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202124"/>
          <w:highlight w:val="white"/>
          <w:u w:val="single"/>
        </w:rPr>
      </w:pP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23 Feb 2019:</w:t>
      </w:r>
    </w:p>
    <w:p w:rsidR="00000000" w:rsidDel="00000000" w:rsidP="00000000" w:rsidRDefault="00000000" w:rsidRPr="00000000" w14:paraId="00000002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Created repository.</w:t>
      </w:r>
    </w:p>
    <w:p w:rsidR="00000000" w:rsidDel="00000000" w:rsidP="00000000" w:rsidRDefault="00000000" w:rsidRPr="00000000" w14:paraId="00000004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Added files:</w:t>
      </w:r>
    </w:p>
    <w:p w:rsidR="00000000" w:rsidDel="00000000" w:rsidP="00000000" w:rsidRDefault="00000000" w:rsidRPr="00000000" w14:paraId="00000006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AODGraphs.h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beamline.h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crypticontics.h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getAccVectors.h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loadAllDetectors.h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runDatabaseArrays.h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TOFDifference.h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trackerScatter.h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Created file “all.h” consisting of all the above files in one file. The change was done to prevent the inconvenience of downloading and linking of new files on new systems.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Uploaded all.h to the repository.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25 Feb 2019: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Created</w:t>
      </w:r>
      <w:r w:rsidDel="00000000" w:rsidR="00000000" w:rsidRPr="00000000">
        <w:rPr>
          <w:rtl w:val="0"/>
        </w:rPr>
        <w:t xml:space="preserve"> file “Update Log.txt” to log updates to the repository,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Updated runDatabaseArrays.h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Feature Addition: </w:t>
      </w: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checkAmps()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findRuns()</w:t>
      </w:r>
      <w:r w:rsidDel="00000000" w:rsidR="00000000" w:rsidRPr="00000000">
        <w:rPr>
          <w:rtl w:val="0"/>
        </w:rPr>
        <w:t xml:space="preserve"> changed to accommodate just non-zero-amp runs if the user so desires,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‘+’</w:t>
      </w:r>
      <w:r w:rsidDel="00000000" w:rsidR="00000000" w:rsidRPr="00000000">
        <w:rPr>
          <w:rtl w:val="0"/>
        </w:rPr>
        <w:t xml:space="preserve"> in the place of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double amps </w:t>
      </w:r>
      <w:r w:rsidDel="00000000" w:rsidR="00000000" w:rsidRPr="00000000">
        <w:rPr>
          <w:rtl w:val="0"/>
        </w:rPr>
        <w:t xml:space="preserve">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To find all 5000 MeV/c runs without muon filter, but with non-zero amps.</w:t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findRuns(5000, ’+’, false); 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Previously, to do the same required:</w:t>
      </w:r>
    </w:p>
    <w:p w:rsidR="00000000" w:rsidDel="00000000" w:rsidP="00000000" w:rsidRDefault="00000000" w:rsidRPr="00000000" w14:paraId="0000001D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findRuns(5000, 60, false);</w:t>
      </w:r>
    </w:p>
    <w:p w:rsidR="00000000" w:rsidDel="00000000" w:rsidP="00000000" w:rsidRDefault="00000000" w:rsidRPr="00000000" w14:paraId="0000001E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appendRunSelection(5000, 120, false);</w:t>
      </w:r>
    </w:p>
    <w:p w:rsidR="00000000" w:rsidDel="00000000" w:rsidP="00000000" w:rsidRDefault="00000000" w:rsidRPr="00000000" w14:paraId="0000001F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appendRunSelection(5000, 180, false);</w:t>
      </w:r>
    </w:p>
    <w:p w:rsidR="00000000" w:rsidDel="00000000" w:rsidP="00000000" w:rsidRDefault="00000000" w:rsidRPr="00000000" w14:paraId="00000020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appendRunSelection(5000, 240, false);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Bug Fix: </w:t>
      </w: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getMaxEntriesIndexInSelection() </w:t>
      </w:r>
      <w:r w:rsidDel="00000000" w:rsidR="00000000" w:rsidRPr="00000000">
        <w:rPr>
          <w:rtl w:val="0"/>
        </w:rPr>
        <w:t xml:space="preserve">changed so if parameter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fast==true</w:t>
      </w:r>
      <w:r w:rsidDel="00000000" w:rsidR="00000000" w:rsidRPr="00000000">
        <w:rPr>
          <w:rtl w:val="0"/>
        </w:rPr>
        <w:t xml:space="preserve">, it searches run database instead of loading all files.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Bug Fix: </w:t>
      </w:r>
      <w:r w:rsidDel="00000000" w:rsidR="00000000" w:rsidRPr="00000000">
        <w:rPr>
          <w:rtl w:val="0"/>
        </w:rPr>
        <w:t xml:space="preserve">Subsequent to the last point, if micromegas are required as specified, the file in question will be loaded regardless to allow for the function to find micromegas via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t-&gt;GetListOfBranches()-&gt;FindObject("NBL4Smm1_stripQ")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Updated all.h wrt the above edits.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Updated repository.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26th Feb 2019: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Updated trackerScatter.h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Feature addition: </w:t>
      </w:r>
      <w:r w:rsidDel="00000000" w:rsidR="00000000" w:rsidRPr="00000000">
        <w:rPr>
          <w:rtl w:val="0"/>
        </w:rPr>
        <w:t xml:space="preserve">Added (overloaded)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getHitPos()</w:t>
      </w:r>
      <w:r w:rsidDel="00000000" w:rsidR="00000000" w:rsidRPr="00000000">
        <w:rPr>
          <w:rtl w:val="0"/>
        </w:rPr>
        <w:t xml:space="preserve"> that takes five array parameters and fills in all detectors’ 3D hit positions.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 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To get hit positions:</w:t>
      </w:r>
    </w:p>
    <w:p w:rsidR="00000000" w:rsidDel="00000000" w:rsidP="00000000" w:rsidRDefault="00000000" w:rsidRPr="00000000" w14:paraId="0000002F">
      <w:pPr>
        <w:ind w:left="720"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getHitPos(dwc1pos, dwc2pos, dwc3pos, mm1pos, mm2pos);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Previously, to do the same required:</w:t>
      </w:r>
    </w:p>
    <w:p w:rsidR="00000000" w:rsidDel="00000000" w:rsidP="00000000" w:rsidRDefault="00000000" w:rsidRPr="00000000" w14:paraId="00000031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getHitPos(1, dwc1);</w:t>
      </w:r>
    </w:p>
    <w:p w:rsidR="00000000" w:rsidDel="00000000" w:rsidP="00000000" w:rsidRDefault="00000000" w:rsidRPr="00000000" w14:paraId="00000032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getHitPos(2, dwc2);</w:t>
      </w:r>
    </w:p>
    <w:p w:rsidR="00000000" w:rsidDel="00000000" w:rsidP="00000000" w:rsidRDefault="00000000" w:rsidRPr="00000000" w14:paraId="00000033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getHitPos(3, dwc3);</w:t>
      </w:r>
    </w:p>
    <w:p w:rsidR="00000000" w:rsidDel="00000000" w:rsidP="00000000" w:rsidRDefault="00000000" w:rsidRPr="00000000" w14:paraId="00000034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getHitPos(4, mm1);</w:t>
      </w:r>
    </w:p>
    <w:p w:rsidR="00000000" w:rsidDel="00000000" w:rsidP="00000000" w:rsidRDefault="00000000" w:rsidRPr="00000000" w14:paraId="00000035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getHitPos(5, mm2);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Created </w:t>
      </w:r>
      <w:r w:rsidDel="00000000" w:rsidR="00000000" w:rsidRPr="00000000">
        <w:rPr>
          <w:rtl w:val="0"/>
        </w:rPr>
        <w:t xml:space="preserve">file accVectors.h. This is a cleaner version of getAccVectors.h with a few editions including new functions.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Updated AODGraphs.h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Feature addition: </w:t>
      </w: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drawAODTheoretical() </w:t>
      </w:r>
      <w:r w:rsidDel="00000000" w:rsidR="00000000" w:rsidRPr="00000000">
        <w:rPr>
          <w:rtl w:val="0"/>
        </w:rPr>
        <w:t xml:space="preserve">to draw theoretical AOD vs Amps line as calculated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angleOfDeviation()</w:t>
      </w:r>
      <w:r w:rsidDel="00000000" w:rsidR="00000000" w:rsidRPr="00000000">
        <w:rPr>
          <w:rtl w:val="0"/>
        </w:rPr>
        <w:t xml:space="preserve">. This gets called automatically at the end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AODGraphs() </w:t>
      </w:r>
      <w:r w:rsidDel="00000000" w:rsidR="00000000" w:rsidRPr="00000000">
        <w:rPr>
          <w:rtl w:val="0"/>
        </w:rPr>
        <w:t xml:space="preserve">if “amps” is received 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graphType</w:t>
      </w:r>
      <w:r w:rsidDel="00000000" w:rsidR="00000000" w:rsidRPr="00000000">
        <w:rPr>
          <w:rtl w:val="0"/>
        </w:rPr>
        <w:t xml:space="preserve"> parameter.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This should get updated to reflect AOD vs Momentum in the future as well.</w:t>
        <w:br w:type="textWrapping"/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Updated repository.</w:t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4th March 2019: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Updated AODGraphs.h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Feature addition:</w:t>
      </w:r>
      <w:r w:rsidDel="00000000" w:rsidR="00000000" w:rsidRPr="00000000">
        <w:rPr>
          <w:rtl w:val="0"/>
        </w:rPr>
        <w:t xml:space="preserve"> Added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drawAngleOfDeviationX()</w:t>
      </w:r>
      <w:r w:rsidDel="00000000" w:rsidR="00000000" w:rsidRPr="00000000">
        <w:rPr>
          <w:rtl w:val="0"/>
        </w:rPr>
        <w:t xml:space="preserve">. This draws the angle of deviation in the XZ plane. Previously, one would need to run the AngleOfDeviation.C macro.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Changed the name of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AODGraphs()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drawAODGraphs()</w:t>
      </w:r>
      <w:r w:rsidDel="00000000" w:rsidR="00000000" w:rsidRPr="00000000">
        <w:rPr>
          <w:rtl w:val="0"/>
        </w:rPr>
        <w:t xml:space="preserve">, in order to maintain naming conventions.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Feature addition:</w:t>
      </w:r>
      <w:r w:rsidDel="00000000" w:rsidR="00000000" w:rsidRPr="00000000">
        <w:rPr>
          <w:rtl w:val="0"/>
        </w:rPr>
        <w:t xml:space="preserve"> In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drawAODGraphs()</w:t>
      </w:r>
      <w:r w:rsidDel="00000000" w:rsidR="00000000" w:rsidRPr="00000000">
        <w:rPr>
          <w:rtl w:val="0"/>
        </w:rPr>
        <w:t xml:space="preserve">, graphs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graphType “momentum”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“momentumabs”</w:t>
      </w:r>
      <w:r w:rsidDel="00000000" w:rsidR="00000000" w:rsidRPr="00000000">
        <w:rPr>
          <w:rtl w:val="0"/>
        </w:rPr>
        <w:t xml:space="preserve"> now has a </w:t>
      </w:r>
      <m:oMath>
        <m:r>
          <w:rPr/>
          <m:t xml:space="preserve">y=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x</m:t>
            </m:r>
          </m:den>
        </m:f>
        <m:r>
          <w:rPr/>
          <m:t xml:space="preserve"> + c</m:t>
        </m:r>
      </m:oMath>
      <w:r w:rsidDel="00000000" w:rsidR="00000000" w:rsidRPr="00000000">
        <w:rPr>
          <w:rtl w:val="0"/>
        </w:rPr>
        <w:t xml:space="preserve"> function fit for experimental results.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Feature addition:</w:t>
      </w:r>
      <w:r w:rsidDel="00000000" w:rsidR="00000000" w:rsidRPr="00000000">
        <w:rPr>
          <w:rtl w:val="0"/>
        </w:rPr>
        <w:t xml:space="preserve"> In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drawAODTheoretical()</w:t>
      </w:r>
      <w:r w:rsidDel="00000000" w:rsidR="00000000" w:rsidRPr="00000000">
        <w:rPr>
          <w:rtl w:val="0"/>
        </w:rPr>
        <w:t xml:space="preserve">, graphs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graphType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“momentum”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“momentumabs”</w:t>
      </w:r>
      <w:r w:rsidDel="00000000" w:rsidR="00000000" w:rsidRPr="00000000">
        <w:rPr>
          <w:rtl w:val="0"/>
        </w:rPr>
        <w:t xml:space="preserve"> now has a </w:t>
      </w:r>
      <m:oMath>
        <m:r>
          <w:rPr/>
          <m:t xml:space="preserve">y=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x</m:t>
            </m:r>
          </m:den>
        </m:f>
        <m:r>
          <w:rPr/>
          <m:t xml:space="preserve"> + c</m:t>
        </m:r>
      </m:oMath>
      <w:r w:rsidDel="00000000" w:rsidR="00000000" w:rsidRPr="00000000">
        <w:rPr>
          <w:rtl w:val="0"/>
        </w:rPr>
        <w:t xml:space="preserve"> function fit for theoretical results.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In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drawAODGraphs(), </w:t>
      </w:r>
      <w:r w:rsidDel="00000000" w:rsidR="00000000" w:rsidRPr="00000000">
        <w:rPr>
          <w:rtl w:val="0"/>
        </w:rPr>
        <w:t xml:space="preserve">parameter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toFit=true</w:t>
      </w:r>
      <w:r w:rsidDel="00000000" w:rsidR="00000000" w:rsidRPr="00000000">
        <w:rPr>
          <w:rtl w:val="0"/>
        </w:rPr>
        <w:t xml:space="preserve"> deleted due to redundancy (user would want to compare theoretical and experimental in most cases anyway).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Updated repository.  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6th March 2019:</w:t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Updated trackerScatter.h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Feature addition:</w:t>
      </w:r>
      <w:r w:rsidDel="00000000" w:rsidR="00000000" w:rsidRPr="00000000">
        <w:rPr>
          <w:rtl w:val="0"/>
        </w:rPr>
        <w:t xml:space="preserve"> Functions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MMScatter()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DWCScatter()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detector()</w:t>
      </w:r>
      <w:r w:rsidDel="00000000" w:rsidR="00000000" w:rsidRPr="00000000">
        <w:rPr>
          <w:rtl w:val="0"/>
        </w:rPr>
        <w:t xml:space="preserve">, have a new optional parameter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newCanvas</w:t>
      </w:r>
      <w:r w:rsidDel="00000000" w:rsidR="00000000" w:rsidRPr="00000000">
        <w:rPr>
          <w:rtl w:val="0"/>
        </w:rPr>
        <w:t xml:space="preserve"> which can be called to draw a new square canvas while drawing scatter plots. This is true by default.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trackerScatter()</w:t>
      </w:r>
      <w:r w:rsidDel="00000000" w:rsidR="00000000" w:rsidRPr="00000000">
        <w:rPr>
          <w:rtl w:val="0"/>
        </w:rPr>
        <w:t xml:space="preserve"> has been changed to reflect changes in the above.</w:t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Updated AODGraphs.h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Feature addition:</w:t>
      </w:r>
      <w:r w:rsidDel="00000000" w:rsidR="00000000" w:rsidRPr="00000000">
        <w:rPr>
          <w:rtl w:val="0"/>
        </w:rPr>
        <w:t xml:space="preserve"> Created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drawAODGraphs3D()</w:t>
      </w:r>
      <w:r w:rsidDel="00000000" w:rsidR="00000000" w:rsidRPr="00000000">
        <w:rPr>
          <w:rtl w:val="0"/>
        </w:rPr>
        <w:t xml:space="preserve">, which first finds runs, then draws a 3D scatter plot to reflect </w:t>
      </w:r>
      <w:r w:rsidDel="00000000" w:rsidR="00000000" w:rsidRPr="00000000">
        <w:rPr>
          <w:i w:val="1"/>
          <w:rtl w:val="0"/>
        </w:rPr>
        <w:t xml:space="preserve">Momentum vs Amps vs AOD </w:t>
      </w:r>
      <w:r w:rsidDel="00000000" w:rsidR="00000000" w:rsidRPr="00000000">
        <w:rPr>
          <w:rtl w:val="0"/>
        </w:rPr>
        <w:t xml:space="preserve">for all selected runs.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Current finding procedure needs to be optimised. Currently, it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findRuns()</w:t>
      </w:r>
      <w:r w:rsidDel="00000000" w:rsidR="00000000" w:rsidRPr="00000000">
        <w:rPr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appendRunSelection()</w:t>
      </w:r>
      <w:r w:rsidDel="00000000" w:rsidR="00000000" w:rsidRPr="00000000">
        <w:rPr>
          <w:rtl w:val="0"/>
        </w:rPr>
        <w:t xml:space="preserve"> to write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runSelection[]</w:t>
      </w:r>
      <w:r w:rsidDel="00000000" w:rsidR="00000000" w:rsidRPr="00000000">
        <w:rPr>
          <w:rtl w:val="0"/>
        </w:rPr>
        <w:t xml:space="preserve">. It is possible to search for all runs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findRuns(ALL,&lt;amps&gt;...)</w:t>
      </w:r>
      <w:r w:rsidDel="00000000" w:rsidR="00000000" w:rsidRPr="00000000">
        <w:rPr>
          <w:rtl w:val="0"/>
        </w:rPr>
        <w:t xml:space="preserve"> but those also include two 600 MeV/c runs, are not helpful to us at the moment. One of those files is also not in my local data set, and that needs to be included to avoid a crash.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possibility of drawing a surface based on this, and subsequently, a fit needs to be discussed for necessity. If decided necessary, this should be included.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Bug Fix:</w:t>
      </w:r>
      <w:r w:rsidDel="00000000" w:rsidR="00000000" w:rsidRPr="00000000">
        <w:rPr>
          <w:rtl w:val="0"/>
        </w:rPr>
        <w:t xml:space="preserve"> Deleted Line 75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toFit=false;</w:t>
      </w:r>
      <w:r w:rsidDel="00000000" w:rsidR="00000000" w:rsidRPr="00000000">
        <w:rPr>
          <w:rtl w:val="0"/>
        </w:rPr>
        <w:t xml:space="preserve"> (refer to updates on 4th March)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drawAODTheoretical()</w:t>
      </w:r>
      <w:r w:rsidDel="00000000" w:rsidR="00000000" w:rsidRPr="00000000">
        <w:rPr>
          <w:rtl w:val="0"/>
        </w:rPr>
        <w:t xml:space="preserve"> needs to be optimised.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Updated repository.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14th March 2019:</w:t>
      </w:r>
    </w:p>
    <w:p w:rsidR="00000000" w:rsidDel="00000000" w:rsidP="00000000" w:rsidRDefault="00000000" w:rsidRPr="00000000" w14:paraId="00000058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General updates about the meeting with Cristovao on the 8th of March 2019: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Zero ampere runs need to be calculated and accounted for while drawin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AODGraphs()</w:t>
      </w:r>
      <w:r w:rsidDel="00000000" w:rsidR="00000000" w:rsidRPr="00000000">
        <w:rPr>
          <w:rtl w:val="0"/>
        </w:rPr>
        <w:t xml:space="preserve">. This seems to be the disparity between the different offsets between theoretical and experimental data fits.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AODGraphs()</w:t>
      </w:r>
      <w:r w:rsidDel="00000000" w:rsidR="00000000" w:rsidRPr="00000000">
        <w:rPr>
          <w:rtl w:val="0"/>
        </w:rPr>
        <w:t xml:space="preserve"> needs to draw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TGraph</w:t>
      </w:r>
      <w:r w:rsidDel="00000000" w:rsidR="00000000" w:rsidRPr="00000000">
        <w:rPr>
          <w:rtl w:val="0"/>
        </w:rPr>
        <w:t xml:space="preserve">s and not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TH2D</w:t>
      </w:r>
      <w:r w:rsidDel="00000000" w:rsidR="00000000" w:rsidRPr="00000000">
        <w:rPr>
          <w:rtl w:val="0"/>
        </w:rPr>
        <w:t xml:space="preserve">s, and include errors in the fit. One standard deviation should be considered as an error in AOD.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Small z value and inaccurate y value are indicative of instrument error and fit theoretical calculations.</w:t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Work was done locally on trackerScatter.h and AODGraphs.h but not uploaded due to instability and inaccuracy.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File all.h updated and uploaded but should </w:t>
      </w:r>
      <w:r w:rsidDel="00000000" w:rsidR="00000000" w:rsidRPr="00000000">
        <w:rPr>
          <w:u w:val="single"/>
          <w:rtl w:val="0"/>
        </w:rPr>
        <w:t xml:space="preserve">not be trusted as stable or accurate</w:t>
      </w:r>
      <w:r w:rsidDel="00000000" w:rsidR="00000000" w:rsidRPr="00000000">
        <w:rPr>
          <w:rtl w:val="0"/>
        </w:rPr>
        <w:t xml:space="preserve"> as it includes the new versions of trackerScatter.h and AODGraphs.h. </w:t>
      </w:r>
      <w:r w:rsidDel="00000000" w:rsidR="00000000" w:rsidRPr="00000000">
        <w:rPr>
          <w:u w:val="single"/>
          <w:rtl w:val="0"/>
        </w:rPr>
        <w:t xml:space="preserve">Use an earlier version if using functions in AODGraphs.h.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