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5D" w:rsidRDefault="007A22A8">
      <w:pPr>
        <w:pStyle w:val="Title"/>
      </w:pPr>
      <w:r>
        <w:t>EDA Summary: Red Wine Quality Dataset</w:t>
      </w:r>
    </w:p>
    <w:p w:rsidR="0042165D" w:rsidRDefault="007A22A8">
      <w:pPr>
        <w:pStyle w:val="Heading1"/>
      </w:pPr>
      <w:r>
        <w:t>Dataset Overview</w:t>
      </w:r>
    </w:p>
    <w:p w:rsidR="0042165D" w:rsidRDefault="007A22A8">
      <w:r>
        <w:t>- The dataset contains 11 physicochemical features and 1 target variable (`quality`) for red wines.</w:t>
      </w:r>
      <w:r>
        <w:br/>
        <w:t>- Total number of entries: 1,599</w:t>
      </w:r>
    </w:p>
    <w:p w:rsidR="007A22A8" w:rsidRDefault="007A22A8"/>
    <w:p w:rsidR="0042165D" w:rsidRDefault="007A22A8">
      <w:pPr>
        <w:pStyle w:val="Heading1"/>
      </w:pPr>
      <w:r>
        <w:t>Statistical Summary &amp; Data Info</w:t>
      </w:r>
    </w:p>
    <w:p w:rsidR="0042165D" w:rsidRDefault="007A22A8">
      <w:r>
        <w:t>- No missing values were found.</w:t>
      </w:r>
      <w:r>
        <w:br/>
        <w:t xml:space="preserve">- </w:t>
      </w:r>
      <w:r>
        <w:t>Features like `fixed acidity`, `citric acid`, `alcohol`, and `density` are numeric and continuous.</w:t>
      </w:r>
      <w:r>
        <w:br/>
        <w:t>- `.describe()` showed significant variance in `residual sugar` and `alcohol`.</w:t>
      </w:r>
    </w:p>
    <w:p w:rsidR="007A22A8" w:rsidRDefault="007A22A8"/>
    <w:p w:rsidR="0042165D" w:rsidRDefault="007A22A8">
      <w:pPr>
        <w:pStyle w:val="Heading1"/>
      </w:pPr>
      <w:r>
        <w:t>Univariate Analysis</w:t>
      </w:r>
    </w:p>
    <w:p w:rsidR="0042165D" w:rsidRDefault="007A22A8">
      <w:r>
        <w:t>- Histograms revealed:</w:t>
      </w:r>
      <w:r>
        <w:br/>
        <w:t xml:space="preserve">  - `alcohol` is right-skewed, most</w:t>
      </w:r>
      <w:r>
        <w:t>ly around 9–10%.</w:t>
      </w:r>
      <w:r>
        <w:br/>
        <w:t xml:space="preserve">  - `volatile acidity` is slightly left-skewed.</w:t>
      </w:r>
      <w:r>
        <w:br/>
        <w:t xml:space="preserve">  - `quality` is mostly between 5 and 6.</w:t>
      </w:r>
      <w:r>
        <w:br/>
        <w:t>- Boxplots highlighted:</w:t>
      </w:r>
      <w:r>
        <w:br/>
        <w:t xml:space="preserve">  - Outliers present in `residual sugar`, `chlorides`, and `free sulfur dioxide`.</w:t>
      </w:r>
    </w:p>
    <w:p w:rsidR="007A22A8" w:rsidRDefault="007A22A8"/>
    <w:p w:rsidR="0042165D" w:rsidRDefault="007A22A8">
      <w:pPr>
        <w:pStyle w:val="Heading1"/>
      </w:pPr>
      <w:r>
        <w:t>Bivariate Analysis</w:t>
      </w:r>
    </w:p>
    <w:p w:rsidR="0042165D" w:rsidRDefault="007A22A8">
      <w:r>
        <w:t>- Heatmap showed:</w:t>
      </w:r>
      <w:r>
        <w:br/>
        <w:t xml:space="preserve">  - `al</w:t>
      </w:r>
      <w:r>
        <w:t>cohol` has the strongest positive correlation with quality.</w:t>
      </w:r>
      <w:r>
        <w:br/>
        <w:t xml:space="preserve">  - `volatile acidity` has a moderate negative correlation with quality.</w:t>
      </w:r>
      <w:r>
        <w:br/>
        <w:t xml:space="preserve">  - `density` and `pH` are negatively correlated.</w:t>
      </w:r>
      <w:r>
        <w:br/>
        <w:t>- Pairplots and scatter plots confirmed:</w:t>
      </w:r>
      <w:r>
        <w:br/>
        <w:t xml:space="preserve">  - Higher `alcohol` content gen</w:t>
      </w:r>
      <w:r>
        <w:t>erally indicates better quality.</w:t>
      </w:r>
      <w:r>
        <w:br/>
        <w:t xml:space="preserve">  - High `volatile acidity` tends to reduce quality.</w:t>
      </w:r>
    </w:p>
    <w:p w:rsidR="007A22A8" w:rsidRDefault="007A22A8"/>
    <w:p w:rsidR="0042165D" w:rsidRDefault="007A22A8">
      <w:pPr>
        <w:pStyle w:val="Heading1"/>
      </w:pPr>
      <w:r>
        <w:lastRenderedPageBreak/>
        <w:t>Categorical Analysis</w:t>
      </w:r>
    </w:p>
    <w:p w:rsidR="0042165D" w:rsidRDefault="007A22A8">
      <w:r>
        <w:t>- `quality` value counts:</w:t>
      </w:r>
      <w:r>
        <w:br/>
        <w:t xml:space="preserve">  - Most wines are rated 5 or 6.</w:t>
      </w:r>
      <w:r>
        <w:br/>
        <w:t xml:space="preserve">  - Very few wines are rated above 7, indicating class imbalance.</w:t>
      </w:r>
    </w:p>
    <w:p w:rsidR="0042165D" w:rsidRDefault="007A22A8">
      <w:pPr>
        <w:pStyle w:val="Heading1"/>
      </w:pPr>
      <w:r>
        <w:t>Key Insights</w:t>
      </w:r>
    </w:p>
    <w:p w:rsidR="007A22A8" w:rsidRDefault="007A22A8">
      <w:r>
        <w:t>- `Alcohol`</w:t>
      </w:r>
      <w:r>
        <w:t xml:space="preserve"> is the most influential feature on wine quality.</w:t>
      </w:r>
      <w:r>
        <w:br/>
        <w:t>- Wines with lower `volatile acidity` have higher quality.</w:t>
      </w:r>
      <w:r>
        <w:br/>
        <w:t>- Features like `residual sugar` and `chlorides` contain outliers and may need preprocessing.</w:t>
      </w:r>
      <w:r>
        <w:br/>
        <w:t xml:space="preserve">- Slight class imbalance in wine quality ratings.       </w:t>
      </w:r>
    </w:p>
    <w:p w:rsidR="007A22A8" w:rsidRDefault="007A22A8"/>
    <w:p w:rsidR="007A22A8" w:rsidRDefault="007A22A8"/>
    <w:p w:rsidR="007A22A8" w:rsidRDefault="007A22A8"/>
    <w:p w:rsidR="007A22A8" w:rsidRDefault="007A22A8"/>
    <w:p w:rsidR="007A22A8" w:rsidRDefault="007A22A8"/>
    <w:p w:rsidR="007A22A8" w:rsidRDefault="007A22A8" w:rsidP="007A22A8"/>
    <w:p w:rsidR="007A22A8" w:rsidRDefault="007A22A8" w:rsidP="007A22A8"/>
    <w:p w:rsidR="007A22A8" w:rsidRDefault="007A22A8" w:rsidP="007A22A8">
      <w:r>
        <w:t xml:space="preserve">                                                                                                                                                 By – </w:t>
      </w:r>
    </w:p>
    <w:p w:rsidR="007A22A8" w:rsidRDefault="007A22A8" w:rsidP="007A22A8">
      <w:pPr>
        <w:pStyle w:val="ListParagraph"/>
        <w:ind w:left="7420"/>
      </w:pPr>
      <w:r>
        <w:t>Pulkit Upreti</w:t>
      </w:r>
    </w:p>
    <w:sectPr w:rsidR="007A22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560250A"/>
    <w:multiLevelType w:val="hybridMultilevel"/>
    <w:tmpl w:val="F830F104"/>
    <w:lvl w:ilvl="0" w:tplc="476C66AA">
      <w:numFmt w:val="bullet"/>
      <w:lvlText w:val="-"/>
      <w:lvlJc w:val="left"/>
      <w:pPr>
        <w:ind w:left="7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2165D"/>
    <w:rsid w:val="007A22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AA4F2-58A7-4E3D-A6DF-11371C0D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2025-06-09T15:52:00Z</dcterms:modified>
  <cp:category/>
</cp:coreProperties>
</file>