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"https://blog.csdn.net/as480133937/article/details/97650805这个博客解析了各种ram" </w:instrText>
      </w:r>
      <w:r>
        <w:rPr>
          <w:rFonts w:hint="eastAsia"/>
          <w:highlight w:val="none"/>
        </w:rPr>
        <w:fldChar w:fldCharType="separate"/>
      </w:r>
      <w:r>
        <w:rPr>
          <w:rStyle w:val="4"/>
          <w:rFonts w:hint="eastAsia"/>
          <w:highlight w:val="none"/>
        </w:rPr>
        <w:t>https://blog.csdn.net/as480133937/article/details/97650805</w:t>
      </w:r>
      <w:r>
        <w:rPr>
          <w:rStyle w:val="4"/>
          <w:rFonts w:hint="eastAsia"/>
          <w:highlight w:val="none"/>
          <w:lang w:val="en-US" w:eastAsia="zh-CN"/>
        </w:rPr>
        <w:t>这个博客解析了各种ram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rom的关系还有显示的原理细节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"https://www.bilibili.com/video/BV16P4y1179r/?spm_id_from=333.337.search-card.all.click&amp;vd_source=ddde09e0a988c9da0e43124cf0562666"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4"/>
          <w:rFonts w:hint="default"/>
          <w:highlight w:val="none"/>
          <w:lang w:val="en-US" w:eastAsia="zh-CN"/>
        </w:rPr>
        <w:t>https://www.bilibili.com/video/BV16P4y1179r/?spm_id_from=333.337.search-card.all.click&amp;vd_source=ddde09e0a988c9da0e43124cf0562666</w:t>
      </w:r>
      <w:r>
        <w:rPr>
          <w:rFonts w:hint="default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你妈的 ，奇葩屏幕，还特么分上下，这个视频讲的很清楚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显示图片的奥秘：</w:t>
      </w:r>
    </w:p>
    <w:p>
      <w:pPr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4403090" cy="30467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1.先分为上下两个屏幕，上面的行数是0--0x80一共是32行。下面的也是0-0x80，也是32行。</w:t>
      </w:r>
    </w:p>
    <w:p>
      <w:pPr>
        <w:rPr>
          <w:rFonts w:hint="default"/>
          <w:highlight w:val="red"/>
          <w:lang w:val="en-US"/>
        </w:rPr>
      </w:pPr>
      <w:r>
        <w:rPr>
          <w:rFonts w:hint="eastAsia"/>
          <w:highlight w:val="none"/>
          <w:lang w:val="en-US" w:eastAsia="zh-CN"/>
        </w:rPr>
        <w:t>2.然后0x80是地址，他控制的是横向的16位到底填写的是什么（0或者1），对于第0列（0x80）我们需要填写2次，所以一行需要填写16次。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highlight w:val="red"/>
        </w:rPr>
        <w:t>【重要】</w:t>
      </w:r>
      <w:r>
        <w:rPr>
          <w:rFonts w:hint="eastAsia"/>
        </w:rPr>
        <w:t>作为字符显示，在控制器内有个供写入字符代码的缓存器DDRAM ，你只要将</w:t>
      </w:r>
    </w:p>
    <w:p>
      <w:pPr>
        <w:rPr>
          <w:rFonts w:hint="eastAsia"/>
        </w:rPr>
      </w:pPr>
      <w:r>
        <w:rPr>
          <w:rFonts w:hint="eastAsia"/>
        </w:rPr>
        <w:t>要显示的中文字符编码或其他字</w:t>
      </w:r>
    </w:p>
    <w:p>
      <w:pPr>
        <w:rPr>
          <w:rFonts w:hint="eastAsia"/>
        </w:rPr>
      </w:pPr>
      <w:r>
        <w:rPr>
          <w:rFonts w:hint="eastAsia"/>
        </w:rPr>
        <w:t>符编码写入DDRAM(显示数据)，也就是串行模式下发送一个字节数据，</w:t>
      </w:r>
    </w:p>
    <w:p>
      <w:pPr>
        <w:rPr>
          <w:rFonts w:hint="eastAsia"/>
        </w:rPr>
      </w:pPr>
      <w:r>
        <w:rPr>
          <w:rFonts w:hint="eastAsia"/>
        </w:rPr>
        <w:t>硬件将依照编码自动从CGROM(2M 中文字型ROM)    HCGROM(16K ASCII码ROM)   CGRAM(自定义字形RAM）</w:t>
      </w:r>
    </w:p>
    <w:p>
      <w:pPr>
        <w:rPr>
          <w:rFonts w:hint="eastAsia"/>
        </w:rPr>
      </w:pPr>
      <w:r>
        <w:rPr>
          <w:rFonts w:hint="eastAsia"/>
        </w:rPr>
        <w:t>三种字形中自动辨别选择对应的是那种字形的哪个字符/汉字编码，</w:t>
      </w:r>
    </w:p>
    <w:p>
      <w:pPr>
        <w:rPr>
          <w:rFonts w:hint="eastAsia"/>
        </w:rPr>
      </w:pPr>
      <w:r>
        <w:rPr>
          <w:rFonts w:hint="eastAsia"/>
        </w:rPr>
        <w:t>再将要显示的字符/汉字编码显示在屏幕上。</w:t>
      </w:r>
    </w:p>
    <w:p>
      <w:pPr>
        <w:rPr>
          <w:rFonts w:hint="eastAsia"/>
        </w:rPr>
      </w:pPr>
      <w:r>
        <w:rPr>
          <w:rFonts w:hint="eastAsia"/>
        </w:rPr>
        <w:t>【也就是字符显示是通过将字符显示编码写入字符显示RAM(DDRAM )实现的】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1、ST7920 内部固化了8192 个16×16 点阵的中文字型在CGROM(2M 位中文字型ROM)里。</w:t>
      </w:r>
    </w:p>
    <w:p>
      <w:pPr>
        <w:rPr>
          <w:rFonts w:hint="eastAsia"/>
        </w:rPr>
      </w:pPr>
      <w:r>
        <w:rPr>
          <w:rFonts w:hint="eastAsia"/>
        </w:rPr>
        <w:t>2、固化有126 个16*8 点阵的半角英文/数字字符(ASCII)在HCGROM里。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3、提供4个16×16点阵自造字符的存储空间CGRAM(字形产生RAM)。</w:t>
      </w:r>
    </w:p>
    <w:p>
      <w:pPr>
        <w:rPr>
          <w:rFonts w:hint="eastAsia"/>
        </w:rPr>
      </w:pPr>
      <w:r>
        <w:rPr>
          <w:rFonts w:hint="eastAsia"/>
        </w:rPr>
        <w:t>4、提供128×64的点阵绘图共1024个字节的存储空间GDRAM(点阵绘图RAM)。</w:t>
      </w:r>
    </w:p>
    <w:p>
      <w:pPr>
        <w:rPr>
          <w:rFonts w:hint="eastAsia"/>
        </w:rPr>
      </w:pPr>
      <w:r>
        <w:rPr>
          <w:rFonts w:hint="eastAsia"/>
        </w:rPr>
        <w:t>5、提供1个16×15点阵图标的存储空间IRAM（ICON RAM）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6、64×16 位字符显示RAM （DDRAM 最多16 字符×4 行)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xNWVkMjNlNWMwZWQ0MzIxMTFjMjU3Y2NjMTFlYjAifQ=="/>
  </w:docVars>
  <w:rsids>
    <w:rsidRoot w:val="4CB87FA4"/>
    <w:rsid w:val="26321064"/>
    <w:rsid w:val="3B59226A"/>
    <w:rsid w:val="465B7232"/>
    <w:rsid w:val="4CB87FA4"/>
    <w:rsid w:val="729C3E82"/>
    <w:rsid w:val="7304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2024-03-04T16:41:00Z</dcterms:created>
  <dc:creator>office专业用户</dc:creator>
  <cp:lastModifiedBy>office专业用户</cp:lastModifiedBy>
  <dcterms:modified xsi:type="dcterms:W3CDTF">2024-03-04T17:25:15Z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F4AD32E6E4B24E8F814A7853BC89B3AF_11</vt:lpwstr>
  </property>
</Properties>
</file>