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7E49" w14:textId="738CD270" w:rsidR="002E6BFF" w:rsidRPr="002E6BFF" w:rsidRDefault="002E6BFF" w:rsidP="002E6BFF">
      <w:pPr>
        <w:rPr>
          <w:b/>
          <w:bCs/>
        </w:rPr>
      </w:pPr>
      <w:r w:rsidRPr="002E6BFF">
        <w:rPr>
          <w:b/>
          <w:bCs/>
        </w:rPr>
        <w:t>PA 1.1 Video Script</w:t>
      </w:r>
    </w:p>
    <w:p w14:paraId="323058D6" w14:textId="77777777" w:rsidR="002E6BFF" w:rsidRPr="002E6BFF" w:rsidRDefault="002E6BFF" w:rsidP="002E6BFF">
      <w:r w:rsidRPr="002E6BFF">
        <w:rPr>
          <w:b/>
          <w:bCs/>
        </w:rPr>
        <w:t>Lesson:</w:t>
      </w:r>
      <w:r w:rsidRPr="002E6BFF">
        <w:t xml:space="preserve"> Introduction to Respiratory Patient Assessment &amp; Interviewing</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change is needed.</w:t>
      </w:r>
    </w:p>
    <w:p w14:paraId="03CCEAEE" w14:textId="77777777" w:rsidR="002E6BFF" w:rsidRPr="002E6BFF" w:rsidRDefault="002E6BFF" w:rsidP="002E6BFF">
      <w:r w:rsidRPr="002E6BFF">
        <w:rPr>
          <w:b/>
          <w:bCs/>
        </w:rPr>
        <w:t>(pa-basic-assessment-flow.png — full image)</w:t>
      </w:r>
      <w:r w:rsidRPr="002E6BFF">
        <w:br/>
        <w:t>Respiratory patient assessment is the starting point for safe respiratory care. Before an RT chooses a therapy, adjusts oxygen, or reports a concern, they need to gather the right information. This lesson introduces a basic patient-centered assessment flow: observe the patient, ask focused questions, review the chart, assess findings, and support the patient. Following a consistent sequence helps reduce missed information and keeps care organized.</w:t>
      </w:r>
    </w:p>
    <w:p w14:paraId="675D5020" w14:textId="77777777" w:rsidR="002E6BFF" w:rsidRPr="002E6BFF" w:rsidRDefault="002E6BFF" w:rsidP="002E6BFF">
      <w:r w:rsidRPr="002E6BFF">
        <w:rPr>
          <w:b/>
          <w:bCs/>
        </w:rPr>
        <w:t>(pa-basic-assessment-flow.png — zoom to step 1: Observe the Patient)</w:t>
      </w:r>
      <w:r w:rsidRPr="002E6BFF">
        <w:br/>
        <w:t>The assessment starts before you touch the patient. Use your eyes first. Notice the patient’s general appearance, work of breathing, level of consciousness, position, and environment. These first clues help you decide whether the patient looks stable, concerning, or urgent.</w:t>
      </w:r>
    </w:p>
    <w:p w14:paraId="01D7C727" w14:textId="77777777" w:rsidR="002E6BFF" w:rsidRPr="002E6BFF" w:rsidRDefault="002E6BFF" w:rsidP="002E6BFF">
      <w:r w:rsidRPr="002E6BFF">
        <w:rPr>
          <w:b/>
          <w:bCs/>
        </w:rPr>
        <w:t>(pa-first-impression-assessment.png — full image, then slow zoom toward patient and monitor)</w:t>
      </w:r>
      <w:r w:rsidRPr="002E6BFF">
        <w:br/>
        <w:t>A doorway assessment can tell you a lot. Look at the patient’s body position, facial expression, oxygen equipment, monitor values, IV lines, clutter, and safety concerns. You are forming an initial impression so you can enter the room with purpose and prioritize what needs attention first.</w:t>
      </w:r>
    </w:p>
    <w:p w14:paraId="4DFFC962" w14:textId="77777777" w:rsidR="002E6BFF" w:rsidRPr="002E6BFF" w:rsidRDefault="002E6BFF" w:rsidP="002E6BFF">
      <w:r w:rsidRPr="002E6BFF">
        <w:rPr>
          <w:b/>
          <w:bCs/>
        </w:rPr>
        <w:t>(pa-respiratory-distress-comparison.png — full image, then zoom between stable vs distressed panels)</w:t>
      </w:r>
      <w:r w:rsidRPr="002E6BFF">
        <w:br/>
        <w:t>One of the most important beginner skills is recognizing respiratory distress. A stable patient may appear calm, breathe easily, speak in full sentences, and have normal color. A distressed patient may look anxious, sit in a tripod position, use accessory muscles, breathe faster than normal, speak only a few words at a time, or appear pale, cyanotic, or sweaty. These visual clues can reveal a problem before all the data is available.</w:t>
      </w:r>
    </w:p>
    <w:p w14:paraId="68DD8081" w14:textId="77777777" w:rsidR="002E6BFF" w:rsidRPr="002E6BFF" w:rsidRDefault="002E6BFF" w:rsidP="002E6BFF">
      <w:r w:rsidRPr="002E6BFF">
        <w:rPr>
          <w:b/>
          <w:bCs/>
        </w:rPr>
        <w:t>(pa-vital-signs-monitor.png — full image, then zoom to monitor values)</w:t>
      </w:r>
      <w:r w:rsidRPr="002E6BFF">
        <w:br/>
        <w:t xml:space="preserve">Vital signs give measurable clues about how the patient is doing. For RTs, respiratory rate and oxygen saturation are especially important, but heart rate, blood pressure, and temperature also matter. A single number is helpful, but trends are even more useful. A rising respiratory rate, falling SpO₂, increasing heart rate, or worsening work of breathing </w:t>
      </w:r>
      <w:r w:rsidRPr="002E6BFF">
        <w:lastRenderedPageBreak/>
        <w:t xml:space="preserve">may signal that the patient is deteriorating. </w:t>
      </w:r>
      <w:r w:rsidRPr="002E6BFF">
        <w:rPr>
          <w:b/>
          <w:bCs/>
        </w:rPr>
        <w:t>(pa-vital-signs-monitor.png — zoom to RT tip)</w:t>
      </w:r>
      <w:r w:rsidRPr="002E6BFF">
        <w:t xml:space="preserve"> Always trend vital signs, not just single numbers.</w:t>
      </w:r>
    </w:p>
    <w:p w14:paraId="1497C5C8" w14:textId="77777777" w:rsidR="002E6BFF" w:rsidRPr="002E6BFF" w:rsidRDefault="002E6BFF" w:rsidP="002E6BFF">
      <w:r w:rsidRPr="002E6BFF">
        <w:rPr>
          <w:b/>
          <w:bCs/>
        </w:rPr>
        <w:t>(pa-oxygen-devices-basic.png — full image, then pan across room air, nasal cannula, simple mask)</w:t>
      </w:r>
      <w:r w:rsidRPr="002E6BFF">
        <w:br/>
        <w:t>When you see oxygen equipment, identify what device the patient is using and how much support they are receiving. Room air means no supplemental oxygen. A nasal cannula provides low-flow oxygen through small prongs in the nose. A simple face mask provides more support than a nasal cannula. Oxygen is a medication, so RTs assess, titrate, and reassess based on patient need and clinical goals.</w:t>
      </w:r>
    </w:p>
    <w:p w14:paraId="1D8B593C" w14:textId="77777777" w:rsidR="002E6BFF" w:rsidRPr="002E6BFF" w:rsidRDefault="002E6BFF" w:rsidP="002E6BFF">
      <w:r w:rsidRPr="002E6BFF">
        <w:rPr>
          <w:b/>
          <w:bCs/>
        </w:rPr>
        <w:t>(pa-basic-assessment-flow.png — zoom to step 2: Ask Questions)</w:t>
      </w:r>
      <w:r w:rsidRPr="002E6BFF">
        <w:br/>
        <w:t xml:space="preserve">After observation, get the patient’s breathing story. Ask what symptoms they are having, when they </w:t>
      </w:r>
      <w:proofErr w:type="gramStart"/>
      <w:r w:rsidRPr="002E6BFF">
        <w:t>started</w:t>
      </w:r>
      <w:proofErr w:type="gramEnd"/>
      <w:r w:rsidRPr="002E6BFF">
        <w:t>, what makes them better or worse, and how severe they feel. Also ask about cough, wheezing, chest tightness, sputum, fever, smoking or vaping history, respiratory medications, allergies, and how symptoms affect daily activities.</w:t>
      </w:r>
    </w:p>
    <w:p w14:paraId="05EB0288" w14:textId="77777777" w:rsidR="002E6BFF" w:rsidRPr="002E6BFF" w:rsidRDefault="002E6BFF" w:rsidP="002E6BFF">
      <w:r w:rsidRPr="002E6BFF">
        <w:rPr>
          <w:b/>
          <w:bCs/>
        </w:rPr>
        <w:t>(pa-patient-interview.png — full image, then zoom to key areas panel)</w:t>
      </w:r>
      <w:r w:rsidRPr="002E6BFF">
        <w:br/>
        <w:t>A focused interview helps you understand the current problem and partner with the patient in their care. Good interviewing means listening actively, showing empathy, asking open-ended questions, and clarifying what you heard. The goal is not just to collect facts. The goal is to understand what the patient is experiencing and what information will guide your assessment.</w:t>
      </w:r>
    </w:p>
    <w:p w14:paraId="23CCC392" w14:textId="77777777" w:rsidR="002E6BFF" w:rsidRPr="002E6BFF" w:rsidRDefault="002E6BFF" w:rsidP="002E6BFF">
      <w:r w:rsidRPr="002E6BFF">
        <w:rPr>
          <w:b/>
          <w:bCs/>
        </w:rPr>
        <w:t>(pa-subjective-vs-objective.png — full image, then zoom left to Subjective and right to Objective)</w:t>
      </w:r>
      <w:r w:rsidRPr="002E6BFF">
        <w:br/>
        <w:t>Assessment data can be subjective or objective. Subjective data is what the patient says, such as “I feel short of breath” or “my chest feels tight.” Objective data is what the RT observes, measures, or finds in the chart, such as respiratory rate, SpO₂, breath sounds, ABG results, chest rise, skin color, or mental status. Strong clinical decisions come from combining both.</w:t>
      </w:r>
    </w:p>
    <w:p w14:paraId="0177794E" w14:textId="77777777" w:rsidR="002E6BFF" w:rsidRPr="002E6BFF" w:rsidRDefault="002E6BFF" w:rsidP="002E6BFF">
      <w:r w:rsidRPr="002E6BFF">
        <w:rPr>
          <w:b/>
          <w:bCs/>
        </w:rPr>
        <w:t>(pa-basic-assessment-flow.png — zoom to step 3: Review the Chart)</w:t>
      </w:r>
      <w:r w:rsidRPr="002E6BFF">
        <w:br/>
        <w:t>Chart review prepares the RT before entering the room or before making treatment decisions. Look for the admitting diagnosis, oxygen orders, current medications, allergies, latest vital signs, recent notes, labs, ABGs, PFTs, imaging, and previous RT documentation.</w:t>
      </w:r>
    </w:p>
    <w:p w14:paraId="5F7560D4" w14:textId="77777777" w:rsidR="002E6BFF" w:rsidRPr="002E6BFF" w:rsidRDefault="002E6BFF" w:rsidP="002E6BFF">
      <w:r w:rsidRPr="002E6BFF">
        <w:rPr>
          <w:b/>
          <w:bCs/>
        </w:rPr>
        <w:t>(pa-chart-review-basics.png — full image, then zoom through diagnosis, oxygen order, vitals, recent notes)</w:t>
      </w:r>
      <w:r w:rsidRPr="002E6BFF">
        <w:br/>
        <w:t xml:space="preserve">The goal of chart review is not to memorize every detail. The goal is to identify key information, avoid safety issues, and ask better follow-up questions. A chart may reveal </w:t>
      </w:r>
      <w:r w:rsidRPr="002E6BFF">
        <w:lastRenderedPageBreak/>
        <w:t>rising oxygen needs, recent respiratory changes, medication orders, allergies, or red flags that help you prepare for the bedside assessment.</w:t>
      </w:r>
    </w:p>
    <w:p w14:paraId="35108766" w14:textId="77777777" w:rsidR="002E6BFF" w:rsidRPr="002E6BFF" w:rsidRDefault="002E6BFF" w:rsidP="002E6BFF">
      <w:r w:rsidRPr="002E6BFF">
        <w:rPr>
          <w:b/>
          <w:bCs/>
        </w:rPr>
        <w:t>(pa-basic-assessment-flow.png — zoom to steps 4 and 5: Assess Findings and Support the Patient)</w:t>
      </w:r>
      <w:r w:rsidRPr="002E6BFF">
        <w:br/>
        <w:t>After gathering the story and reviewing the chart, the RT performs a focused respiratory assessment and supports the patient based on findings. That may include assessing breath sounds, work of breathing, oxygenation, ventilation, and response to therapy. Then the RT provides ordered care, educates the patient, reassesses response, communicates concerns, and documents clearly.</w:t>
      </w:r>
    </w:p>
    <w:p w14:paraId="562725F3" w14:textId="77777777" w:rsidR="002E6BFF" w:rsidRDefault="002E6BFF" w:rsidP="002E6BFF">
      <w:r w:rsidRPr="002E6BFF">
        <w:rPr>
          <w:b/>
          <w:bCs/>
        </w:rPr>
        <w:t>(pa-basic-assessment-flow.png — full image)</w:t>
      </w:r>
      <w:r w:rsidRPr="002E6BFF">
        <w:br/>
        <w:t>By the end of this lesson, remember the basic RT assessment mindset: observe first, communicate respectfully, gather the patient’s story, compare subjective and objective data, review the chart, identify problems, and act appropriately. Respiratory assessment is not a one-time task. It is a repeating process of noticing changes, reassessing response, and supporting the patient’s breathing and safety.</w:t>
      </w:r>
    </w:p>
    <w:p w14:paraId="3D15570E" w14:textId="77777777" w:rsidR="002E6BFF" w:rsidRDefault="002E6BFF" w:rsidP="002E6BFF"/>
    <w:p w14:paraId="50A09CE9" w14:textId="79774D1C" w:rsidR="002E6BFF" w:rsidRPr="002E6BFF" w:rsidRDefault="002E6BFF" w:rsidP="002E6BFF">
      <w:pPr>
        <w:rPr>
          <w:b/>
          <w:bCs/>
        </w:rPr>
      </w:pPr>
      <w:r w:rsidRPr="002E6BFF">
        <w:rPr>
          <w:b/>
          <w:bCs/>
        </w:rPr>
        <w:t>PA 1.2 Video Script</w:t>
      </w:r>
    </w:p>
    <w:p w14:paraId="3CB06A57" w14:textId="77777777" w:rsidR="002E6BFF" w:rsidRPr="002E6BFF" w:rsidRDefault="002E6BFF" w:rsidP="002E6BFF">
      <w:r w:rsidRPr="002E6BFF">
        <w:rPr>
          <w:b/>
          <w:bCs/>
        </w:rPr>
        <w:t>Lesson:</w:t>
      </w:r>
      <w:r w:rsidRPr="002E6BFF">
        <w:t xml:space="preserve"> Physical Assessment &amp; Disease Differentiation</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change is needed.</w:t>
      </w:r>
    </w:p>
    <w:p w14:paraId="56EC6153" w14:textId="77777777" w:rsidR="002E6BFF" w:rsidRPr="002E6BFF" w:rsidRDefault="002E6BFF" w:rsidP="002E6BFF">
      <w:r w:rsidRPr="002E6BFF">
        <w:rPr>
          <w:b/>
          <w:bCs/>
        </w:rPr>
        <w:t>(pa-1-2-assessment-sequence.png — full image)</w:t>
      </w:r>
      <w:r w:rsidRPr="002E6BFF">
        <w:br/>
        <w:t>In this lesson, we move from general patient assessment into the physical assessment skills RTs use at the bedside. A complete respiratory physical assessment follows a consistent sequence: inspection, palpation, percussion, and auscultation. In simple terms, that means look first, then feel, then tap, then listen. Following the same sequence helps make sure important findings are not missed.</w:t>
      </w:r>
    </w:p>
    <w:p w14:paraId="455E7F33" w14:textId="77777777" w:rsidR="002E6BFF" w:rsidRPr="002E6BFF" w:rsidRDefault="002E6BFF" w:rsidP="002E6BFF">
      <w:r w:rsidRPr="002E6BFF">
        <w:rPr>
          <w:b/>
          <w:bCs/>
        </w:rPr>
        <w:t>(pa-1-2-normal-vs-abnormal.png — full image)</w:t>
      </w:r>
      <w:r w:rsidRPr="002E6BFF">
        <w:br/>
        <w:t xml:space="preserve">Before you can recognize abnormal findings, you need to know what normal looks like. Normal findings may include a comfortable appearance, full sentences, no accessory muscle use, a respiratory rate around 12 to 20, clear and equal breath sounds, pink warm skin, brisk capillary refill, and alert mental status. </w:t>
      </w:r>
      <w:r w:rsidRPr="002E6BFF">
        <w:rPr>
          <w:b/>
          <w:bCs/>
        </w:rPr>
        <w:t>(pa-1-2-normal-vs-abnormal.png — zoom to abnormal findings)</w:t>
      </w:r>
      <w:r w:rsidRPr="002E6BFF">
        <w:t xml:space="preserve"> Abnormal findings include anxiety, short phrases, tripod positioning, accessory muscle use, tachypnea or bradypnea, wheezes, crackles, </w:t>
      </w:r>
      <w:r w:rsidRPr="002E6BFF">
        <w:lastRenderedPageBreak/>
        <w:t>diminished sounds, cyanosis, delayed capillary refill, confusion, or decreased level of consciousness.</w:t>
      </w:r>
    </w:p>
    <w:p w14:paraId="55429D65" w14:textId="77777777" w:rsidR="002E6BFF" w:rsidRPr="002E6BFF" w:rsidRDefault="002E6BFF" w:rsidP="002E6BFF">
      <w:r w:rsidRPr="002E6BFF">
        <w:rPr>
          <w:b/>
          <w:bCs/>
        </w:rPr>
        <w:t>(pa-1-2-assessment-sequence.png — zoom to step 1: Inspection)</w:t>
      </w:r>
      <w:r w:rsidRPr="002E6BFF">
        <w:br/>
        <w:t xml:space="preserve">The first step is inspection. Inspection means looking carefully before touching the patient. Notice the patient’s </w:t>
      </w:r>
      <w:proofErr w:type="gramStart"/>
      <w:r w:rsidRPr="002E6BFF">
        <w:t>work of breathing</w:t>
      </w:r>
      <w:proofErr w:type="gramEnd"/>
      <w:r w:rsidRPr="002E6BFF">
        <w:t>, posture, chest rise, skin color, level of consciousness, and overall appearance. If the patient is using accessory muscles, leaning forward, breathing rapidly, or only speaking in short phrases, those are clues that breathing is requiring extra effort.</w:t>
      </w:r>
    </w:p>
    <w:p w14:paraId="779D0BAC" w14:textId="77777777" w:rsidR="002E6BFF" w:rsidRPr="002E6BFF" w:rsidRDefault="002E6BFF" w:rsidP="002E6BFF">
      <w:r w:rsidRPr="002E6BFF">
        <w:rPr>
          <w:b/>
          <w:bCs/>
        </w:rPr>
        <w:t>(pa-1-2-assessment-sequence.png — zoom to step 2: Palpation)</w:t>
      </w:r>
      <w:r w:rsidRPr="002E6BFF">
        <w:br/>
        <w:t>The next step is palpation. Palpation means using your hands to assess movement, vibration, tenderness, and position. RTs may assess chest expansion, tactile fremitus, tracheal position, chest wall tenderness, and subcutaneous emphysema. Symmetric chest expansion is reassuring. Decreased movement on one side, decreased fremitus, crepitus under the skin, or a trachea that is not midline can suggest an important abnormality.</w:t>
      </w:r>
    </w:p>
    <w:p w14:paraId="5ED5B979" w14:textId="77777777" w:rsidR="002E6BFF" w:rsidRPr="002E6BFF" w:rsidRDefault="002E6BFF" w:rsidP="002E6BFF">
      <w:r w:rsidRPr="002E6BFF">
        <w:rPr>
          <w:b/>
          <w:bCs/>
        </w:rPr>
        <w:t>(pa-1-2-percussion-tones.png — full image)</w:t>
      </w:r>
      <w:r w:rsidRPr="002E6BFF">
        <w:br/>
        <w:t xml:space="preserve">Percussion means tapping over the chest wall to estimate what is underneath. A resonant tone is expected over normal air-filled lung tissue. </w:t>
      </w:r>
      <w:r w:rsidRPr="002E6BFF">
        <w:rPr>
          <w:b/>
          <w:bCs/>
        </w:rPr>
        <w:t>(pa-1-2-percussion-tones.png — zoom to dull panel)</w:t>
      </w:r>
      <w:r w:rsidRPr="002E6BFF">
        <w:t xml:space="preserve"> A dull tone suggests decreased air or increased density, such as fluid, consolidation, atelectasis, or </w:t>
      </w:r>
      <w:proofErr w:type="gramStart"/>
      <w:r w:rsidRPr="002E6BFF">
        <w:t>a lung</w:t>
      </w:r>
      <w:proofErr w:type="gramEnd"/>
      <w:r w:rsidRPr="002E6BFF">
        <w:t xml:space="preserve"> mass. </w:t>
      </w:r>
      <w:r w:rsidRPr="002E6BFF">
        <w:rPr>
          <w:b/>
          <w:bCs/>
        </w:rPr>
        <w:t xml:space="preserve">(pa-1-2-percussion-tones.png — zoom to </w:t>
      </w:r>
      <w:proofErr w:type="spellStart"/>
      <w:r w:rsidRPr="002E6BFF">
        <w:rPr>
          <w:b/>
          <w:bCs/>
        </w:rPr>
        <w:t>hyperresonant</w:t>
      </w:r>
      <w:proofErr w:type="spellEnd"/>
      <w:r w:rsidRPr="002E6BFF">
        <w:rPr>
          <w:b/>
          <w:bCs/>
        </w:rPr>
        <w:t xml:space="preserve"> panel)</w:t>
      </w:r>
      <w:r w:rsidRPr="002E6BFF">
        <w:t xml:space="preserve"> A </w:t>
      </w:r>
      <w:proofErr w:type="spellStart"/>
      <w:r w:rsidRPr="002E6BFF">
        <w:t>hyperresonant</w:t>
      </w:r>
      <w:proofErr w:type="spellEnd"/>
      <w:r w:rsidRPr="002E6BFF">
        <w:t xml:space="preserve"> tone suggests too much air, such as air trapping with COPD or asthma, or air in the pleural space with pneumothorax. Always compare side-to-side and top-to-bottom.</w:t>
      </w:r>
    </w:p>
    <w:p w14:paraId="483937B0" w14:textId="77777777" w:rsidR="002E6BFF" w:rsidRPr="002E6BFF" w:rsidRDefault="002E6BFF" w:rsidP="002E6BFF">
      <w:r w:rsidRPr="002E6BFF">
        <w:rPr>
          <w:b/>
          <w:bCs/>
        </w:rPr>
        <w:t>(pa-1-2-breath-sound-clues.png — full image)</w:t>
      </w:r>
      <w:r w:rsidRPr="002E6BFF">
        <w:br/>
        <w:t xml:space="preserve">Auscultation means listening with a stethoscope. </w:t>
      </w:r>
      <w:proofErr w:type="gramStart"/>
      <w:r w:rsidRPr="002E6BFF">
        <w:t>The RT</w:t>
      </w:r>
      <w:proofErr w:type="gramEnd"/>
      <w:r w:rsidRPr="002E6BFF">
        <w:t xml:space="preserve"> listens systematically and compares both sides. Breath sound clues help identify airflow, airway, and alveolar problems. Wheezes are high-pitched musical sounds that suggest narrowed airways and turbulent airflow. Fine crackles are soft popping sounds that may suggest fluid or small airway reopening. Coarse crackles or rhonchi are lower-pitched, gurgling sounds that may suggest secretions or mucus.</w:t>
      </w:r>
    </w:p>
    <w:p w14:paraId="561A47E2" w14:textId="77777777" w:rsidR="002E6BFF" w:rsidRPr="002E6BFF" w:rsidRDefault="002E6BFF" w:rsidP="002E6BFF">
      <w:r w:rsidRPr="002E6BFF">
        <w:rPr>
          <w:b/>
          <w:bCs/>
        </w:rPr>
        <w:t>(pa-1-2-breath-sound-clues.png — zoom to stridor and absent breath sounds)</w:t>
      </w:r>
      <w:r w:rsidRPr="002E6BFF">
        <w:br/>
        <w:t>Some breath sound findings should raise concern quickly. Stridor is a harsh, high-pitched upper-airway sound and may indicate obstruction. Diminished or absent breath sounds may occur with severe obstruction, pneumothorax, pleural effusion, or poor ventilation. These findings should always be interpreted with the patient’s work of breathing, oxygenation, and overall appearance.</w:t>
      </w:r>
    </w:p>
    <w:p w14:paraId="494486FD" w14:textId="77777777" w:rsidR="002E6BFF" w:rsidRPr="002E6BFF" w:rsidRDefault="002E6BFF" w:rsidP="002E6BFF">
      <w:r w:rsidRPr="002E6BFF">
        <w:rPr>
          <w:b/>
          <w:bCs/>
        </w:rPr>
        <w:lastRenderedPageBreak/>
        <w:t>(pa-1-2-breath-sound-clues.png — zoom to tactile and vocal fremitus section)</w:t>
      </w:r>
      <w:r w:rsidRPr="002E6BFF">
        <w:br/>
        <w:t>Voice transmission findings can also provide clues. Tactile fremitus is vibration felt through the chest wall when the patient speaks. Vocal fremitus findings, such as bronchophony, egophony, or whispered pectoriloquy, are heard through the stethoscope. Increased sound transmission can occur with consolidation, while decreased transmission may occur when air or fluid blocks vibration or sound.</w:t>
      </w:r>
    </w:p>
    <w:p w14:paraId="64FB623D" w14:textId="77777777" w:rsidR="002E6BFF" w:rsidRPr="002E6BFF" w:rsidRDefault="002E6BFF" w:rsidP="002E6BFF">
      <w:r w:rsidRPr="002E6BFF">
        <w:rPr>
          <w:b/>
          <w:bCs/>
        </w:rPr>
        <w:t>(pa-1-2-disease-patterns.png — full image)</w:t>
      </w:r>
      <w:r w:rsidRPr="002E6BFF">
        <w:br/>
        <w:t>The goal is not to diagnose from one finding alone. The goal is to recognize patterns. COPD or asthma often shows wheezing, prolonged exhalation, and sometimes hyperresonance from air trapping. Pleural effusion often produces dull percussion, decreased fremitus, and decreased breath sounds. Pneumothorax often creates hyperresonance, decreased fremitus, and absent or markedly decreased breath sounds on the affected side.</w:t>
      </w:r>
    </w:p>
    <w:p w14:paraId="1AF49F32" w14:textId="77777777" w:rsidR="002E6BFF" w:rsidRPr="002E6BFF" w:rsidRDefault="002E6BFF" w:rsidP="002E6BFF">
      <w:r w:rsidRPr="002E6BFF">
        <w:rPr>
          <w:b/>
          <w:bCs/>
        </w:rPr>
        <w:t>(pa-1-2-disease-patterns.png — zoom to pneumonia and atelectasis columns)</w:t>
      </w:r>
      <w:r w:rsidRPr="002E6BFF">
        <w:br/>
        <w:t xml:space="preserve">Pneumonia or consolidation may produce dullness, increased fremitus, bronchial breath sounds, crackles, and egophony. Atelectasis may cause dull percussion, decreased breath sounds, decreased fremitus, and tracheal movement toward the affected side if volume loss is significant. </w:t>
      </w:r>
      <w:r w:rsidRPr="002E6BFF">
        <w:rPr>
          <w:b/>
          <w:bCs/>
        </w:rPr>
        <w:t>(pa-1-2-disease-patterns.png — zoom to red flags)</w:t>
      </w:r>
      <w:r w:rsidRPr="002E6BFF">
        <w:t xml:space="preserve"> Red flags include sudden absent breath sounds, hypoxemia, altered mental status, severe distress, or hypotension.</w:t>
      </w:r>
    </w:p>
    <w:p w14:paraId="358BFD42" w14:textId="77777777" w:rsidR="002E6BFF" w:rsidRDefault="002E6BFF" w:rsidP="002E6BFF">
      <w:r w:rsidRPr="002E6BFF">
        <w:rPr>
          <w:b/>
          <w:bCs/>
        </w:rPr>
        <w:t>(pa-1-2-normal-vs-abnormal.png — full image)</w:t>
      </w:r>
      <w:r w:rsidRPr="002E6BFF">
        <w:br/>
        <w:t>The key takeaway is that physical assessment helps RTs connect what they see, feel, tap, and hear. Inspect, palpate, percuss, and auscultate in a consistent order. Compare side-to-side. Look for clusters of findings instead of relying on one isolated clue. Escalate concerning changes such as falling SpO₂, cyanosis, severe dyspnea, altered mental status, silent chest, stridor, or a new tracheal shift.</w:t>
      </w:r>
    </w:p>
    <w:p w14:paraId="64870565" w14:textId="77777777" w:rsidR="002E6BFF" w:rsidRDefault="002E6BFF" w:rsidP="002E6BFF"/>
    <w:p w14:paraId="7556BB14" w14:textId="64D975DA" w:rsidR="002E6BFF" w:rsidRPr="002E6BFF" w:rsidRDefault="002E6BFF" w:rsidP="002E6BFF">
      <w:pPr>
        <w:rPr>
          <w:b/>
          <w:bCs/>
        </w:rPr>
      </w:pPr>
      <w:r w:rsidRPr="002E6BFF">
        <w:rPr>
          <w:b/>
          <w:bCs/>
        </w:rPr>
        <w:t>PA 1.3 Video Script</w:t>
      </w:r>
    </w:p>
    <w:p w14:paraId="1B53F36A" w14:textId="77777777" w:rsidR="002E6BFF" w:rsidRPr="002E6BFF" w:rsidRDefault="002E6BFF" w:rsidP="002E6BFF">
      <w:r w:rsidRPr="002E6BFF">
        <w:rPr>
          <w:b/>
          <w:bCs/>
        </w:rPr>
        <w:t>Lesson:</w:t>
      </w:r>
      <w:r w:rsidRPr="002E6BFF">
        <w:t xml:space="preserve"> SOAP Notes &amp; Clinical Documentation</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change is needed.</w:t>
      </w:r>
    </w:p>
    <w:p w14:paraId="7EADFACD" w14:textId="77777777" w:rsidR="002E6BFF" w:rsidRPr="002E6BFF" w:rsidRDefault="002E6BFF" w:rsidP="002E6BFF">
      <w:r w:rsidRPr="002E6BFF">
        <w:rPr>
          <w:b/>
          <w:bCs/>
        </w:rPr>
        <w:t>(pa-soap-framework.png — full image)</w:t>
      </w:r>
      <w:r w:rsidRPr="002E6BFF">
        <w:br/>
        <w:t xml:space="preserve">In this lesson, we focus on SOAP notes and clinical documentation. Documentation is how respiratory therapists communicate what happened with the patient, what was found </w:t>
      </w:r>
      <w:r w:rsidRPr="002E6BFF">
        <w:lastRenderedPageBreak/>
        <w:t>during assessment, what was done, and what needs to happen next. A good RT note should be clear, objective, concise, and useful to the next person caring for the patient.</w:t>
      </w:r>
    </w:p>
    <w:p w14:paraId="737B8DBF" w14:textId="77777777" w:rsidR="002E6BFF" w:rsidRPr="002E6BFF" w:rsidRDefault="002E6BFF" w:rsidP="002E6BFF">
      <w:r w:rsidRPr="002E6BFF">
        <w:rPr>
          <w:b/>
          <w:bCs/>
        </w:rPr>
        <w:t>(pa-soap-framework.png — zoom to four SOAP columns)</w:t>
      </w:r>
      <w:r w:rsidRPr="002E6BFF">
        <w:br/>
        <w:t>SOAP stands for Subjective, Objective, Assessment, and Plan. Think of it as a four-part clinical story: what the patient said, what you found, what it means, and what happens next. This structure helps organize respiratory information so the care team can follow the patient’s status, treatment, and response.</w:t>
      </w:r>
    </w:p>
    <w:p w14:paraId="65F9BB37" w14:textId="77777777" w:rsidR="002E6BFF" w:rsidRPr="002E6BFF" w:rsidRDefault="002E6BFF" w:rsidP="002E6BFF">
      <w:r w:rsidRPr="002E6BFF">
        <w:rPr>
          <w:b/>
          <w:bCs/>
        </w:rPr>
        <w:t>(pa-soap-framework.png — zoom to Subjective column)</w:t>
      </w:r>
      <w:r w:rsidRPr="002E6BFF">
        <w:br/>
        <w:t>The S, or Subjective section, includes what the patient reports. Examples include, “I feel short of breath,” chest tightness, cough, sputum description, smoking or vaping history, home inhaler use, allergies, chief complaint, and current symptoms. A simple reminder is: if the patient tells you, it belongs in Subjective.</w:t>
      </w:r>
    </w:p>
    <w:p w14:paraId="38901D4C" w14:textId="77777777" w:rsidR="002E6BFF" w:rsidRPr="002E6BFF" w:rsidRDefault="002E6BFF" w:rsidP="002E6BFF">
      <w:r w:rsidRPr="002E6BFF">
        <w:rPr>
          <w:b/>
          <w:bCs/>
        </w:rPr>
        <w:t>(pa-soap-framework.png — zoom to Objective column)</w:t>
      </w:r>
      <w:r w:rsidRPr="002E6BFF">
        <w:br/>
        <w:t>The O, or Objective section, includes what the RT measures or observes. This may include respiratory rate, SpO₂, heart rate, blood pressure, breath sounds, work of breathing, oxygen device, ventilator settings, ABG results, lab values, or imaging reports. A simple reminder is: if you can measure it, observe it, hear it, or verify it in the chart, it is Objective.</w:t>
      </w:r>
    </w:p>
    <w:p w14:paraId="0BC0D12B" w14:textId="77777777" w:rsidR="002E6BFF" w:rsidRPr="002E6BFF" w:rsidRDefault="002E6BFF" w:rsidP="002E6BFF">
      <w:r w:rsidRPr="002E6BFF">
        <w:rPr>
          <w:b/>
          <w:bCs/>
        </w:rPr>
        <w:t>(pa-chart-extraction.png — full image)</w:t>
      </w:r>
      <w:r w:rsidRPr="002E6BFF">
        <w:br/>
        <w:t>Chart review helps the RT gather key information before and during the patient encounter. In this example, the chart includes the patient’s history, current symptoms, vital signs, respiratory assessment findings, ABG results, provider orders, RT actions, and response to therapy. The goal is not just to copy the chart. The goal is to extract the facts needed to assess, treat, communicate, and document safely.</w:t>
      </w:r>
    </w:p>
    <w:p w14:paraId="7F2508F4" w14:textId="77777777" w:rsidR="002E6BFF" w:rsidRPr="002E6BFF" w:rsidRDefault="002E6BFF" w:rsidP="002E6BFF">
      <w:r w:rsidRPr="002E6BFF">
        <w:rPr>
          <w:b/>
          <w:bCs/>
        </w:rPr>
        <w:t>(pa-chart-extraction.png — zoom to history and subjective column)</w:t>
      </w:r>
      <w:r w:rsidRPr="002E6BFF">
        <w:br/>
        <w:t>For example, the patient reports increased shortness of breath, productive cough, and wheezing. That belongs in Subjective. The relevant history, such as COPD, prior hospitalizations, smoking history, home respiratory medications, and allergies, also helps frame the patient’s respiratory story.</w:t>
      </w:r>
    </w:p>
    <w:p w14:paraId="4AD56A88" w14:textId="77777777" w:rsidR="002E6BFF" w:rsidRPr="002E6BFF" w:rsidRDefault="002E6BFF" w:rsidP="002E6BFF">
      <w:r w:rsidRPr="002E6BFF">
        <w:rPr>
          <w:b/>
          <w:bCs/>
        </w:rPr>
        <w:t>(pa-chart-extraction.png — zoom to objective data and diagnostics)</w:t>
      </w:r>
      <w:r w:rsidRPr="002E6BFF">
        <w:br/>
        <w:t>The respiratory rate, SpO₂, breath sounds, oxygen delivery device, ABG values, lab results, and imaging findings belong in Objective. These are measurable or observable data points that help show the patient’s current respiratory status. Red flags, such as hypoxemia, hypercapnia, and increased work of breathing, should stand out during chart review.</w:t>
      </w:r>
    </w:p>
    <w:p w14:paraId="7864C0D7" w14:textId="77777777" w:rsidR="002E6BFF" w:rsidRPr="002E6BFF" w:rsidRDefault="002E6BFF" w:rsidP="002E6BFF">
      <w:r w:rsidRPr="002E6BFF">
        <w:rPr>
          <w:b/>
          <w:bCs/>
        </w:rPr>
        <w:t>(pa-soap-framework.png — zoom to Assessment column)</w:t>
      </w:r>
      <w:r w:rsidRPr="002E6BFF">
        <w:br/>
        <w:t xml:space="preserve">The A, or Assessment section, connects the Subjective and Objective information. This is </w:t>
      </w:r>
      <w:r w:rsidRPr="002E6BFF">
        <w:lastRenderedPageBreak/>
        <w:t xml:space="preserve">where the RT documents what the findings suggest without over-diagnosing. Instead of writing “patient is bad,” a stronger assessment would </w:t>
      </w:r>
      <w:proofErr w:type="gramStart"/>
      <w:r w:rsidRPr="002E6BFF">
        <w:t>be:</w:t>
      </w:r>
      <w:proofErr w:type="gramEnd"/>
      <w:r w:rsidRPr="002E6BFF">
        <w:t xml:space="preserve"> increased work of breathing with low oxygen saturation and expiratory wheezing; findings suggest possible airflow obstruction. The Assessment should connect the data to the respiratory concern.</w:t>
      </w:r>
    </w:p>
    <w:p w14:paraId="4C46E55A" w14:textId="77777777" w:rsidR="002E6BFF" w:rsidRPr="002E6BFF" w:rsidRDefault="002E6BFF" w:rsidP="002E6BFF">
      <w:r w:rsidRPr="002E6BFF">
        <w:rPr>
          <w:b/>
          <w:bCs/>
        </w:rPr>
        <w:t>(pa-soap-framework.png — zoom to Plan column)</w:t>
      </w:r>
      <w:r w:rsidRPr="002E6BFF">
        <w:br/>
        <w:t>The P, or Plan section, explains what happens next. For RTs, this may include giving ordered therapy, applying oxygen as indicated, educating the patient, reassessing breath sounds, reassessing SpO₂, documenting response, notifying the provider if worsening, or escalating respiratory support. The Plan should flow from the Assessment.</w:t>
      </w:r>
    </w:p>
    <w:p w14:paraId="56D9813D" w14:textId="77777777" w:rsidR="002E6BFF" w:rsidRPr="002E6BFF" w:rsidRDefault="002E6BFF" w:rsidP="002E6BFF">
      <w:r w:rsidRPr="002E6BFF">
        <w:rPr>
          <w:b/>
          <w:bCs/>
        </w:rPr>
        <w:t>(pa-documentation-quality.png — full image)</w:t>
      </w:r>
      <w:r w:rsidRPr="002E6BFF">
        <w:br/>
        <w:t>Documentation quality matters. Weak documentation is vague, incomplete, and difficult to act on. Notes like “patient short of breath,” “lungs with wheezes,” “vitals stable,” or “patient better” do not provide enough detail. Strong documentation uses specific, measurable, clinically meaningful information, such as respiratory rate, SpO₂, oxygen delivery device, breath sound location, treatment given, and patient response.</w:t>
      </w:r>
    </w:p>
    <w:p w14:paraId="713FEF4D" w14:textId="77777777" w:rsidR="002E6BFF" w:rsidRPr="002E6BFF" w:rsidRDefault="002E6BFF" w:rsidP="002E6BFF">
      <w:r w:rsidRPr="002E6BFF">
        <w:rPr>
          <w:b/>
          <w:bCs/>
        </w:rPr>
        <w:t>(pa-documentation-quality.png — zoom to strong/objective documentation column)</w:t>
      </w:r>
      <w:r w:rsidRPr="002E6BFF">
        <w:br/>
        <w:t>For example, instead of writing “gave treatment,” document what was given, why it was given, and how the patient responded. A stronger note might say: administered albuterol 2.5 milligrams via small volume nebulizer for wheezing and increased work of breathing. Post-treatment, expiratory wheezes decreased, respiratory rate improved, SpO₂ improved on 2 liters nasal cannula, and patient reports less shortness of breath.</w:t>
      </w:r>
    </w:p>
    <w:p w14:paraId="3CCC5DA0" w14:textId="77777777" w:rsidR="002E6BFF" w:rsidRPr="002E6BFF" w:rsidRDefault="002E6BFF" w:rsidP="002E6BFF">
      <w:r w:rsidRPr="002E6BFF">
        <w:rPr>
          <w:b/>
          <w:bCs/>
        </w:rPr>
        <w:t xml:space="preserve">(pa-documentation-quality.png — zoom to bottom row: why </w:t>
      </w:r>
      <w:proofErr w:type="gramStart"/>
      <w:r w:rsidRPr="002E6BFF">
        <w:rPr>
          <w:b/>
          <w:bCs/>
        </w:rPr>
        <w:t>high-quality documentation is</w:t>
      </w:r>
      <w:proofErr w:type="gramEnd"/>
      <w:r w:rsidRPr="002E6BFF">
        <w:rPr>
          <w:b/>
          <w:bCs/>
        </w:rPr>
        <w:t xml:space="preserve"> essential)</w:t>
      </w:r>
      <w:r w:rsidRPr="002E6BFF">
        <w:br/>
        <w:t>High-quality documentation supports patient safety, continuity of care, legal protection, clinical reasoning, outcomes, and communication with the healthcare team. Poor documentation can lead to misunderstandings, duplicate tests, delayed care, and legal risk.</w:t>
      </w:r>
    </w:p>
    <w:p w14:paraId="07309852" w14:textId="77777777" w:rsidR="002E6BFF" w:rsidRDefault="002E6BFF" w:rsidP="002E6BFF">
      <w:r w:rsidRPr="002E6BFF">
        <w:rPr>
          <w:b/>
          <w:bCs/>
        </w:rPr>
        <w:t>(pa-soap-framework.png — full image)</w:t>
      </w:r>
      <w:r w:rsidRPr="002E6BFF">
        <w:br/>
        <w:t>The key takeaway is that SOAP documentation turns respiratory assessment into clear communication. Subjective is what the patient reports. Objective is what you measure or observe. Assessment is what the information means. Plan is what you will do next. Strong RT documentation protects the patient, supports the care team, and reflects professional respiratory care.</w:t>
      </w:r>
    </w:p>
    <w:p w14:paraId="4544ACF8" w14:textId="77777777" w:rsidR="002E6BFF" w:rsidRDefault="002E6BFF" w:rsidP="002E6BFF"/>
    <w:p w14:paraId="26A458B7" w14:textId="5581CBDC" w:rsidR="002E6BFF" w:rsidRPr="002E6BFF" w:rsidRDefault="002E6BFF" w:rsidP="002E6BFF">
      <w:pPr>
        <w:rPr>
          <w:b/>
          <w:bCs/>
        </w:rPr>
      </w:pPr>
      <w:r w:rsidRPr="002E6BFF">
        <w:rPr>
          <w:b/>
          <w:bCs/>
        </w:rPr>
        <w:t>PA 1.4 Video Script</w:t>
      </w:r>
    </w:p>
    <w:p w14:paraId="09EC3196" w14:textId="77777777" w:rsidR="002E6BFF" w:rsidRPr="002E6BFF" w:rsidRDefault="002E6BFF" w:rsidP="002E6BFF">
      <w:r w:rsidRPr="002E6BFF">
        <w:rPr>
          <w:b/>
          <w:bCs/>
        </w:rPr>
        <w:lastRenderedPageBreak/>
        <w:t>Lesson:</w:t>
      </w:r>
      <w:r w:rsidRPr="002E6BFF">
        <w:t xml:space="preserve"> Pulmonary Function Testing Basics</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change is needed.</w:t>
      </w:r>
      <w:r w:rsidRPr="002E6BFF">
        <w:br/>
      </w:r>
      <w:r w:rsidRPr="002E6BFF">
        <w:rPr>
          <w:b/>
          <w:bCs/>
        </w:rPr>
        <w:t>Source:</w:t>
      </w:r>
      <w:r w:rsidRPr="002E6BFF">
        <w:t xml:space="preserve"> aligned to the uploaded PA 1.4 lesson content.</w:t>
      </w:r>
    </w:p>
    <w:p w14:paraId="4536F772" w14:textId="77777777" w:rsidR="002E6BFF" w:rsidRPr="002E6BFF" w:rsidRDefault="002E6BFF" w:rsidP="002E6BFF">
      <w:r w:rsidRPr="002E6BFF">
        <w:rPr>
          <w:b/>
          <w:bCs/>
        </w:rPr>
        <w:t>(pa-fvc-overview.png — full image)</w:t>
      </w:r>
      <w:r w:rsidRPr="002E6BFF">
        <w:br/>
        <w:t>In this lesson, we introduce pulmonary function testing basics, starting with forced vital capacity, or FVC. FVC is the total amount of air a patient can forcefully exhale after taking the deepest breath possible. This is not normal quiet breathing. It is a maximal-effort test that depends on both lung function and good patient technique.</w:t>
      </w:r>
    </w:p>
    <w:p w14:paraId="68BFB3D7" w14:textId="77777777" w:rsidR="002E6BFF" w:rsidRPr="002E6BFF" w:rsidRDefault="002E6BFF" w:rsidP="002E6BFF">
      <w:r w:rsidRPr="002E6BFF">
        <w:rPr>
          <w:b/>
          <w:bCs/>
        </w:rPr>
        <w:t>(pa-fvc-overview.png — zoom to four-step maneuver sequence)</w:t>
      </w:r>
      <w:r w:rsidRPr="002E6BFF">
        <w:br/>
        <w:t>A simple way to coach FVC is: “Take the deepest breath you can, seal your lips tightly around the mouthpiece, then blast the air out as hard and long as possible.” The patient must inhale fully, seal around the mouthpiece, start the exhale quickly, and keep blowing until they cannot exhale anymore. The spirometer then measures lung volumes and airflow over time.</w:t>
      </w:r>
    </w:p>
    <w:p w14:paraId="1D6340BC" w14:textId="77777777" w:rsidR="002E6BFF" w:rsidRPr="002E6BFF" w:rsidRDefault="002E6BFF" w:rsidP="002E6BFF">
      <w:r w:rsidRPr="002E6BFF">
        <w:rPr>
          <w:b/>
          <w:bCs/>
        </w:rPr>
        <w:t>(pa-lung-volume-stack.png — full image)</w:t>
      </w:r>
      <w:r w:rsidRPr="002E6BFF">
        <w:br/>
        <w:t xml:space="preserve">To understand FVC, it helps to understand basic lung volumes. Tidal volume is the air moved during a normal relaxed breath. Inspiratory reserve volume is the extra air a person can inhale after a normal breath in. Expiratory reserve volume is the extra air a person can forcefully exhale after a normal breath out. </w:t>
      </w:r>
      <w:r w:rsidRPr="002E6BFF">
        <w:rPr>
          <w:b/>
          <w:bCs/>
        </w:rPr>
        <w:t>(pa-lung-volume-stack.png — zoom to FVC bracket)</w:t>
      </w:r>
      <w:r w:rsidRPr="002E6BFF">
        <w:t xml:space="preserve"> FVC includes inspiratory reserve volume, tidal volume, and expiratory reserve volume.</w:t>
      </w:r>
    </w:p>
    <w:p w14:paraId="03B728EB" w14:textId="77777777" w:rsidR="002E6BFF" w:rsidRPr="002E6BFF" w:rsidRDefault="002E6BFF" w:rsidP="002E6BFF">
      <w:r w:rsidRPr="002E6BFF">
        <w:rPr>
          <w:b/>
          <w:bCs/>
        </w:rPr>
        <w:t>(pa-lung-volume-stack.png — zoom to residual volume section)</w:t>
      </w:r>
      <w:r w:rsidRPr="002E6BFF">
        <w:br/>
        <w:t>Residual volume is different. Residual volume is the air that remains in the lungs after maximal exhalation. The patient cannot exhale this air during an FVC maneuver. So, a key point is that FVC measures the air the patient can forcefully move out, but residual volume stays behind and requires other testing methods to measure.</w:t>
      </w:r>
    </w:p>
    <w:p w14:paraId="24A970D3" w14:textId="77777777" w:rsidR="002E6BFF" w:rsidRPr="002E6BFF" w:rsidRDefault="002E6BFF" w:rsidP="002E6BFF">
      <w:r w:rsidRPr="002E6BFF">
        <w:rPr>
          <w:b/>
          <w:bCs/>
        </w:rPr>
        <w:t>(pa-spiro-setup.png — full image)</w:t>
      </w:r>
      <w:r w:rsidRPr="002E6BFF">
        <w:br/>
        <w:t>Accurate spirometry starts before the first breath. The RT should verify the patient’s identity, confirm the order and test type, enter required patient data, explain the procedure, prepare the equipment, screen for contraindications or precautions, and demonstrate the maneuver before testing.</w:t>
      </w:r>
    </w:p>
    <w:p w14:paraId="135A2400" w14:textId="77777777" w:rsidR="002E6BFF" w:rsidRPr="002E6BFF" w:rsidRDefault="002E6BFF" w:rsidP="002E6BFF">
      <w:r w:rsidRPr="002E6BFF">
        <w:rPr>
          <w:b/>
          <w:bCs/>
        </w:rPr>
        <w:t>(pa-spiro-setup.png — zoom to patient data and explanation columns)</w:t>
      </w:r>
      <w:r w:rsidRPr="002E6BFF">
        <w:br/>
        <w:t xml:space="preserve">Required patient data may include height, weight, age, sex, and other information needed </w:t>
      </w:r>
      <w:r w:rsidRPr="002E6BFF">
        <w:lastRenderedPageBreak/>
        <w:t>by the device or reference equation. The RT should explain the test steps, review how the patient will be coached, discuss the need for maximal effort, answer questions, and obtain consent according to facility policy.</w:t>
      </w:r>
    </w:p>
    <w:p w14:paraId="0423C335" w14:textId="77777777" w:rsidR="002E6BFF" w:rsidRPr="002E6BFF" w:rsidRDefault="002E6BFF" w:rsidP="002E6BFF">
      <w:r w:rsidRPr="002E6BFF">
        <w:rPr>
          <w:b/>
          <w:bCs/>
        </w:rPr>
        <w:t>(pa-spiro-setup.png — zoom to equipment setup and screening columns)</w:t>
      </w:r>
      <w:r w:rsidRPr="002E6BFF">
        <w:br/>
        <w:t>Equipment setup also matters. Follow facility policy for quality control, use a clean functioning spirometer, attach the appropriate filter and mouthpiece, check for leaks and calibration requirements, and have nose clips available if needed. Also screen for safety concerns such as recent cardiac events, recent surgery, hemoptysis of unknown origin, aneurysm, pneumothorax, severe uncontrolled hypertension, or active infection requiring precautions.</w:t>
      </w:r>
    </w:p>
    <w:p w14:paraId="6B048C5D" w14:textId="77777777" w:rsidR="002E6BFF" w:rsidRPr="002E6BFF" w:rsidRDefault="002E6BFF" w:rsidP="002E6BFF">
      <w:r w:rsidRPr="002E6BFF">
        <w:rPr>
          <w:b/>
          <w:bCs/>
        </w:rPr>
        <w:t>(pa-spiro-setup.png — zoom to demonstration column)</w:t>
      </w:r>
      <w:r w:rsidRPr="002E6BFF">
        <w:br/>
        <w:t>Before testing, demonstrate the maneuver. This helps the patient understand what “maximal effort” means. A good demonstration includes a deep breath in, a tight seal, a strong fast blast out, and continued exhalation. Make sure the patient understands before starting the test.</w:t>
      </w:r>
    </w:p>
    <w:p w14:paraId="2889A9E6" w14:textId="77777777" w:rsidR="002E6BFF" w:rsidRPr="002E6BFF" w:rsidRDefault="002E6BFF" w:rsidP="002E6BFF">
      <w:r w:rsidRPr="002E6BFF">
        <w:rPr>
          <w:b/>
          <w:bCs/>
        </w:rPr>
        <w:t>(pa-fvc-quality-patterns.png — full image)</w:t>
      </w:r>
      <w:r w:rsidRPr="002E6BFF">
        <w:br/>
        <w:t>Not all FVC curves are created equal. A good effort has a smooth start, rapid rise to peak flow, steady continuous exhalation, and return toward baseline without artifacts. This kind of maneuver is more useful than several poor-quality attempts because quality matters more than quantity.</w:t>
      </w:r>
    </w:p>
    <w:p w14:paraId="4447956D" w14:textId="77777777" w:rsidR="002E6BFF" w:rsidRPr="002E6BFF" w:rsidRDefault="002E6BFF" w:rsidP="002E6BFF">
      <w:r w:rsidRPr="002E6BFF">
        <w:rPr>
          <w:b/>
          <w:bCs/>
        </w:rPr>
        <w:t>(pa-fvc-quality-patterns.png — zoom to hesitation, early stop, and cough/leak panels)</w:t>
      </w:r>
      <w:r w:rsidRPr="002E6BFF">
        <w:br/>
        <w:t>Common quality problems include hesitation, early stopping, cough, and leaks. Hesitation means the patient delays or starts too slowly, which can affect measured flow. Early stopping can underestimate FVC because the patient does not exhale long enough. A cough, glottic closure, or leak around the mouthpiece can make the curve irregular and less reliable.</w:t>
      </w:r>
    </w:p>
    <w:p w14:paraId="093C4B45" w14:textId="77777777" w:rsidR="002E6BFF" w:rsidRPr="002E6BFF" w:rsidRDefault="002E6BFF" w:rsidP="002E6BFF">
      <w:r w:rsidRPr="002E6BFF">
        <w:rPr>
          <w:b/>
          <w:bCs/>
        </w:rPr>
        <w:t>(pa-fvc-overview.png — zoom to RT coaching tips)</w:t>
      </w:r>
      <w:r w:rsidRPr="002E6BFF">
        <w:br/>
        <w:t>The RT’s coaching directly affects test quality. Use short, clear phrases like, “Big breath in,” “Seal tight,” “Blast it out hard,” and “Keep going, keep going.” If the patient struggles, reset calmly, explain one correction at a time, demonstrate again, and repeat the maneuver when safe. Avoid shaming the patient, because frustration can make effort worse.</w:t>
      </w:r>
    </w:p>
    <w:p w14:paraId="69205348" w14:textId="77777777" w:rsidR="002E6BFF" w:rsidRPr="002E6BFF" w:rsidRDefault="002E6BFF" w:rsidP="002E6BFF">
      <w:r w:rsidRPr="002E6BFF">
        <w:rPr>
          <w:b/>
          <w:bCs/>
        </w:rPr>
        <w:t>(pa-fvc-quality-patterns.png — zoom to quality criteria row)</w:t>
      </w:r>
      <w:r w:rsidRPr="002E6BFF">
        <w:br/>
        <w:t xml:space="preserve">Quality criteria help the RT decide whether the maneuver can be interpreted. Look for a good start, no cough in the first second, no evidence of glottic closure, adequate exhalation </w:t>
      </w:r>
      <w:r w:rsidRPr="002E6BFF">
        <w:lastRenderedPageBreak/>
        <w:t>time or plateau, repeatability between acceptable attempts, and enough acceptable maneuvers according to policy and testing standards.</w:t>
      </w:r>
    </w:p>
    <w:p w14:paraId="1827DA5C" w14:textId="77777777" w:rsidR="002E6BFF" w:rsidRPr="002E6BFF" w:rsidRDefault="002E6BFF" w:rsidP="002E6BFF">
      <w:r w:rsidRPr="002E6BFF">
        <w:rPr>
          <w:b/>
          <w:bCs/>
        </w:rPr>
        <w:t>(pa-fvc-overview.png — full image)</w:t>
      </w:r>
      <w:r w:rsidRPr="002E6BFF">
        <w:br/>
        <w:t>The key takeaway is that FVC is both a measurement and a coached maneuver. Accurate results depend on correct setup, patient understanding, maximal effort, strong coaching, and quality review. Good data leads to better interpretation, better clinical decisions, and stronger respiratory care.</w:t>
      </w:r>
    </w:p>
    <w:p w14:paraId="5560E6B7" w14:textId="77777777" w:rsidR="002E6BFF" w:rsidRPr="002E6BFF" w:rsidRDefault="002E6BFF" w:rsidP="002E6BFF"/>
    <w:p w14:paraId="479FD962" w14:textId="6DA8EC44" w:rsidR="002E6BFF" w:rsidRPr="002E6BFF" w:rsidRDefault="002E6BFF" w:rsidP="002E6BFF">
      <w:pPr>
        <w:rPr>
          <w:b/>
          <w:bCs/>
        </w:rPr>
      </w:pPr>
      <w:r w:rsidRPr="002E6BFF">
        <w:rPr>
          <w:b/>
          <w:bCs/>
        </w:rPr>
        <w:t>PA 2.1 Video Script</w:t>
      </w:r>
    </w:p>
    <w:p w14:paraId="5A636AA7" w14:textId="77777777" w:rsidR="002E6BFF" w:rsidRPr="002E6BFF" w:rsidRDefault="002E6BFF" w:rsidP="002E6BFF">
      <w:r w:rsidRPr="002E6BFF">
        <w:rPr>
          <w:b/>
          <w:bCs/>
        </w:rPr>
        <w:t>Lesson:</w:t>
      </w:r>
      <w:r w:rsidRPr="002E6BFF">
        <w:t xml:space="preserve"> Advanced Blood Gas: Mixed Disorders, Monitoring Technology &amp; Clinical Integration</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change is needed.</w:t>
      </w:r>
      <w:r w:rsidRPr="002E6BFF">
        <w:br/>
      </w:r>
      <w:r w:rsidRPr="002E6BFF">
        <w:rPr>
          <w:b/>
          <w:bCs/>
        </w:rPr>
        <w:t>Source:</w:t>
      </w:r>
      <w:r w:rsidRPr="002E6BFF">
        <w:t xml:space="preserve"> aligned to the uploaded PA 2.1 lesson content.</w:t>
      </w:r>
    </w:p>
    <w:p w14:paraId="32FF71A5" w14:textId="77777777" w:rsidR="002E6BFF" w:rsidRPr="002E6BFF" w:rsidRDefault="002E6BFF" w:rsidP="002E6BFF">
      <w:r w:rsidRPr="002E6BFF">
        <w:rPr>
          <w:b/>
          <w:bCs/>
        </w:rPr>
        <w:t>(pa-2-1-decision-tree.png — full image)</w:t>
      </w:r>
      <w:r w:rsidRPr="002E6BFF">
        <w:br/>
        <w:t>In this lesson, we move beyond basic ABG interpretation into advanced blood gas assessment. The goal is to use a consistent decision tree every time: check the pH direction, identify the primary problem, apply compensation rules, look for mixed disorders, check for analytical errors, classify oxygenation, and then integrate the results with the patient’s clinical picture.</w:t>
      </w:r>
    </w:p>
    <w:p w14:paraId="0CB78CC7" w14:textId="77777777" w:rsidR="002E6BFF" w:rsidRPr="002E6BFF" w:rsidRDefault="002E6BFF" w:rsidP="002E6BFF">
      <w:r w:rsidRPr="002E6BFF">
        <w:rPr>
          <w:b/>
          <w:bCs/>
        </w:rPr>
        <w:t>(pa-2-1-decision-tree.png — zoom to steps 1–4)</w:t>
      </w:r>
      <w:r w:rsidRPr="002E6BFF">
        <w:br/>
        <w:t xml:space="preserve">The first steps are still familiar: start with the pH, decide whether the patient is </w:t>
      </w:r>
      <w:proofErr w:type="spellStart"/>
      <w:r w:rsidRPr="002E6BFF">
        <w:t>acidemic</w:t>
      </w:r>
      <w:proofErr w:type="spellEnd"/>
      <w:r w:rsidRPr="002E6BFF">
        <w:t xml:space="preserve"> or </w:t>
      </w:r>
      <w:proofErr w:type="spellStart"/>
      <w:r w:rsidRPr="002E6BFF">
        <w:t>alkalemic</w:t>
      </w:r>
      <w:proofErr w:type="spellEnd"/>
      <w:r w:rsidRPr="002E6BFF">
        <w:t>, then identify which value matches that direction. But advanced interpretation depends on the compensation check. If the secondary value is within the expected compensation range, it may be a single disorder. If it is far outside the expected range, a second primary disorder is present.</w:t>
      </w:r>
    </w:p>
    <w:p w14:paraId="78A06CDB" w14:textId="77777777" w:rsidR="002E6BFF" w:rsidRPr="002E6BFF" w:rsidRDefault="002E6BFF" w:rsidP="002E6BFF">
      <w:r w:rsidRPr="002E6BFF">
        <w:rPr>
          <w:b/>
          <w:bCs/>
        </w:rPr>
        <w:t>(pa-2-1-mixed-disorders.png — full image)</w:t>
      </w:r>
      <w:r w:rsidRPr="002E6BFF">
        <w:br/>
        <w:t xml:space="preserve">Mixed acid-base disorders occur when two primary processes happen at the same time. These are not just “one problem plus compensation.” They are two problems pushing the pH in the same direction or in opposite directions. When both processes are </w:t>
      </w:r>
      <w:proofErr w:type="spellStart"/>
      <w:r w:rsidRPr="002E6BFF">
        <w:t>acidemic</w:t>
      </w:r>
      <w:proofErr w:type="spellEnd"/>
      <w:r w:rsidRPr="002E6BFF">
        <w:t xml:space="preserve">, the pH can become very low. When both are </w:t>
      </w:r>
      <w:proofErr w:type="spellStart"/>
      <w:r w:rsidRPr="002E6BFF">
        <w:t>alkalemic</w:t>
      </w:r>
      <w:proofErr w:type="spellEnd"/>
      <w:r w:rsidRPr="002E6BFF">
        <w:t>, the pH can become very high.</w:t>
      </w:r>
    </w:p>
    <w:p w14:paraId="3D7D0119" w14:textId="77777777" w:rsidR="002E6BFF" w:rsidRPr="002E6BFF" w:rsidRDefault="002E6BFF" w:rsidP="002E6BFF">
      <w:r w:rsidRPr="002E6BFF">
        <w:rPr>
          <w:b/>
          <w:bCs/>
        </w:rPr>
        <w:t>(pa-2-1-mixed-disorders.png — zoom to opposing forces panels C and D)</w:t>
      </w:r>
      <w:r w:rsidRPr="002E6BFF">
        <w:br/>
        <w:t xml:space="preserve">Mixed disorders can also hide behind a normal </w:t>
      </w:r>
      <w:proofErr w:type="spellStart"/>
      <w:r w:rsidRPr="002E6BFF">
        <w:t>pH.</w:t>
      </w:r>
      <w:proofErr w:type="spellEnd"/>
      <w:r w:rsidRPr="002E6BFF">
        <w:t xml:space="preserve"> For example, metabolic acidosis and </w:t>
      </w:r>
      <w:r w:rsidRPr="002E6BFF">
        <w:lastRenderedPageBreak/>
        <w:t xml:space="preserve">respiratory alkalosis may push in opposite directions. Metabolic alkalosis and respiratory acidosis can do the same. The pH may look normal, but the </w:t>
      </w:r>
      <w:proofErr w:type="spellStart"/>
      <w:r w:rsidRPr="002E6BFF">
        <w:t>PaCO</w:t>
      </w:r>
      <w:proofErr w:type="spellEnd"/>
      <w:r w:rsidRPr="002E6BFF">
        <w:t>₂ and bicarbonate are both abnormal. That is why a normal pH does not always mean a normal ABG.</w:t>
      </w:r>
    </w:p>
    <w:p w14:paraId="7F9FF984" w14:textId="77777777" w:rsidR="002E6BFF" w:rsidRPr="002E6BFF" w:rsidRDefault="002E6BFF" w:rsidP="002E6BFF">
      <w:r w:rsidRPr="002E6BFF">
        <w:rPr>
          <w:b/>
          <w:bCs/>
        </w:rPr>
        <w:t>(pa-2-1-decision-tree.png — zoom to step 5: analytical error check)</w:t>
      </w:r>
      <w:r w:rsidRPr="002E6BFF">
        <w:br/>
        <w:t xml:space="preserve">Advanced interpretation also includes checking whether the numbers are internally consistent. The pH, </w:t>
      </w:r>
      <w:proofErr w:type="spellStart"/>
      <w:r w:rsidRPr="002E6BFF">
        <w:t>PaCO</w:t>
      </w:r>
      <w:proofErr w:type="spellEnd"/>
      <w:r w:rsidRPr="002E6BFF">
        <w:t xml:space="preserve">₂, and bicarbonate must follow acid-base chemistry. If the pH is </w:t>
      </w:r>
      <w:proofErr w:type="spellStart"/>
      <w:r w:rsidRPr="002E6BFF">
        <w:t>acidemic</w:t>
      </w:r>
      <w:proofErr w:type="spellEnd"/>
      <w:r w:rsidRPr="002E6BFF">
        <w:t xml:space="preserve"> but both </w:t>
      </w:r>
      <w:proofErr w:type="spellStart"/>
      <w:r w:rsidRPr="002E6BFF">
        <w:t>PaCO</w:t>
      </w:r>
      <w:proofErr w:type="spellEnd"/>
      <w:r w:rsidRPr="002E6BFF">
        <w:t xml:space="preserve">₂ and bicarbonate are moving in an </w:t>
      </w:r>
      <w:proofErr w:type="spellStart"/>
      <w:r w:rsidRPr="002E6BFF">
        <w:t>alkalemic</w:t>
      </w:r>
      <w:proofErr w:type="spellEnd"/>
      <w:r w:rsidRPr="002E6BFF">
        <w:t xml:space="preserve"> direction, that does not make physiologic sense. In that situation, suspect an analytical or reporting error and recollect the sample.</w:t>
      </w:r>
    </w:p>
    <w:p w14:paraId="37342A33" w14:textId="77777777" w:rsidR="002E6BFF" w:rsidRPr="002E6BFF" w:rsidRDefault="002E6BFF" w:rsidP="002E6BFF">
      <w:r w:rsidRPr="002E6BFF">
        <w:rPr>
          <w:b/>
          <w:bCs/>
        </w:rPr>
        <w:t>(pa-2-1-serial-trending.png — full image)</w:t>
      </w:r>
      <w:r w:rsidRPr="002E6BFF">
        <w:br/>
        <w:t xml:space="preserve">A single ABG is only a snapshot. Serial ABG trending shows whether the patient is improving, deteriorating, or remaining at their baseline. Look at the direction of change, not just isolated values. Is the pH moving toward normal? Is </w:t>
      </w:r>
      <w:proofErr w:type="spellStart"/>
      <w:r w:rsidRPr="002E6BFF">
        <w:t>PaCO</w:t>
      </w:r>
      <w:proofErr w:type="spellEnd"/>
      <w:r w:rsidRPr="002E6BFF">
        <w:t xml:space="preserve">₂ improving after a ventilator adjustment? Is </w:t>
      </w:r>
      <w:proofErr w:type="spellStart"/>
      <w:r w:rsidRPr="002E6BFF">
        <w:t>PaO</w:t>
      </w:r>
      <w:proofErr w:type="spellEnd"/>
      <w:r w:rsidRPr="002E6BFF">
        <w:t xml:space="preserve">₂ worsening even though </w:t>
      </w:r>
      <w:proofErr w:type="spellStart"/>
      <w:r w:rsidRPr="002E6BFF">
        <w:t>FiO</w:t>
      </w:r>
      <w:proofErr w:type="spellEnd"/>
      <w:r w:rsidRPr="002E6BFF">
        <w:t>₂ is increasing?</w:t>
      </w:r>
    </w:p>
    <w:p w14:paraId="6743BA12" w14:textId="77777777" w:rsidR="002E6BFF" w:rsidRPr="002E6BFF" w:rsidRDefault="002E6BFF" w:rsidP="002E6BFF">
      <w:r w:rsidRPr="002E6BFF">
        <w:rPr>
          <w:b/>
          <w:bCs/>
        </w:rPr>
        <w:t>(pa-2-1-serial-trending.png — zoom to deteriorating hypoxemia panel)</w:t>
      </w:r>
      <w:r w:rsidRPr="002E6BFF">
        <w:br/>
        <w:t xml:space="preserve">One of the most important trend patterns is falling </w:t>
      </w:r>
      <w:proofErr w:type="spellStart"/>
      <w:r w:rsidRPr="002E6BFF">
        <w:t>PaO</w:t>
      </w:r>
      <w:proofErr w:type="spellEnd"/>
      <w:r w:rsidRPr="002E6BFF">
        <w:t xml:space="preserve">₂ despite increasing </w:t>
      </w:r>
      <w:proofErr w:type="spellStart"/>
      <w:r w:rsidRPr="002E6BFF">
        <w:t>FiO</w:t>
      </w:r>
      <w:proofErr w:type="spellEnd"/>
      <w:r w:rsidRPr="002E6BFF">
        <w:t>₂. That suggests worsening oxygenation and should raise concern for problems like shunt, worsening V/Q mismatch, atelectasis, ARDS, or pulmonary edema. Trends tell the story that one time point may miss.</w:t>
      </w:r>
    </w:p>
    <w:p w14:paraId="2C4632AF" w14:textId="77777777" w:rsidR="002E6BFF" w:rsidRPr="002E6BFF" w:rsidRDefault="002E6BFF" w:rsidP="002E6BFF">
      <w:r w:rsidRPr="002E6BFF">
        <w:rPr>
          <w:b/>
          <w:bCs/>
        </w:rPr>
        <w:t>(pa-2-1-electrolyte-shifts.png — full image)</w:t>
      </w:r>
      <w:r w:rsidRPr="002E6BFF">
        <w:br/>
        <w:t>Acid-base disorders also affect electrolytes, especially potassium. A helpful memory aid is: a little acid puts potassium in the blood. In acidosis, hydrogen ions move into cells, and potassium shifts out into the bloodstream, increasing serum potassium. In alkalosis, potassium shifts into cells, decreasing serum potassium.</w:t>
      </w:r>
    </w:p>
    <w:p w14:paraId="1C133DDE" w14:textId="77777777" w:rsidR="002E6BFF" w:rsidRPr="002E6BFF" w:rsidRDefault="002E6BFF" w:rsidP="002E6BFF">
      <w:r w:rsidRPr="002E6BFF">
        <w:rPr>
          <w:b/>
          <w:bCs/>
        </w:rPr>
        <w:t>(pa-2-1-electrolyte-shifts.png — zoom to respiratory acidosis and metabolic acidosis panels)</w:t>
      </w:r>
      <w:r w:rsidRPr="002E6BFF">
        <w:br/>
        <w:t>These shifts matter clinically because potassium changes can contribute to dysrhythmias, muscle weakness, and ECG changes. Metabolic acidosis may also involve anion gap or non-anion gap patterns, while respiratory acidosis often reflects CO₂ retention. Always treat the underlying cause and reassess trends, because electrolyte shifts can change as the pH improves.</w:t>
      </w:r>
    </w:p>
    <w:p w14:paraId="29391C68" w14:textId="77777777" w:rsidR="002E6BFF" w:rsidRPr="002E6BFF" w:rsidRDefault="002E6BFF" w:rsidP="002E6BFF">
      <w:r w:rsidRPr="002E6BFF">
        <w:rPr>
          <w:b/>
          <w:bCs/>
        </w:rPr>
        <w:t>(pa-2-1-poc-technology.png — full image)</w:t>
      </w:r>
      <w:r w:rsidRPr="002E6BFF">
        <w:br/>
        <w:t xml:space="preserve">Point-of-care blood gas technology gives RTs rapid results at the bedside, but the device must match the clinical need. A handheld </w:t>
      </w:r>
      <w:proofErr w:type="spellStart"/>
      <w:r w:rsidRPr="002E6BFF">
        <w:t>i</w:t>
      </w:r>
      <w:proofErr w:type="spellEnd"/>
      <w:r w:rsidRPr="002E6BFF">
        <w:t xml:space="preserve">-STAT is portable and useful for rapid testing. Larger analyzers like ABL90 FLEX or GEM may provide broader panels, including </w:t>
      </w:r>
      <w:r w:rsidRPr="002E6BFF">
        <w:lastRenderedPageBreak/>
        <w:t>electrolytes, lactate, and co-oximetry. Always know what your platform measures, what cartridge is being used, and what quality control is required.</w:t>
      </w:r>
    </w:p>
    <w:p w14:paraId="0F038273" w14:textId="77777777" w:rsidR="002E6BFF" w:rsidRPr="002E6BFF" w:rsidRDefault="002E6BFF" w:rsidP="002E6BFF">
      <w:r w:rsidRPr="002E6BFF">
        <w:rPr>
          <w:b/>
          <w:bCs/>
        </w:rPr>
        <w:t>(pa-2-1-poc-technology.png — zoom to clinical takeaways and comparison table)</w:t>
      </w:r>
      <w:r w:rsidRPr="002E6BFF">
        <w:br/>
        <w:t xml:space="preserve">The key technology takeaway is: right test, right time, right patient. Verify patient identity, enter </w:t>
      </w:r>
      <w:proofErr w:type="spellStart"/>
      <w:r w:rsidRPr="002E6BFF">
        <w:t>FiO</w:t>
      </w:r>
      <w:proofErr w:type="spellEnd"/>
      <w:r w:rsidRPr="002E6BFF">
        <w:t>₂ and temperature when required, check quality control and cartridge expiration, and report results with units and clinical context. A fast result is only useful if it is accurate and properly interpreted.</w:t>
      </w:r>
    </w:p>
    <w:p w14:paraId="14B01FE4" w14:textId="77777777" w:rsidR="002E6BFF" w:rsidRPr="002E6BFF" w:rsidRDefault="002E6BFF" w:rsidP="002E6BFF">
      <w:r w:rsidRPr="002E6BFF">
        <w:rPr>
          <w:b/>
          <w:bCs/>
        </w:rPr>
        <w:t>(pa-2-1-oximetry-limits.png — full image)</w:t>
      </w:r>
      <w:r w:rsidRPr="002E6BFF">
        <w:br/>
        <w:t xml:space="preserve">Pulse oximetry is helpful, but SpO₂ is not always the same as </w:t>
      </w:r>
      <w:proofErr w:type="spellStart"/>
      <w:r w:rsidRPr="002E6BFF">
        <w:t>SaO</w:t>
      </w:r>
      <w:proofErr w:type="spellEnd"/>
      <w:r w:rsidRPr="002E6BFF">
        <w:t xml:space="preserve">₂. SpO₂ is most reliable when the patient has normal hemoglobin, adequate perfusion, and no interfering substances. </w:t>
      </w:r>
      <w:r w:rsidRPr="002E6BFF">
        <w:rPr>
          <w:b/>
          <w:bCs/>
        </w:rPr>
        <w:t>(pa-2-1-oximetry-limits.png — zoom to unreliable conditions)</w:t>
      </w:r>
      <w:r w:rsidRPr="002E6BFF">
        <w:t xml:space="preserve"> It may be unreliable with carbon monoxide poisoning, methemoglobinemia, poor perfusion, severe anemia, nail polish, motion artifact, or other factors that interfere with the signal.</w:t>
      </w:r>
    </w:p>
    <w:p w14:paraId="43C42473" w14:textId="77777777" w:rsidR="002E6BFF" w:rsidRPr="002E6BFF" w:rsidRDefault="002E6BFF" w:rsidP="002E6BFF">
      <w:r w:rsidRPr="002E6BFF">
        <w:rPr>
          <w:b/>
          <w:bCs/>
        </w:rPr>
        <w:t>(pa-2-1-oximetry-limits.png — zoom to carbon monoxide and severe anemia rows)</w:t>
      </w:r>
      <w:r w:rsidRPr="002E6BFF">
        <w:br/>
        <w:t>Two major traps are carbon monoxide poisoning and severe anemia. In carbon monoxide exposure, the pulse oximeter may read falsely high because it cannot distinguish carboxyhemoglobin from oxyhemoglobin. In severe anemia, the SpO₂ may look normal, but total oxygen delivery can still be dangerously low because there is not enough hemoglobin carrying oxygen.</w:t>
      </w:r>
    </w:p>
    <w:p w14:paraId="56B73993" w14:textId="77777777" w:rsidR="002E6BFF" w:rsidRPr="002E6BFF" w:rsidRDefault="002E6BFF" w:rsidP="002E6BFF">
      <w:r w:rsidRPr="002E6BFF">
        <w:rPr>
          <w:b/>
          <w:bCs/>
        </w:rPr>
        <w:t>(pa-2-1-capnography.png — full image)</w:t>
      </w:r>
      <w:r w:rsidRPr="002E6BFF">
        <w:br/>
        <w:t xml:space="preserve">Capnography gives continuous, real-time information about ventilation, perfusion, and airway status. A normal </w:t>
      </w:r>
      <w:proofErr w:type="spellStart"/>
      <w:r w:rsidRPr="002E6BFF">
        <w:t>capnogram</w:t>
      </w:r>
      <w:proofErr w:type="spellEnd"/>
      <w:r w:rsidRPr="002E6BFF">
        <w:t xml:space="preserve"> has a baseline, rapid upstroke, alveolar plateau, and downstroke. ETCO₂ is usually around 35 to 45 millimeters of mercury, but waveform shape is just as important as the number.</w:t>
      </w:r>
    </w:p>
    <w:p w14:paraId="4E28A886" w14:textId="77777777" w:rsidR="002E6BFF" w:rsidRPr="002E6BFF" w:rsidRDefault="002E6BFF" w:rsidP="002E6BFF">
      <w:r w:rsidRPr="002E6BFF">
        <w:rPr>
          <w:b/>
          <w:bCs/>
        </w:rPr>
        <w:t xml:space="preserve">(pa-2-1-capnography.png — zoom to abnormal </w:t>
      </w:r>
      <w:proofErr w:type="spellStart"/>
      <w:r w:rsidRPr="002E6BFF">
        <w:rPr>
          <w:b/>
          <w:bCs/>
        </w:rPr>
        <w:t>capnograms</w:t>
      </w:r>
      <w:proofErr w:type="spellEnd"/>
      <w:r w:rsidRPr="002E6BFF">
        <w:rPr>
          <w:b/>
          <w:bCs/>
        </w:rPr>
        <w:t>)</w:t>
      </w:r>
      <w:r w:rsidRPr="002E6BFF">
        <w:br/>
        <w:t>A shark-fin waveform suggests obstructed exhalation, such as bronchospasm or air trapping. A sudden rise in ETCO₂ during CPR can suggest return of spontaneous circulation. Loss of waveform may indicate apnea, esophageal intubation, disconnection, or severe airway obstruction. Always interpret the waveform, the ETCO₂ value, and the patient together.</w:t>
      </w:r>
    </w:p>
    <w:p w14:paraId="08D5FAA5" w14:textId="77777777" w:rsidR="002E6BFF" w:rsidRPr="002E6BFF" w:rsidRDefault="002E6BFF" w:rsidP="002E6BFF">
      <w:r w:rsidRPr="002E6BFF">
        <w:rPr>
          <w:b/>
          <w:bCs/>
        </w:rPr>
        <w:t>(pa-2-1-special-populations.png — full image)</w:t>
      </w:r>
      <w:r w:rsidRPr="002E6BFF">
        <w:br/>
        <w:t xml:space="preserve">Finally, ABGs must be interpreted in context for special populations. Pregnancy normally causes lower </w:t>
      </w:r>
      <w:proofErr w:type="spellStart"/>
      <w:r w:rsidRPr="002E6BFF">
        <w:t>PaCO</w:t>
      </w:r>
      <w:proofErr w:type="spellEnd"/>
      <w:r w:rsidRPr="002E6BFF">
        <w:t xml:space="preserve">₂ with renal bicarbonate compensation. COPD patients may have chronically elevated </w:t>
      </w:r>
      <w:proofErr w:type="spellStart"/>
      <w:r w:rsidRPr="002E6BFF">
        <w:t>PaCO</w:t>
      </w:r>
      <w:proofErr w:type="spellEnd"/>
      <w:r w:rsidRPr="002E6BFF">
        <w:t xml:space="preserve">₂ with elevated bicarbonate as their baseline. Older adults may </w:t>
      </w:r>
      <w:r w:rsidRPr="002E6BFF">
        <w:lastRenderedPageBreak/>
        <w:t xml:space="preserve">have lower age-adjusted </w:t>
      </w:r>
      <w:proofErr w:type="spellStart"/>
      <w:r w:rsidRPr="002E6BFF">
        <w:t>PaO</w:t>
      </w:r>
      <w:proofErr w:type="spellEnd"/>
      <w:r w:rsidRPr="002E6BFF">
        <w:t>₂. Athletes may have slightly different baseline values because of conditioning and ventilation efficiency.</w:t>
      </w:r>
    </w:p>
    <w:p w14:paraId="13FD36E1" w14:textId="77777777" w:rsidR="002E6BFF" w:rsidRPr="002E6BFF" w:rsidRDefault="002E6BFF" w:rsidP="002E6BFF">
      <w:r w:rsidRPr="002E6BFF">
        <w:rPr>
          <w:b/>
          <w:bCs/>
        </w:rPr>
        <w:t>(pa-2-1-special-populations.png — zoom to general reminders and board pearl)</w:t>
      </w:r>
      <w:r w:rsidRPr="002E6BFF">
        <w:br/>
        <w:t xml:space="preserve">The best “normal” is the normal for that patient. Compare to baseline values, clinical presentation, </w:t>
      </w:r>
      <w:proofErr w:type="spellStart"/>
      <w:r w:rsidRPr="002E6BFF">
        <w:t>FiO</w:t>
      </w:r>
      <w:proofErr w:type="spellEnd"/>
      <w:r w:rsidRPr="002E6BFF">
        <w:t>₂, ventilator settings, pulse oximetry, capnography, history, and trends. Do not treat numbers in isolation.</w:t>
      </w:r>
    </w:p>
    <w:p w14:paraId="742F0C49" w14:textId="77777777" w:rsidR="002E6BFF" w:rsidRPr="002E6BFF" w:rsidRDefault="002E6BFF" w:rsidP="002E6BFF">
      <w:r w:rsidRPr="002E6BFF">
        <w:rPr>
          <w:b/>
          <w:bCs/>
        </w:rPr>
        <w:t>(pa-2-1-decision-tree.png — full image)</w:t>
      </w:r>
      <w:r w:rsidRPr="002E6BFF">
        <w:br/>
        <w:t>The key takeaway for PA 2.1 is that advanced blood gas interpretation requires structure and clinical judgment. Use the decision tree, verify compensation, identify mixed disorders, reject impossible results, trend serial ABGs, understand monitoring limitations, and adjust interpretation for the patient in front of you. Good ABG interpretation is not just math. It is clinical reasoning.</w:t>
      </w:r>
    </w:p>
    <w:p w14:paraId="7572D48A" w14:textId="77777777" w:rsidR="002E6BFF" w:rsidRDefault="002E6BFF" w:rsidP="002E6BFF"/>
    <w:p w14:paraId="7C9B6316" w14:textId="77777777" w:rsidR="002E6BFF" w:rsidRPr="002E6BFF" w:rsidRDefault="002E6BFF" w:rsidP="002E6BFF">
      <w:pPr>
        <w:rPr>
          <w:b/>
          <w:bCs/>
        </w:rPr>
      </w:pPr>
      <w:r w:rsidRPr="002E6BFF">
        <w:rPr>
          <w:b/>
          <w:bCs/>
        </w:rPr>
        <w:t>PA 2.2 Video Script</w:t>
      </w:r>
    </w:p>
    <w:p w14:paraId="70354FA1" w14:textId="77777777" w:rsidR="002E6BFF" w:rsidRPr="002E6BFF" w:rsidRDefault="002E6BFF" w:rsidP="002E6BFF">
      <w:r w:rsidRPr="002E6BFF">
        <w:rPr>
          <w:b/>
          <w:bCs/>
        </w:rPr>
        <w:t>Lesson:</w:t>
      </w:r>
      <w:r w:rsidRPr="002E6BFF">
        <w:t xml:space="preserve"> Assessment of Oxygen — Hypoxemia vs. Hypoxia</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change is needed.</w:t>
      </w:r>
      <w:r w:rsidRPr="002E6BFF">
        <w:br/>
      </w:r>
      <w:r w:rsidRPr="002E6BFF">
        <w:rPr>
          <w:b/>
          <w:bCs/>
        </w:rPr>
        <w:t>Source:</w:t>
      </w:r>
      <w:r w:rsidRPr="002E6BFF">
        <w:t xml:space="preserve"> aligned to the uploaded PA 2.2 lesson content.</w:t>
      </w:r>
    </w:p>
    <w:p w14:paraId="483CD171" w14:textId="77777777" w:rsidR="002E6BFF" w:rsidRPr="002E6BFF" w:rsidRDefault="002E6BFF" w:rsidP="002E6BFF">
      <w:r w:rsidRPr="002E6BFF">
        <w:rPr>
          <w:b/>
          <w:bCs/>
        </w:rPr>
        <w:t>(pa-2-2-oxygen-cascade.png — full image)</w:t>
      </w:r>
      <w:r w:rsidRPr="002E6BFF">
        <w:br/>
        <w:t>In this lesson, we focus on oxygen assessment by separating two terms that are often confused: hypoxemia and hypoxia. Oxygen has to move from the atmosphere, into the alveoli, into arterial blood, through the circulation, and finally into the tissues. At every step of that oxygen cascade, partial pressure drops. A problem anywhere along that path can reduce oxygen delivery or oxygen use.</w:t>
      </w:r>
    </w:p>
    <w:p w14:paraId="603BC2ED" w14:textId="77777777" w:rsidR="002E6BFF" w:rsidRPr="002E6BFF" w:rsidRDefault="002E6BFF" w:rsidP="002E6BFF">
      <w:r w:rsidRPr="002E6BFF">
        <w:rPr>
          <w:b/>
          <w:bCs/>
        </w:rPr>
        <w:t>(pa-2-2-oxygen-cascade.png — zoom to arterial blood and tissue cells)</w:t>
      </w:r>
      <w:r w:rsidRPr="002E6BFF">
        <w:br/>
        <w:t xml:space="preserve">The ABG measures arterial oxygen, or </w:t>
      </w:r>
      <w:proofErr w:type="spellStart"/>
      <w:r w:rsidRPr="002E6BFF">
        <w:t>PaO</w:t>
      </w:r>
      <w:proofErr w:type="spellEnd"/>
      <w:r w:rsidRPr="002E6BFF">
        <w:t xml:space="preserve">₂, but the cells are where oxygen is actually used. That means a normal </w:t>
      </w:r>
      <w:proofErr w:type="spellStart"/>
      <w:r w:rsidRPr="002E6BFF">
        <w:t>PaO</w:t>
      </w:r>
      <w:proofErr w:type="spellEnd"/>
      <w:r w:rsidRPr="002E6BFF">
        <w:t xml:space="preserve">₂ does not always guarantee normal tissue oxygenation. To understand the patient, RTs have to look beyond one number and connect </w:t>
      </w:r>
      <w:proofErr w:type="spellStart"/>
      <w:r w:rsidRPr="002E6BFF">
        <w:t>PaO</w:t>
      </w:r>
      <w:proofErr w:type="spellEnd"/>
      <w:r w:rsidRPr="002E6BFF">
        <w:t>₂, hemoglobin, circulation, tissue signs, and the clinical picture.</w:t>
      </w:r>
    </w:p>
    <w:p w14:paraId="6FB1E6FF" w14:textId="77777777" w:rsidR="002E6BFF" w:rsidRPr="002E6BFF" w:rsidRDefault="002E6BFF" w:rsidP="002E6BFF">
      <w:r w:rsidRPr="002E6BFF">
        <w:rPr>
          <w:b/>
          <w:bCs/>
        </w:rPr>
        <w:t>(pa-2-2-hypoxemia.png — full image)</w:t>
      </w:r>
      <w:r w:rsidRPr="002E6BFF">
        <w:br/>
        <w:t xml:space="preserve">Hypoxemia means low oxygen in the arterial blood. At sea level on room air, hypoxemia is usually defined as a </w:t>
      </w:r>
      <w:proofErr w:type="spellStart"/>
      <w:r w:rsidRPr="002E6BFF">
        <w:t>PaO</w:t>
      </w:r>
      <w:proofErr w:type="spellEnd"/>
      <w:r w:rsidRPr="002E6BFF">
        <w:t xml:space="preserve">₂ less than 80 millimeters of mercury. Mild hypoxemia is a </w:t>
      </w:r>
      <w:proofErr w:type="spellStart"/>
      <w:r w:rsidRPr="002E6BFF">
        <w:t>PaO</w:t>
      </w:r>
      <w:proofErr w:type="spellEnd"/>
      <w:r w:rsidRPr="002E6BFF">
        <w:t xml:space="preserve">₂ of </w:t>
      </w:r>
      <w:r w:rsidRPr="002E6BFF">
        <w:lastRenderedPageBreak/>
        <w:t>60 to 79, moderate is 40 to 59, and severe is less than 40. Hypoxemia is a lab finding, and it is confirmed with an ABG.</w:t>
      </w:r>
    </w:p>
    <w:p w14:paraId="16F7A9DE" w14:textId="77777777" w:rsidR="002E6BFF" w:rsidRPr="002E6BFF" w:rsidRDefault="002E6BFF" w:rsidP="002E6BFF">
      <w:r w:rsidRPr="002E6BFF">
        <w:rPr>
          <w:b/>
          <w:bCs/>
        </w:rPr>
        <w:t>(pa-2-2-hypoxemia.png — zoom to five major causes)</w:t>
      </w:r>
      <w:r w:rsidRPr="002E6BFF">
        <w:br/>
        <w:t xml:space="preserve">There are five major causes of hypoxemia: low inspired oxygen, alveolar hypoventilation, ventilation-perfusion mismatch, shunt, and diffusion limitation. V/Q mismatch is the most common cause and can occur with asthma, COPD, pneumonia, atelectasis, pulmonary edema, or pulmonary embolism. The goal is not only to identify low </w:t>
      </w:r>
      <w:proofErr w:type="spellStart"/>
      <w:r w:rsidRPr="002E6BFF">
        <w:t>PaO</w:t>
      </w:r>
      <w:proofErr w:type="spellEnd"/>
      <w:r w:rsidRPr="002E6BFF">
        <w:t>₂, but to figure out why it is low.</w:t>
      </w:r>
    </w:p>
    <w:p w14:paraId="363C6C69" w14:textId="77777777" w:rsidR="002E6BFF" w:rsidRPr="002E6BFF" w:rsidRDefault="002E6BFF" w:rsidP="002E6BFF">
      <w:r w:rsidRPr="002E6BFF">
        <w:rPr>
          <w:b/>
          <w:bCs/>
        </w:rPr>
        <w:t>(pa-2-2-aa-gradient.png — full image)</w:t>
      </w:r>
      <w:r w:rsidRPr="002E6BFF">
        <w:br/>
        <w:t xml:space="preserve">The A-a gradient helps determine whether the problem is inside or outside the lungs. It compares the oxygen available in the alveoli, called PAO₂, to the oxygen measured in arterial blood, called </w:t>
      </w:r>
      <w:proofErr w:type="spellStart"/>
      <w:r w:rsidRPr="002E6BFF">
        <w:t>PaO</w:t>
      </w:r>
      <w:proofErr w:type="spellEnd"/>
      <w:r w:rsidRPr="002E6BFF">
        <w:t>₂. A normal A-a gradient is usually less than about 10 to 15 millimeters of mercury on room air at sea level.</w:t>
      </w:r>
    </w:p>
    <w:p w14:paraId="4717CBEA" w14:textId="77777777" w:rsidR="002E6BFF" w:rsidRPr="002E6BFF" w:rsidRDefault="002E6BFF" w:rsidP="002E6BFF">
      <w:r w:rsidRPr="002E6BFF">
        <w:rPr>
          <w:b/>
          <w:bCs/>
        </w:rPr>
        <w:t>(pa-2-2-aa-gradient.png — zoom to interpretation table and causes of elevated A-a gradient)</w:t>
      </w:r>
      <w:r w:rsidRPr="002E6BFF">
        <w:br/>
        <w:t xml:space="preserve">A low </w:t>
      </w:r>
      <w:proofErr w:type="spellStart"/>
      <w:r w:rsidRPr="002E6BFF">
        <w:t>PaO</w:t>
      </w:r>
      <w:proofErr w:type="spellEnd"/>
      <w:r w:rsidRPr="002E6BFF">
        <w:t>₂ with a normal A-a gradient points toward problems outside the lung, such as hypoventilation or low inspired oxygen. A widened A-a gradient suggests impaired gas exchange inside the lung, such as V/Q mismatch, diffusion limitation, or shunt. Clinically, this helps the RT decide whether the main problem is ventilation, inspired oxygen, or lung-level gas exchange.</w:t>
      </w:r>
    </w:p>
    <w:p w14:paraId="76F6ACB1" w14:textId="77777777" w:rsidR="002E6BFF" w:rsidRPr="002E6BFF" w:rsidRDefault="002E6BFF" w:rsidP="002E6BFF">
      <w:r w:rsidRPr="002E6BFF">
        <w:rPr>
          <w:b/>
          <w:bCs/>
        </w:rPr>
        <w:t>(pa-2-2-hypoxia-types.png — full image)</w:t>
      </w:r>
      <w:r w:rsidRPr="002E6BFF">
        <w:br/>
        <w:t>Hypoxia is different from hypoxemia. Hypoxia means the tissues are not getting or using enough oxygen for normal cellular metabolism. There are four major types: hypoxemic, ischemic, anemic, and histotoxic hypoxia. They all lead to the same final problem: not enough usable oxygen at the cellular level.</w:t>
      </w:r>
    </w:p>
    <w:p w14:paraId="704BF696" w14:textId="77777777" w:rsidR="002E6BFF" w:rsidRPr="002E6BFF" w:rsidRDefault="002E6BFF" w:rsidP="002E6BFF">
      <w:r w:rsidRPr="002E6BFF">
        <w:rPr>
          <w:b/>
          <w:bCs/>
        </w:rPr>
        <w:t>(pa-2-2-hypoxia-types.png — zoom to hypoxemic hypoxia panel)</w:t>
      </w:r>
      <w:r w:rsidRPr="002E6BFF">
        <w:br/>
        <w:t xml:space="preserve">Hypoxemic hypoxia occurs when </w:t>
      </w:r>
      <w:proofErr w:type="spellStart"/>
      <w:r w:rsidRPr="002E6BFF">
        <w:t>PaO</w:t>
      </w:r>
      <w:proofErr w:type="spellEnd"/>
      <w:r w:rsidRPr="002E6BFF">
        <w:t>₂ is low because oxygen is not getting into the blood. This is the type most directly related to lung disease, such as pneumonia, ARDS, pulmonary edema, COPD, asthma, hypoventilation, or high altitude. In this type, oxygen therapy usually helps because the primary problem is low oxygen in the blood.</w:t>
      </w:r>
    </w:p>
    <w:p w14:paraId="2D3FD519" w14:textId="77777777" w:rsidR="002E6BFF" w:rsidRPr="002E6BFF" w:rsidRDefault="002E6BFF" w:rsidP="002E6BFF">
      <w:r w:rsidRPr="002E6BFF">
        <w:rPr>
          <w:b/>
          <w:bCs/>
        </w:rPr>
        <w:t>(pa-2-2-hypoxia-types.png — zoom to ischemic and anemic panels)</w:t>
      </w:r>
      <w:r w:rsidRPr="002E6BFF">
        <w:br/>
        <w:t xml:space="preserve">In ischemic hypoxia, the blood may contain enough oxygen, but blood flow is too low to deliver it to tissues. This can happen with shock, heart failure, severe hypotension, or arterial obstruction. In anemic hypoxia, </w:t>
      </w:r>
      <w:proofErr w:type="spellStart"/>
      <w:r w:rsidRPr="002E6BFF">
        <w:t>PaO</w:t>
      </w:r>
      <w:proofErr w:type="spellEnd"/>
      <w:r w:rsidRPr="002E6BFF">
        <w:t>₂ and SpO₂ may be normal, but hemoglobin is too low or abnormal, so oxygen-carrying capacity is reduced.</w:t>
      </w:r>
    </w:p>
    <w:p w14:paraId="04DEFC9F" w14:textId="77777777" w:rsidR="002E6BFF" w:rsidRPr="002E6BFF" w:rsidRDefault="002E6BFF" w:rsidP="002E6BFF">
      <w:r w:rsidRPr="002E6BFF">
        <w:rPr>
          <w:b/>
          <w:bCs/>
        </w:rPr>
        <w:lastRenderedPageBreak/>
        <w:t>(pa-2-2-hypoxia-types.png — zoom to histotoxic panel)</w:t>
      </w:r>
      <w:r w:rsidRPr="002E6BFF">
        <w:br/>
        <w:t xml:space="preserve">Histotoxic hypoxia occurs when oxygen is delivered, but the cells cannot use it. Cyanide poisoning is the classic example because it blocks mitochondrial oxygen use. In this situation, the </w:t>
      </w:r>
      <w:proofErr w:type="spellStart"/>
      <w:r w:rsidRPr="002E6BFF">
        <w:t>PaO</w:t>
      </w:r>
      <w:proofErr w:type="spellEnd"/>
      <w:r w:rsidRPr="002E6BFF">
        <w:t>₂ and SpO₂ may look normal or even high, but the patient is still critically hypoxic at the cellular level.</w:t>
      </w:r>
    </w:p>
    <w:p w14:paraId="798E1FBF" w14:textId="77777777" w:rsidR="002E6BFF" w:rsidRPr="002E6BFF" w:rsidRDefault="002E6BFF" w:rsidP="002E6BFF">
      <w:r w:rsidRPr="002E6BFF">
        <w:rPr>
          <w:b/>
          <w:bCs/>
        </w:rPr>
        <w:t>(pa-2-2-clinical-signs.png — full image)</w:t>
      </w:r>
      <w:r w:rsidRPr="002E6BFF">
        <w:br/>
        <w:t>Clinical signs help identify hypoxia early. Early signs can be remembered with RAT: restlessness, anxiety, and tachypnea. These signs mean the body is still compensating. The patient may look anxious, breathe faster, or seem unable to settle. Do not dismiss these findings as “just anxiety” until oxygenation, ventilation, perfusion, and hemoglobin have been considered.</w:t>
      </w:r>
    </w:p>
    <w:p w14:paraId="5C64E73C" w14:textId="77777777" w:rsidR="002E6BFF" w:rsidRPr="002E6BFF" w:rsidRDefault="002E6BFF" w:rsidP="002E6BFF">
      <w:r w:rsidRPr="002E6BFF">
        <w:rPr>
          <w:b/>
          <w:bCs/>
        </w:rPr>
        <w:t>(pa-2-2-clinical-signs.png — zoom to late signs BED-C)</w:t>
      </w:r>
      <w:r w:rsidRPr="002E6BFF">
        <w:br/>
        <w:t>Late signs are more dangerous and can be remembered with BED-C: bradycardia, extreme agitation or exhaustion, disorientation, and cyanosis. These suggest organ failure and severe hypoxia. Cyanosis is a late and unreliable sign, so RTs should intervene before waiting for a patient to turn blue.</w:t>
      </w:r>
    </w:p>
    <w:p w14:paraId="2607C496" w14:textId="77777777" w:rsidR="002E6BFF" w:rsidRPr="002E6BFF" w:rsidRDefault="002E6BFF" w:rsidP="002E6BFF">
      <w:r w:rsidRPr="002E6BFF">
        <w:rPr>
          <w:b/>
          <w:bCs/>
        </w:rPr>
        <w:t>(pa-2-2-dissociation-curve.png — full image)</w:t>
      </w:r>
      <w:r w:rsidRPr="002E6BFF">
        <w:br/>
        <w:t xml:space="preserve">The oxyhemoglobin dissociation curve shows the relationship between </w:t>
      </w:r>
      <w:proofErr w:type="spellStart"/>
      <w:r w:rsidRPr="002E6BFF">
        <w:t>PaO</w:t>
      </w:r>
      <w:proofErr w:type="spellEnd"/>
      <w:r w:rsidRPr="002E6BFF">
        <w:t xml:space="preserve">₂ and hemoglobin saturation. On the flat portion of the curve, from about 70 to 100 millimeters of mercury, </w:t>
      </w:r>
      <w:proofErr w:type="spellStart"/>
      <w:r w:rsidRPr="002E6BFF">
        <w:t>SaO</w:t>
      </w:r>
      <w:proofErr w:type="spellEnd"/>
      <w:r w:rsidRPr="002E6BFF">
        <w:t xml:space="preserve">₂ changes very little even when </w:t>
      </w:r>
      <w:proofErr w:type="spellStart"/>
      <w:r w:rsidRPr="002E6BFF">
        <w:t>PaO</w:t>
      </w:r>
      <w:proofErr w:type="spellEnd"/>
      <w:r w:rsidRPr="002E6BFF">
        <w:t xml:space="preserve">₂ changes. On the steep portion, from about 40 to 60, a small drop in </w:t>
      </w:r>
      <w:proofErr w:type="spellStart"/>
      <w:r w:rsidRPr="002E6BFF">
        <w:t>PaO</w:t>
      </w:r>
      <w:proofErr w:type="spellEnd"/>
      <w:r w:rsidRPr="002E6BFF">
        <w:t>₂ can cause a large drop in saturation.</w:t>
      </w:r>
    </w:p>
    <w:p w14:paraId="130D7587" w14:textId="77777777" w:rsidR="002E6BFF" w:rsidRPr="002E6BFF" w:rsidRDefault="002E6BFF" w:rsidP="002E6BFF">
      <w:r w:rsidRPr="002E6BFF">
        <w:rPr>
          <w:b/>
          <w:bCs/>
        </w:rPr>
        <w:t>(pa-2-2-dissociation-curve.png — zoom to right shift and left shift panels)</w:t>
      </w:r>
      <w:r w:rsidRPr="002E6BFF">
        <w:br/>
        <w:t>Curve shifts help explain oxygen loading and unloading. A right shift means hemoglobin releases oxygen more readily to the tissues. This occurs with acidosis, increased CO₂, fever, and increased 2,3-DPG. A left shift means hemoglobin holds oxygen more tightly, which can impair tissue unloading. This occurs with alkalosis, decreased CO₂, hypothermia, fetal hemoglobin, and carbon monoxide.</w:t>
      </w:r>
    </w:p>
    <w:p w14:paraId="06627704" w14:textId="77777777" w:rsidR="002E6BFF" w:rsidRPr="002E6BFF" w:rsidRDefault="002E6BFF" w:rsidP="002E6BFF">
      <w:r w:rsidRPr="002E6BFF">
        <w:rPr>
          <w:b/>
          <w:bCs/>
        </w:rPr>
        <w:t>(pa-2-2-oxygen-therapy.png — full image)</w:t>
      </w:r>
      <w:r w:rsidRPr="002E6BFF">
        <w:br/>
        <w:t xml:space="preserve">The type of hypoxia determines whether oxygen therapy will help. Oxygen therapy helps most directly in hypoxemic hypoxia because the problem is low </w:t>
      </w:r>
      <w:proofErr w:type="spellStart"/>
      <w:r w:rsidRPr="002E6BFF">
        <w:t>PaO</w:t>
      </w:r>
      <w:proofErr w:type="spellEnd"/>
      <w:r w:rsidRPr="002E6BFF">
        <w:t>₂. But in ischemic hypoxia, the issue is blood flow. In anemic hypoxia, the issue is oxygen-carrying capacity. In histotoxic hypoxia, the issue is cellular oxygen use. Giving more oxygen may support the patient, but it does not fix the underlying cause.</w:t>
      </w:r>
    </w:p>
    <w:p w14:paraId="0A7C860F" w14:textId="77777777" w:rsidR="002E6BFF" w:rsidRPr="002E6BFF" w:rsidRDefault="002E6BFF" w:rsidP="002E6BFF">
      <w:r w:rsidRPr="002E6BFF">
        <w:rPr>
          <w:b/>
          <w:bCs/>
        </w:rPr>
        <w:t>(pa-2-2-oxygen-therapy.png — zoom to quick reference and key pearls)</w:t>
      </w:r>
      <w:r w:rsidRPr="002E6BFF">
        <w:br/>
        <w:t xml:space="preserve">The key takeaway is to identify the type of hypoxia first, then choose the right treatment. </w:t>
      </w:r>
      <w:r w:rsidRPr="002E6BFF">
        <w:lastRenderedPageBreak/>
        <w:t xml:space="preserve">Treat the lungs when </w:t>
      </w:r>
      <w:proofErr w:type="spellStart"/>
      <w:r w:rsidRPr="002E6BFF">
        <w:t>PaO</w:t>
      </w:r>
      <w:proofErr w:type="spellEnd"/>
      <w:r w:rsidRPr="002E6BFF">
        <w:t>₂ is low. Improve perfusion when blood flow is the problem. Restore oxygen carriers when hemoglobin is low or abnormal. Give the appropriate antidote or supportive therapy when cells cannot use oxygen. Oxygen is a drug, and the right treatment depends on the cause.</w:t>
      </w:r>
    </w:p>
    <w:p w14:paraId="662FAA5D" w14:textId="77777777" w:rsidR="002E6BFF" w:rsidRPr="002E6BFF" w:rsidRDefault="002E6BFF" w:rsidP="002E6BFF">
      <w:r w:rsidRPr="002E6BFF">
        <w:rPr>
          <w:b/>
          <w:bCs/>
        </w:rPr>
        <w:t>(pa-2-2-oxygen-cascade.png — full image)</w:t>
      </w:r>
      <w:r w:rsidRPr="002E6BFF">
        <w:br/>
        <w:t>By the end of this lesson, remember the bigger oxygen assessment framework: check the ABG, SpO₂, hemoglobin, vital signs, perfusion, clinical signs, and response to therapy. Hypoxemia is low oxygen in the blood. Hypoxia is inadequate oxygen at the tissue level. A patient can have one, both, or neither depending on the full clinical picture.</w:t>
      </w:r>
    </w:p>
    <w:p w14:paraId="47265733" w14:textId="77777777" w:rsidR="002E6BFF" w:rsidRDefault="002E6BFF" w:rsidP="002E6BFF"/>
    <w:p w14:paraId="306C24CE" w14:textId="77777777" w:rsidR="002E6BFF" w:rsidRPr="002E6BFF" w:rsidRDefault="002E6BFF" w:rsidP="002E6BFF">
      <w:pPr>
        <w:rPr>
          <w:b/>
          <w:bCs/>
        </w:rPr>
      </w:pPr>
      <w:r w:rsidRPr="002E6BFF">
        <w:rPr>
          <w:b/>
          <w:bCs/>
        </w:rPr>
        <w:t>PA 2.3 Video Script</w:t>
      </w:r>
    </w:p>
    <w:p w14:paraId="3FCCC52F" w14:textId="77777777" w:rsidR="002E6BFF" w:rsidRPr="002E6BFF" w:rsidRDefault="002E6BFF" w:rsidP="002E6BFF">
      <w:r w:rsidRPr="002E6BFF">
        <w:rPr>
          <w:b/>
          <w:bCs/>
        </w:rPr>
        <w:t>Lesson:</w:t>
      </w:r>
      <w:r w:rsidRPr="002E6BFF">
        <w:t xml:space="preserve"> ECG Assessment — Equipment, Interpretation, Chest Pain &amp; Artifact</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change is needed.</w:t>
      </w:r>
      <w:r w:rsidRPr="002E6BFF">
        <w:br/>
      </w:r>
      <w:r w:rsidRPr="002E6BFF">
        <w:rPr>
          <w:b/>
          <w:bCs/>
        </w:rPr>
        <w:t>Source:</w:t>
      </w:r>
      <w:r w:rsidRPr="002E6BFF">
        <w:t xml:space="preserve"> aligned to the uploaded PA 2.3 lesson content.</w:t>
      </w:r>
    </w:p>
    <w:p w14:paraId="2DB56774" w14:textId="77777777" w:rsidR="002E6BFF" w:rsidRPr="002E6BFF" w:rsidRDefault="002E6BFF" w:rsidP="002E6BFF">
      <w:r w:rsidRPr="002E6BFF">
        <w:rPr>
          <w:b/>
          <w:bCs/>
        </w:rPr>
        <w:t>(pa-2-3-lead-placement.png — full image)</w:t>
      </w:r>
      <w:r w:rsidRPr="002E6BFF">
        <w:br/>
        <w:t>In this lesson, we introduce ECG assessment from the respiratory therapist’s perspective. RTs may not be diagnosing every cardiac condition, but they do need to recognize when the ECG matters, monitor patients safely during procedures, identify dangerous rhythms, and communicate urgent findings clearly. ECG assessment begins with accurate lead placement because a poorly placed lead can create a false abnormality or hide a real one.</w:t>
      </w:r>
    </w:p>
    <w:p w14:paraId="234E9CA4" w14:textId="77777777" w:rsidR="002E6BFF" w:rsidRPr="002E6BFF" w:rsidRDefault="002E6BFF" w:rsidP="002E6BFF">
      <w:r w:rsidRPr="002E6BFF">
        <w:rPr>
          <w:b/>
          <w:bCs/>
        </w:rPr>
        <w:t>(pa-2-3-lead-placement.png — zoom to limb leads)</w:t>
      </w:r>
      <w:r w:rsidRPr="002E6BFF">
        <w:br/>
        <w:t>The limb leads include right arm, left arm, right leg, and left leg electrodes. The right leg acts as the ground. These electrodes help create the basic frontal views of the heart’s electrical activity. A common memory aid is “white is right” for the right arm lead. Correct placement helps avoid reversed-lead artifact and inaccurate rhythm interpretation.</w:t>
      </w:r>
    </w:p>
    <w:p w14:paraId="19DC0EB4" w14:textId="77777777" w:rsidR="002E6BFF" w:rsidRPr="002E6BFF" w:rsidRDefault="002E6BFF" w:rsidP="002E6BFF">
      <w:r w:rsidRPr="002E6BFF">
        <w:rPr>
          <w:b/>
          <w:bCs/>
        </w:rPr>
        <w:t>(pa-2-3-lead-placement.png — zoom to precordial chest leads V1–V6)</w:t>
      </w:r>
      <w:r w:rsidRPr="002E6BFF">
        <w:br/>
        <w:t>The chest leads, V1 through V6, are placed across specific intercostal spaces and anatomic lines. V1 and V2 go in the fourth intercostal space on the right and left sternal borders. V4 goes in the fifth intercostal space at the midclavicular line, with V3 between V2 and V4. V5 and V6 continue across the same horizontal level. Always count from a bony landmark instead of guessing.</w:t>
      </w:r>
    </w:p>
    <w:p w14:paraId="2A2CE20A" w14:textId="77777777" w:rsidR="002E6BFF" w:rsidRPr="002E6BFF" w:rsidRDefault="002E6BFF" w:rsidP="002E6BFF">
      <w:r w:rsidRPr="002E6BFF">
        <w:rPr>
          <w:b/>
          <w:bCs/>
        </w:rPr>
        <w:lastRenderedPageBreak/>
        <w:t>(pa-2-3-ecg-grid-waves.png — full image)</w:t>
      </w:r>
      <w:r w:rsidRPr="002E6BFF">
        <w:br/>
        <w:t>Once the tracing is recorded, the ECG grid tells you time and voltage. Horizontally, one small box equals 0.04 seconds, one large box equals 0.20 seconds, and five large boxes equal one second. Vertically, the grid measures voltage, with one small box equal to 0.1 millivolts. This matters because intervals, QRS width, and ST changes are all measured on the grid.</w:t>
      </w:r>
    </w:p>
    <w:p w14:paraId="16E85A86" w14:textId="77777777" w:rsidR="002E6BFF" w:rsidRPr="002E6BFF" w:rsidRDefault="002E6BFF" w:rsidP="002E6BFF">
      <w:r w:rsidRPr="002E6BFF">
        <w:rPr>
          <w:b/>
          <w:bCs/>
        </w:rPr>
        <w:t>(pa-2-3-ecg-grid-waves.png — zoom to PQRST complex)</w:t>
      </w:r>
      <w:r w:rsidRPr="002E6BFF">
        <w:br/>
        <w:t>Each part of the PQRST complex represents a different electrical event. The P wave represents atrial depolarization. The QRS complex represents ventricular depolarization. The T wave represents ventricular repolarization. The PR interval shows AV conduction time, the QRS duration shows how quickly the ventricles depolarize, and the ST segment should normally sit near the baseline.</w:t>
      </w:r>
    </w:p>
    <w:p w14:paraId="6AE585B1" w14:textId="77777777" w:rsidR="002E6BFF" w:rsidRPr="002E6BFF" w:rsidRDefault="002E6BFF" w:rsidP="002E6BFF">
      <w:r w:rsidRPr="002E6BFF">
        <w:rPr>
          <w:b/>
          <w:bCs/>
        </w:rPr>
        <w:t>(pa-2-3-ecg-grid-waves.png — zoom to normal values and board pearl row)</w:t>
      </w:r>
      <w:r w:rsidRPr="002E6BFF">
        <w:br/>
        <w:t>A systematic approach keeps ECG interpretation organized. First check the rate, then the rhythm, then P waves, PR interval, QRS duration, ST segment, and T wave. For heart rate, the 300 rule is a quick method: divide 300 by the number of large boxes between two R waves. A rhythm with three large boxes between R waves has a rate of about 100 beats per minute.</w:t>
      </w:r>
    </w:p>
    <w:p w14:paraId="0246CE4A" w14:textId="77777777" w:rsidR="002E6BFF" w:rsidRPr="002E6BFF" w:rsidRDefault="002E6BFF" w:rsidP="002E6BFF">
      <w:r w:rsidRPr="002E6BFF">
        <w:rPr>
          <w:b/>
          <w:bCs/>
        </w:rPr>
        <w:t>(pa-2-3-nsr.png — full image)</w:t>
      </w:r>
      <w:r w:rsidRPr="002E6BFF">
        <w:br/>
        <w:t>Normal sinus rhythm is the baseline for comparison. In sinus rhythm, the SA node is the pacemaker, the rhythm is regular, and each QRS should have a P wave before it. Normal sinus rhythm has a rate of 60 to 100 beats per minute. Sinus bradycardia has the same basic pattern but a rate below 60. Sinus tachycardia has the same basic pattern but a rate above 100.</w:t>
      </w:r>
    </w:p>
    <w:p w14:paraId="7164B171" w14:textId="77777777" w:rsidR="002E6BFF" w:rsidRPr="002E6BFF" w:rsidRDefault="002E6BFF" w:rsidP="002E6BFF">
      <w:r w:rsidRPr="002E6BFF">
        <w:rPr>
          <w:b/>
          <w:bCs/>
        </w:rPr>
        <w:t>(pa-2-3-nsr.png — zoom to NSR criteria panel)</w:t>
      </w:r>
      <w:r w:rsidRPr="002E6BFF">
        <w:br/>
        <w:t>For NSR, all criteria must be present: regular R-R intervals, a rate between 60 and 100, upright P waves before every QRS, a PR interval between 0.12 and 0.20 seconds, and a narrow QRS less than 0.12 seconds. If one of these is missing, start thinking about an abnormal rhythm or conduction problem.</w:t>
      </w:r>
    </w:p>
    <w:p w14:paraId="3EF81D9C" w14:textId="77777777" w:rsidR="002E6BFF" w:rsidRPr="002E6BFF" w:rsidRDefault="002E6BFF" w:rsidP="002E6BFF">
      <w:r w:rsidRPr="002E6BFF">
        <w:rPr>
          <w:b/>
          <w:bCs/>
        </w:rPr>
        <w:t>(pa-2-3-abnormal-rhythms.png — full image)</w:t>
      </w:r>
      <w:r w:rsidRPr="002E6BFF">
        <w:br/>
        <w:t>Common abnormal rhythms can often be recognized by pattern. Atrial fibrillation is irregularly irregular with no clear P waves. Atrial flutter often has a sawtooth pattern. SVT is usually a regular, very fast, narrow-complex tachycardia. PVCs appear as early, wide beats with a compensatory pause.</w:t>
      </w:r>
    </w:p>
    <w:p w14:paraId="4F94C742" w14:textId="77777777" w:rsidR="002E6BFF" w:rsidRPr="002E6BFF" w:rsidRDefault="002E6BFF" w:rsidP="002E6BFF">
      <w:r w:rsidRPr="002E6BFF">
        <w:rPr>
          <w:b/>
          <w:bCs/>
        </w:rPr>
        <w:lastRenderedPageBreak/>
        <w:t>(pa-2-3-abnormal-rhythms.png — zoom to VT, VF, and asystole panels)</w:t>
      </w:r>
      <w:r w:rsidRPr="002E6BFF">
        <w:br/>
        <w:t>Some rhythms require immediate escalation. Ventricular tachycardia is a wide-complex tachycardia that can cause hypotension, syncope, or cardiac arrest. Ventricular fibrillation is chaotic and disorganized with no effective cardiac output. Asystole is a flat or nearly flat line with no electrical activity. VF and pulseless VT are shockable rhythms. Asystole is not shockable.</w:t>
      </w:r>
    </w:p>
    <w:p w14:paraId="19AD03CC" w14:textId="77777777" w:rsidR="002E6BFF" w:rsidRPr="002E6BFF" w:rsidRDefault="002E6BFF" w:rsidP="002E6BFF">
      <w:r w:rsidRPr="002E6BFF">
        <w:rPr>
          <w:b/>
          <w:bCs/>
        </w:rPr>
        <w:t>(pa-2-3-abnormal-rhythms.png — zoom to rhythm recognition tips and RT role)</w:t>
      </w:r>
      <w:r w:rsidRPr="002E6BFF">
        <w:br/>
        <w:t>For RTs, rhythm interpretation should always be tied to the patient. Correlate the ECG with oxygenation, electrolytes, acid-base status, medications, perfusion, and symptoms. Hypoxemia, acidosis, pulmonary embolism, myocardial ischemia, and electrolyte abnormalities can all trigger rhythm changes.</w:t>
      </w:r>
    </w:p>
    <w:p w14:paraId="1D777444" w14:textId="77777777" w:rsidR="002E6BFF" w:rsidRPr="002E6BFF" w:rsidRDefault="002E6BFF" w:rsidP="002E6BFF">
      <w:r w:rsidRPr="002E6BFF">
        <w:rPr>
          <w:b/>
          <w:bCs/>
        </w:rPr>
        <w:t>(pa-2-3-chest-pain.png — full image)</w:t>
      </w:r>
      <w:r w:rsidRPr="002E6BFF">
        <w:br/>
        <w:t>ECG assessment also helps identify chest pain progression: ischemia, injury, and infarction. Ischemia means reduced oxygen supply to the myocardium and may show T-wave inversion. Injury means ongoing myocardial damage and is associated with ST-segment elevation. Infarction means irreversible tissue death and may produce pathologic Q waves.</w:t>
      </w:r>
    </w:p>
    <w:p w14:paraId="0AB40F4D" w14:textId="77777777" w:rsidR="002E6BFF" w:rsidRPr="002E6BFF" w:rsidRDefault="002E6BFF" w:rsidP="002E6BFF">
      <w:r w:rsidRPr="002E6BFF">
        <w:rPr>
          <w:b/>
          <w:bCs/>
        </w:rPr>
        <w:t>(pa-2-3-chest-pain.png — zoom to summary and red flags)</w:t>
      </w:r>
      <w:r w:rsidRPr="002E6BFF">
        <w:br/>
        <w:t>New or worsening chest pain with ST elevation, hypotension, pulmonary edema, or dysrhythmias is an emergency. Early recognition and escalation can save heart muscle and lives. RTs should report new chest pain, new ECG changes, or worsening cardiopulmonary status immediately and follow facility protocols.</w:t>
      </w:r>
    </w:p>
    <w:p w14:paraId="38BBB219" w14:textId="77777777" w:rsidR="002E6BFF" w:rsidRPr="002E6BFF" w:rsidRDefault="002E6BFF" w:rsidP="002E6BFF">
      <w:r w:rsidRPr="002E6BFF">
        <w:rPr>
          <w:b/>
          <w:bCs/>
        </w:rPr>
        <w:t>(pa-2-3-lead-placement.png — full image)</w:t>
      </w:r>
      <w:r w:rsidRPr="002E6BFF">
        <w:br/>
        <w:t>The key takeaway is that ECG assessment is a structured bedside skill. Place leads correctly, understand the grid, identify the PQRST components, compare rhythms to normal sinus rhythm, recognize dangerous patterns, and always assess the patient—not just the monitor. ECG findings are most powerful when they are connected to the full clinical picture.</w:t>
      </w:r>
    </w:p>
    <w:p w14:paraId="458967A6" w14:textId="77777777" w:rsidR="002E6BFF" w:rsidRDefault="002E6BFF" w:rsidP="002E6BFF"/>
    <w:p w14:paraId="2F0907F4" w14:textId="77777777" w:rsidR="002E6BFF" w:rsidRPr="002E6BFF" w:rsidRDefault="002E6BFF" w:rsidP="002E6BFF">
      <w:pPr>
        <w:rPr>
          <w:b/>
          <w:bCs/>
        </w:rPr>
      </w:pPr>
      <w:r w:rsidRPr="002E6BFF">
        <w:rPr>
          <w:b/>
          <w:bCs/>
        </w:rPr>
        <w:t>PA 2.4 Video Script</w:t>
      </w:r>
    </w:p>
    <w:p w14:paraId="0882E2C0" w14:textId="77777777" w:rsidR="002E6BFF" w:rsidRPr="002E6BFF" w:rsidRDefault="002E6BFF" w:rsidP="002E6BFF">
      <w:r w:rsidRPr="002E6BFF">
        <w:rPr>
          <w:b/>
          <w:bCs/>
        </w:rPr>
        <w:t>Lesson:</w:t>
      </w:r>
      <w:r w:rsidRPr="002E6BFF">
        <w:t xml:space="preserve"> Radiologic Examination — Imaging Modalities, CXR Interpretation &amp; Radiation Safety</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w:t>
      </w:r>
      <w:r w:rsidRPr="002E6BFF">
        <w:lastRenderedPageBreak/>
        <w:t>change is needed.</w:t>
      </w:r>
      <w:r w:rsidRPr="002E6BFF">
        <w:br/>
      </w:r>
      <w:r w:rsidRPr="002E6BFF">
        <w:rPr>
          <w:b/>
          <w:bCs/>
        </w:rPr>
        <w:t>Source:</w:t>
      </w:r>
      <w:r w:rsidRPr="002E6BFF">
        <w:t xml:space="preserve"> aligned to the uploaded PA 2.4 lesson content.</w:t>
      </w:r>
    </w:p>
    <w:p w14:paraId="2041A1B0" w14:textId="77777777" w:rsidR="002E6BFF" w:rsidRPr="002E6BFF" w:rsidRDefault="002E6BFF" w:rsidP="002E6BFF">
      <w:r w:rsidRPr="002E6BFF">
        <w:rPr>
          <w:b/>
          <w:bCs/>
        </w:rPr>
        <w:t>(pa-2-4-ct-mri.png — full image)</w:t>
      </w:r>
      <w:r w:rsidRPr="002E6BFF">
        <w:br/>
        <w:t>In this lesson, we focus on radiologic examination from the respiratory therapist’s perspective. RTs do not simply wait for imaging reports. They review chest X-rays, recognize urgent findings, help prepare patients for advanced imaging, monitor patients during procedures, and protect themselves from unnecessary radiation exposure.</w:t>
      </w:r>
    </w:p>
    <w:p w14:paraId="10E4B0C9" w14:textId="77777777" w:rsidR="002E6BFF" w:rsidRPr="002E6BFF" w:rsidRDefault="002E6BFF" w:rsidP="002E6BFF">
      <w:r w:rsidRPr="002E6BFF">
        <w:rPr>
          <w:b/>
          <w:bCs/>
        </w:rPr>
        <w:t>(pa-2-4-ct-mri.png — zoom to CT scan side)</w:t>
      </w:r>
      <w:r w:rsidRPr="002E6BFF">
        <w:br/>
        <w:t>CT uses rotating X-ray beams to create detailed cross-sectional images. It is fast, widely available, and especially useful for trauma, acute chest problems, pulmonary embolism workup, aortic dissection, nodules, consolidation, and detailed lung anatomy. For pulmonary embolism, CT pulmonary angiography is often the gold standard, but it requires IV iodinated contrast, so renal function and contrast allergy matter.</w:t>
      </w:r>
    </w:p>
    <w:p w14:paraId="305ECC50" w14:textId="77777777" w:rsidR="002E6BFF" w:rsidRPr="002E6BFF" w:rsidRDefault="002E6BFF" w:rsidP="002E6BFF">
      <w:r w:rsidRPr="002E6BFF">
        <w:rPr>
          <w:b/>
          <w:bCs/>
        </w:rPr>
        <w:t>(pa-2-4-ct-mri.png — zoom to MRI side)</w:t>
      </w:r>
      <w:r w:rsidRPr="002E6BFF">
        <w:br/>
        <w:t>MRI uses a strong magnetic field and radiofrequency pulses instead of ionizing radiation. It gives excellent soft tissue detail, especially for the brain, spinal cord, tumors, ligaments, and neurologic disease. The major RT safety issue is the magnet. Any ventilator, monitor, oxygen tank, pump, or airway equipment going near MRI must be MRI-compatible. Metal implants, pacemakers, and other devices must be screened before transport.</w:t>
      </w:r>
    </w:p>
    <w:p w14:paraId="3FD0E2DE" w14:textId="77777777" w:rsidR="002E6BFF" w:rsidRPr="002E6BFF" w:rsidRDefault="002E6BFF" w:rsidP="002E6BFF">
      <w:r w:rsidRPr="002E6BFF">
        <w:rPr>
          <w:b/>
          <w:bCs/>
        </w:rPr>
        <w:t>(pa-2-4-echo-tee.png — full image)</w:t>
      </w:r>
      <w:r w:rsidRPr="002E6BFF">
        <w:br/>
        <w:t>Echocardiography uses ultrasound to evaluate cardiac structure and function in real time. A transthoracic echo places the probe on the chest wall and is noninvasive. It helps evaluate ejection fraction, wall motion, valve function, pericardial effusion, and right heart strain. This can be especially important when respiratory symptoms may have a cardiac cause.</w:t>
      </w:r>
    </w:p>
    <w:p w14:paraId="4B9C3544" w14:textId="77777777" w:rsidR="002E6BFF" w:rsidRPr="002E6BFF" w:rsidRDefault="002E6BFF" w:rsidP="002E6BFF">
      <w:r w:rsidRPr="002E6BFF">
        <w:rPr>
          <w:b/>
          <w:bCs/>
        </w:rPr>
        <w:t>(pa-2-4-echo-tee.png — zoom to TEE side)</w:t>
      </w:r>
      <w:r w:rsidRPr="002E6BFF">
        <w:br/>
        <w:t>A transesophageal echo, or TEE, places a flexible ultrasound probe into the esophagus, close to the heart. This gives clearer images but requires conscious sedation. The RT role is airway-focused: monitor SpO₂, heart rate, blood pressure, respiratory rate, oxygen delivery, and sedation response. If the patient develops hypoventilation, obstruction, or desaturation, the RT must be ready to intervene.</w:t>
      </w:r>
    </w:p>
    <w:p w14:paraId="42B44AA5" w14:textId="77777777" w:rsidR="002E6BFF" w:rsidRPr="002E6BFF" w:rsidRDefault="002E6BFF" w:rsidP="002E6BFF">
      <w:r w:rsidRPr="002E6BFF">
        <w:rPr>
          <w:b/>
          <w:bCs/>
        </w:rPr>
        <w:t>(pa-2-4-vq-scan.png — full image)</w:t>
      </w:r>
      <w:r w:rsidRPr="002E6BFF">
        <w:br/>
        <w:t xml:space="preserve">A V/Q scan compares ventilation and perfusion. Ventilation shows where air goes. Perfusion shows where blood goes. This test is often used when pulmonary embolism is </w:t>
      </w:r>
      <w:r w:rsidRPr="002E6BFF">
        <w:lastRenderedPageBreak/>
        <w:t>suspected but CT pulmonary angiography is not ideal, such as with contrast allergy, renal failure, or pregnancy considerations.</w:t>
      </w:r>
    </w:p>
    <w:p w14:paraId="19A066B9" w14:textId="77777777" w:rsidR="002E6BFF" w:rsidRPr="002E6BFF" w:rsidRDefault="002E6BFF" w:rsidP="002E6BFF">
      <w:r w:rsidRPr="002E6BFF">
        <w:rPr>
          <w:b/>
          <w:bCs/>
        </w:rPr>
        <w:t>(pa-2-4-vq-scan.png — zoom to normal V/Q scan)</w:t>
      </w:r>
      <w:r w:rsidRPr="002E6BFF">
        <w:br/>
        <w:t>In a normal V/Q scan, ventilation and perfusion match. Air reaches the lung regions, and blood flow reaches those same regions. When ventilation and perfusion are uniform and matched, pulmonary embolism is very unlikely.</w:t>
      </w:r>
    </w:p>
    <w:p w14:paraId="39918553" w14:textId="77777777" w:rsidR="002E6BFF" w:rsidRPr="002E6BFF" w:rsidRDefault="002E6BFF" w:rsidP="002E6BFF">
      <w:r w:rsidRPr="002E6BFF">
        <w:rPr>
          <w:b/>
          <w:bCs/>
        </w:rPr>
        <w:t>(pa-2-4-vq-scan.png — zoom to high probability PE side)</w:t>
      </w:r>
      <w:r w:rsidRPr="002E6BFF">
        <w:br/>
        <w:t>A high-probability V/Q scan shows mismatch. The lung region is ventilated, but perfusion is reduced or absent. In other words, air is getting there, but blood is not. That pattern suggests a clot blocking pulmonary blood flow and is concerning for pulmonary embolism.</w:t>
      </w:r>
    </w:p>
    <w:p w14:paraId="1EB48AE2" w14:textId="77777777" w:rsidR="002E6BFF" w:rsidRPr="002E6BFF" w:rsidRDefault="002E6BFF" w:rsidP="002E6BFF">
      <w:r w:rsidRPr="002E6BFF">
        <w:rPr>
          <w:b/>
          <w:bCs/>
        </w:rPr>
        <w:t>(pa-2-4-cxr-findings.png — full image)</w:t>
      </w:r>
      <w:r w:rsidRPr="002E6BFF">
        <w:br/>
        <w:t>Chest X-ray interpretation is one of the most common imaging skills for RTs. A normal chest X-ray should show clear lung fields, a midline trachea, sharp costophrenic angles, normal heart size, and no pleural air or fluid. Always interpret the image in the context of the patient’s symptoms, exam, and clinical course.</w:t>
      </w:r>
    </w:p>
    <w:p w14:paraId="0F40CFC1" w14:textId="77777777" w:rsidR="002E6BFF" w:rsidRPr="002E6BFF" w:rsidRDefault="002E6BFF" w:rsidP="002E6BFF">
      <w:r w:rsidRPr="002E6BFF">
        <w:rPr>
          <w:b/>
          <w:bCs/>
        </w:rPr>
        <w:t>(pa-2-4-cxr-findings.png — zoom to consolidation panel)</w:t>
      </w:r>
      <w:r w:rsidRPr="002E6BFF">
        <w:br/>
        <w:t>Consolidation appears as a white opacity in the lung field. This often represents alveoli filled with fluid, pus, blood, or inflammatory material. Pneumonia is a common example. Air bronchograms may be seen when air-filled bronchi remain visible inside the area of opacity.</w:t>
      </w:r>
    </w:p>
    <w:p w14:paraId="446ED5D0" w14:textId="77777777" w:rsidR="002E6BFF" w:rsidRPr="002E6BFF" w:rsidRDefault="002E6BFF" w:rsidP="002E6BFF">
      <w:r w:rsidRPr="002E6BFF">
        <w:rPr>
          <w:b/>
          <w:bCs/>
        </w:rPr>
        <w:t>(pa-2-4-cxr-findings.png — zoom to pneumothorax panel)</w:t>
      </w:r>
      <w:r w:rsidRPr="002E6BFF">
        <w:br/>
        <w:t>A pneumothorax means air is in the pleural space. On X-ray, look for a visible pleural line and absence of lung markings beyond that line. If the patient is unstable with tracheal deviation or signs of obstructive shock, think tension pneumothorax and escalate immediately.</w:t>
      </w:r>
    </w:p>
    <w:p w14:paraId="6B0D56F7" w14:textId="77777777" w:rsidR="002E6BFF" w:rsidRPr="002E6BFF" w:rsidRDefault="002E6BFF" w:rsidP="002E6BFF">
      <w:r w:rsidRPr="002E6BFF">
        <w:rPr>
          <w:b/>
          <w:bCs/>
        </w:rPr>
        <w:t>(pa-2-4-cxr-findings.png — zoom to pleural effusion and pulmonary edema panels)</w:t>
      </w:r>
      <w:r w:rsidRPr="002E6BFF">
        <w:br/>
        <w:t>Pleural effusion is fluid in the pleural space and often causes a blunted costophrenic angle or meniscus sign. Pulmonary edema produces bilateral perihilar opacities, prominent vascular markings, Kerley B lines, and sometimes cardiomegaly or pleural effusions. These patterns help distinguish localized lung disease from fluid overload.</w:t>
      </w:r>
    </w:p>
    <w:p w14:paraId="79CE29BA" w14:textId="77777777" w:rsidR="002E6BFF" w:rsidRPr="002E6BFF" w:rsidRDefault="002E6BFF" w:rsidP="002E6BFF">
      <w:r w:rsidRPr="002E6BFF">
        <w:rPr>
          <w:b/>
          <w:bCs/>
        </w:rPr>
        <w:t>(pa-2-4-ct-mri.png — zoom to safety first footer)</w:t>
      </w:r>
      <w:r w:rsidRPr="002E6BFF">
        <w:br/>
        <w:t>Radiation safety matters because exposure adds up over time. Use distance first: step back at least eight feet during portable X-rays whenever possible. When you must stay near radiation, wear a lead apron and thyroid shield together. Use barriers during continuous imaging, and follow facility protocols.</w:t>
      </w:r>
    </w:p>
    <w:p w14:paraId="7523C944" w14:textId="77777777" w:rsidR="002E6BFF" w:rsidRPr="002E6BFF" w:rsidRDefault="002E6BFF" w:rsidP="002E6BFF">
      <w:r w:rsidRPr="002E6BFF">
        <w:rPr>
          <w:b/>
          <w:bCs/>
        </w:rPr>
        <w:lastRenderedPageBreak/>
        <w:t>(pa-2-4-cxr-findings.png — full image)</w:t>
      </w:r>
      <w:r w:rsidRPr="002E6BFF">
        <w:br/>
        <w:t>The key takeaway is that imaging is part of respiratory assessment. Choose the right test for the clinical question, know what each modality can and cannot show, recognize urgent chest X-ray patterns, monitor patients safely during procedures, and always connect the image to the patient in front of you.</w:t>
      </w:r>
    </w:p>
    <w:p w14:paraId="000A2AB9" w14:textId="77777777" w:rsidR="002E6BFF" w:rsidRDefault="002E6BFF" w:rsidP="002E6BFF"/>
    <w:p w14:paraId="460B3B8E" w14:textId="77777777" w:rsidR="002E6BFF" w:rsidRPr="002E6BFF" w:rsidRDefault="002E6BFF" w:rsidP="002E6BFF">
      <w:pPr>
        <w:rPr>
          <w:b/>
          <w:bCs/>
        </w:rPr>
      </w:pPr>
      <w:r w:rsidRPr="002E6BFF">
        <w:rPr>
          <w:b/>
          <w:bCs/>
        </w:rPr>
        <w:t>PA 3.1 Video Script</w:t>
      </w:r>
    </w:p>
    <w:p w14:paraId="37F89A51" w14:textId="77777777" w:rsidR="002E6BFF" w:rsidRPr="002E6BFF" w:rsidRDefault="002E6BFF" w:rsidP="002E6BFF">
      <w:r w:rsidRPr="002E6BFF">
        <w:rPr>
          <w:b/>
          <w:bCs/>
        </w:rPr>
        <w:t>Lesson:</w:t>
      </w:r>
      <w:r w:rsidRPr="002E6BFF">
        <w:t xml:space="preserve"> Diagnostic Tests, Respiratory Infections &amp; Nosocomial Prevention</w:t>
      </w:r>
      <w:r w:rsidRPr="002E6BFF">
        <w:br/>
      </w:r>
      <w:r w:rsidRPr="002E6BFF">
        <w:rPr>
          <w:b/>
          <w:bCs/>
        </w:rPr>
        <w:t>Estimated length:</w:t>
      </w:r>
      <w:r w:rsidRPr="002E6BFF">
        <w:t xml:space="preserve"> 2–3 minutes</w:t>
      </w:r>
      <w:r w:rsidRPr="002E6BFF">
        <w:br/>
      </w:r>
      <w:r w:rsidRPr="002E6BFF">
        <w:rPr>
          <w:b/>
          <w:bCs/>
        </w:rPr>
        <w:t>Image cue style:</w:t>
      </w:r>
      <w:r w:rsidRPr="002E6BFF">
        <w:t xml:space="preserve"> image name appears when the visual changes or when a zoom/focus change is needed.</w:t>
      </w:r>
      <w:r w:rsidRPr="002E6BFF">
        <w:br/>
      </w:r>
      <w:r w:rsidRPr="002E6BFF">
        <w:rPr>
          <w:b/>
          <w:bCs/>
        </w:rPr>
        <w:t>Source:</w:t>
      </w:r>
      <w:r w:rsidRPr="002E6BFF">
        <w:t xml:space="preserve"> aligned to the uploaded PA 3.1 lesson content.</w:t>
      </w:r>
    </w:p>
    <w:p w14:paraId="5744E633" w14:textId="77777777" w:rsidR="002E6BFF" w:rsidRPr="002E6BFF" w:rsidRDefault="002E6BFF" w:rsidP="002E6BFF">
      <w:r w:rsidRPr="002E6BFF">
        <w:rPr>
          <w:b/>
          <w:bCs/>
        </w:rPr>
        <w:t>(pa-3-1-respiratory-infections.png — full image)</w:t>
      </w:r>
      <w:r w:rsidRPr="002E6BFF">
        <w:br/>
        <w:t>In this lesson, we connect diagnostic testing, respiratory infection recognition, pneumonia classification, and hospital-acquired infection prevention. For respiratory therapists, infection assessment is not just about noticing a cough or fever. It means recognizing patterns, collecting good specimens, understanding lab results, and preventing avoidable complications in high-risk patients.</w:t>
      </w:r>
    </w:p>
    <w:p w14:paraId="09400507" w14:textId="77777777" w:rsidR="002E6BFF" w:rsidRPr="002E6BFF" w:rsidRDefault="002E6BFF" w:rsidP="002E6BFF">
      <w:r w:rsidRPr="002E6BFF">
        <w:rPr>
          <w:b/>
          <w:bCs/>
        </w:rPr>
        <w:t>(pa-3-1-infection-signs.png — full image)</w:t>
      </w:r>
      <w:r w:rsidRPr="002E6BFF">
        <w:br/>
        <w:t>Respiratory infections often present with fever, cough, dyspnea, increased sputum, pleuritic chest pain, fatigue, and malaise. Severe signs include hypoxemia, tachypnea, tachycardia, altered mental status, hypotension, and signs of sepsis. The key is to monitor trends, not just one isolated value. A patient whose oxygen requirement is increasing or whose mental status is changing needs prompt reassessment.</w:t>
      </w:r>
    </w:p>
    <w:p w14:paraId="780D907E" w14:textId="77777777" w:rsidR="002E6BFF" w:rsidRPr="002E6BFF" w:rsidRDefault="002E6BFF" w:rsidP="002E6BFF">
      <w:r w:rsidRPr="002E6BFF">
        <w:rPr>
          <w:b/>
          <w:bCs/>
        </w:rPr>
        <w:t>(pa-3-1-infection-signs.png — zoom to severe signs row)</w:t>
      </w:r>
      <w:r w:rsidRPr="002E6BFF">
        <w:br/>
        <w:t>For RTs, the severe signs are especially important because they often show worsening gas exchange or systemic deterioration. A falling SpO₂, rising respiratory rate, increased work of breathing, new confusion, or hypotension should trigger escalation. Infection can progress quickly, so early recognition can prevent respiratory failure, sepsis, or ICU transfer.</w:t>
      </w:r>
    </w:p>
    <w:p w14:paraId="3B6D1F65" w14:textId="77777777" w:rsidR="002E6BFF" w:rsidRPr="002E6BFF" w:rsidRDefault="002E6BFF" w:rsidP="002E6BFF">
      <w:r w:rsidRPr="002E6BFF">
        <w:rPr>
          <w:b/>
          <w:bCs/>
        </w:rPr>
        <w:t>(pa-3-1-respiratory-infections.png — full image)</w:t>
      </w:r>
      <w:r w:rsidRPr="002E6BFF">
        <w:br/>
        <w:t>Respiratory infections can be classified by type, location, and patient population. Some infections are viral, such as influenza, COVID, RSV, croup, or the common cold. Others are bacterial, such as strep throat, epiglottitis, pertussis, or bacterial pneumonia. They may involve the upper airway, lower airway, or both. This classification helps guide isolation precautions, treatment, and expected severity.</w:t>
      </w:r>
    </w:p>
    <w:p w14:paraId="645A35A3" w14:textId="77777777" w:rsidR="002E6BFF" w:rsidRPr="002E6BFF" w:rsidRDefault="002E6BFF" w:rsidP="002E6BFF">
      <w:r w:rsidRPr="002E6BFF">
        <w:rPr>
          <w:b/>
          <w:bCs/>
        </w:rPr>
        <w:lastRenderedPageBreak/>
        <w:t>(pa-3-1-respiratory-infections.png — zoom to CAP/HAP/VAP columns)</w:t>
      </w:r>
      <w:r w:rsidRPr="002E6BFF">
        <w:br/>
        <w:t>Pneumonia is also classified by where and when it was acquired. Community-acquired pneumonia, or CAP, begins outside the hospital or within the first 48 hours of admission. Hospital-acquired pneumonia, or HAP, develops 48 hours or more after admission. Ventilator-associated pneumonia, or VAP, develops after endotracheal intubation and mechanical ventilation. This timing matters because the likely organisms and antibiotic resistance risks change.</w:t>
      </w:r>
    </w:p>
    <w:p w14:paraId="73C8A725" w14:textId="77777777" w:rsidR="002E6BFF" w:rsidRPr="002E6BFF" w:rsidRDefault="002E6BFF" w:rsidP="002E6BFF">
      <w:r w:rsidRPr="002E6BFF">
        <w:rPr>
          <w:b/>
          <w:bCs/>
        </w:rPr>
        <w:t>(pa-3-1-respiratory-infections.png — zoom to VAP column)</w:t>
      </w:r>
      <w:r w:rsidRPr="002E6BFF">
        <w:br/>
        <w:t>VAP is especially important for RTs because the artificial airway bypasses normal defenses. Secretions can pool above the cuff, bacteria can colonize the mouth and airway, and circuit manipulation can increase contamination risk. Common VAP organisms may include resistant gram-negative bacteria, MRSA, Pseudomonas, and Acinetobacter, so prevention is a major priority.</w:t>
      </w:r>
    </w:p>
    <w:p w14:paraId="73C13D16" w14:textId="77777777" w:rsidR="002E6BFF" w:rsidRPr="002E6BFF" w:rsidRDefault="002E6BFF" w:rsidP="002E6BFF">
      <w:r w:rsidRPr="002E6BFF">
        <w:rPr>
          <w:b/>
          <w:bCs/>
        </w:rPr>
        <w:t>(pa-3-1-vap-prevention.png — full image)</w:t>
      </w:r>
      <w:r w:rsidRPr="002E6BFF">
        <w:br/>
        <w:t>VAP prevention depends on consistent daily practice. The five key strategies are hand hygiene, head-of-bed elevation, oral care, subglottic suctioning, and ventilator circuit management. These actions may seem routine, but they directly reduce aspiration risk, bacterial colonization, and contamination of the ventilator system.</w:t>
      </w:r>
    </w:p>
    <w:p w14:paraId="57515E91" w14:textId="77777777" w:rsidR="002E6BFF" w:rsidRPr="002E6BFF" w:rsidRDefault="002E6BFF" w:rsidP="002E6BFF">
      <w:r w:rsidRPr="002E6BFF">
        <w:rPr>
          <w:b/>
          <w:bCs/>
        </w:rPr>
        <w:t>(pa-3-1-vap-prevention.png — zoom to hand hygiene and head-of-bed elevation)</w:t>
      </w:r>
      <w:r w:rsidRPr="002E6BFF">
        <w:br/>
        <w:t>Hand hygiene is the foundation. It must happen before and after patient contact and especially before touching ventilator equipment. Head-of-bed elevation, usually 30 to 45 degrees unless contraindicated, reduces aspiration risk compared with a supine position.</w:t>
      </w:r>
    </w:p>
    <w:p w14:paraId="67A5B7F7" w14:textId="77777777" w:rsidR="002E6BFF" w:rsidRPr="002E6BFF" w:rsidRDefault="002E6BFF" w:rsidP="002E6BFF">
      <w:r w:rsidRPr="002E6BFF">
        <w:rPr>
          <w:b/>
          <w:bCs/>
        </w:rPr>
        <w:t>(pa-3-1-vap-prevention.png — zoom to oral care and subglottic suctioning)</w:t>
      </w:r>
      <w:r w:rsidRPr="002E6BFF">
        <w:br/>
        <w:t>Oral care reduces bacterial colonization in the mouth, which matters because oral secretions can move around the endotracheal tube cuff and into the lower airway. Subglottic suctioning removes secretions that collect above the cuff before they can be aspirated.</w:t>
      </w:r>
    </w:p>
    <w:p w14:paraId="5B8F7005" w14:textId="77777777" w:rsidR="002E6BFF" w:rsidRPr="002E6BFF" w:rsidRDefault="002E6BFF" w:rsidP="002E6BFF">
      <w:r w:rsidRPr="002E6BFF">
        <w:rPr>
          <w:b/>
          <w:bCs/>
        </w:rPr>
        <w:t>(pa-3-1-vap-prevention.png — zoom to ventilator circuit management)</w:t>
      </w:r>
      <w:r w:rsidRPr="002E6BFF">
        <w:br/>
        <w:t>Ventilator circuit management is also part of infection prevention. Circuits should not be changed routinely unless contaminated or malfunctioning. Condensate should be drained away from the patient, and unnecessary circuit breaks should be avoided.</w:t>
      </w:r>
    </w:p>
    <w:p w14:paraId="28C9623C" w14:textId="77777777" w:rsidR="002E6BFF" w:rsidRPr="002E6BFF" w:rsidRDefault="002E6BFF" w:rsidP="002E6BFF">
      <w:r w:rsidRPr="002E6BFF">
        <w:rPr>
          <w:b/>
          <w:bCs/>
        </w:rPr>
        <w:t>(pa-3-1-thoracentesis.png — full image)</w:t>
      </w:r>
      <w:r w:rsidRPr="002E6BFF">
        <w:br/>
        <w:t xml:space="preserve">This lesson also reviews diagnostic procedures such as sputum collection and thoracentesis. Good sputum collection requires actual lower-airway secretions, not saliva, </w:t>
      </w:r>
      <w:r w:rsidRPr="002E6BFF">
        <w:lastRenderedPageBreak/>
        <w:t>and the sample must be labeled and transported correctly. Thoracentesis removes fluid from the pleural space for diagnostic testing or symptom relief.</w:t>
      </w:r>
    </w:p>
    <w:p w14:paraId="50CA5949" w14:textId="77777777" w:rsidR="002E6BFF" w:rsidRPr="002E6BFF" w:rsidRDefault="002E6BFF" w:rsidP="002E6BFF">
      <w:r w:rsidRPr="002E6BFF">
        <w:rPr>
          <w:b/>
          <w:bCs/>
        </w:rPr>
        <w:t>(pa-3-1-thoracentesis.png — zoom to needle insertion / rib anatomy)</w:t>
      </w:r>
      <w:r w:rsidRPr="002E6BFF">
        <w:br/>
        <w:t>A major safety principle in thoracentesis is needle placement. The needle is inserted above the rib to avoid the neurovascular bundle that runs along the lower edge of each rib. After the procedure, patients must be monitored for complications such as pneumothorax, bleeding, infection, or re-expansion pulmonary edema.</w:t>
      </w:r>
    </w:p>
    <w:p w14:paraId="7DD015EA" w14:textId="77777777" w:rsidR="002E6BFF" w:rsidRPr="002E6BFF" w:rsidRDefault="002E6BFF" w:rsidP="002E6BFF">
      <w:r w:rsidRPr="002E6BFF">
        <w:rPr>
          <w:b/>
          <w:bCs/>
        </w:rPr>
        <w:t>(pa-3-1-thoracentesis.png — zoom to pleural fluid appearance row)</w:t>
      </w:r>
      <w:r w:rsidRPr="002E6BFF">
        <w:br/>
        <w:t>Pleural fluid appearance gives clinical clues. Clear, pale yellow fluid may suggest a transudate, often associated with fluid balance problems such as heart failure. Cloudy, purulent, or bloody fluid suggests an exudate, infection, malignancy, pulmonary embolism, or trauma. Lab analysis helps determine the cause.</w:t>
      </w:r>
    </w:p>
    <w:p w14:paraId="32E5AE64" w14:textId="77777777" w:rsidR="002E6BFF" w:rsidRPr="002E6BFF" w:rsidRDefault="002E6BFF" w:rsidP="002E6BFF">
      <w:r w:rsidRPr="002E6BFF">
        <w:rPr>
          <w:b/>
          <w:bCs/>
        </w:rPr>
        <w:t>(pa-3-1-vap-prevention.png — full image)</w:t>
      </w:r>
      <w:r w:rsidRPr="002E6BFF">
        <w:br/>
        <w:t>The big takeaway is that respiratory infection care is both diagnostic and preventive. RTs help collect the right specimen, recognize worsening infection, classify pneumonia correctly, support oxygenation and ventilation, and prevent hospital-acquired complications through consistent evidence-based practice.</w:t>
      </w:r>
    </w:p>
    <w:p w14:paraId="57D19429" w14:textId="77777777" w:rsidR="002E6BFF" w:rsidRDefault="002E6BFF" w:rsidP="002E6BFF"/>
    <w:p w14:paraId="34B28C6A" w14:textId="77777777" w:rsidR="00255F91" w:rsidRPr="00255F91" w:rsidRDefault="00255F91" w:rsidP="00255F91">
      <w:pPr>
        <w:rPr>
          <w:b/>
          <w:bCs/>
        </w:rPr>
      </w:pPr>
      <w:r w:rsidRPr="00255F91">
        <w:rPr>
          <w:b/>
          <w:bCs/>
        </w:rPr>
        <w:t>PA 3.2 Video Script</w:t>
      </w:r>
    </w:p>
    <w:p w14:paraId="40C17D73" w14:textId="77777777" w:rsidR="00255F91" w:rsidRPr="00255F91" w:rsidRDefault="00255F91" w:rsidP="00255F91">
      <w:r w:rsidRPr="00255F91">
        <w:rPr>
          <w:b/>
          <w:bCs/>
        </w:rPr>
        <w:t>Lesson:</w:t>
      </w:r>
      <w:r w:rsidRPr="00255F91">
        <w:t xml:space="preserve"> Therapist-Driven Protocols, SOAPIER Documentation &amp; Severity-Based Clinical Decision-Making</w:t>
      </w:r>
      <w:r w:rsidRPr="00255F91">
        <w:br/>
      </w:r>
      <w:r w:rsidRPr="00255F91">
        <w:rPr>
          <w:b/>
          <w:bCs/>
        </w:rPr>
        <w:t>Estimated length:</w:t>
      </w:r>
      <w:r w:rsidRPr="00255F91">
        <w:t xml:space="preserve"> 2–3 minutes</w:t>
      </w:r>
      <w:r w:rsidRPr="00255F91">
        <w:br/>
      </w:r>
      <w:r w:rsidRPr="00255F91">
        <w:rPr>
          <w:b/>
          <w:bCs/>
        </w:rPr>
        <w:t>Image cue style:</w:t>
      </w:r>
      <w:r w:rsidRPr="00255F91">
        <w:t xml:space="preserve"> image name appears when the visual changes or when a zoom/focus change is needed.</w:t>
      </w:r>
      <w:r w:rsidRPr="00255F91">
        <w:br/>
      </w:r>
      <w:r w:rsidRPr="00255F91">
        <w:rPr>
          <w:b/>
          <w:bCs/>
        </w:rPr>
        <w:t>Source:</w:t>
      </w:r>
      <w:r w:rsidRPr="00255F91">
        <w:t xml:space="preserve"> aligned to the uploaded PA 3.2 lesson content.</w:t>
      </w:r>
    </w:p>
    <w:p w14:paraId="59F66E6E" w14:textId="77777777" w:rsidR="00255F91" w:rsidRPr="00255F91" w:rsidRDefault="00255F91" w:rsidP="00255F91">
      <w:r w:rsidRPr="00255F91">
        <w:rPr>
          <w:b/>
          <w:bCs/>
        </w:rPr>
        <w:t>(pa-3-2-tdp-overview.png — full image)</w:t>
      </w:r>
      <w:r w:rsidRPr="00255F91">
        <w:br/>
        <w:t>In this lesson, we focus on therapist-driven protocols, or TDPs. These protocols allow respiratory therapists to use assessment findings and approved guidelines to recommend, modify, or discontinue therapy without waiting for a separate physician order for every change. The goal is faster, more efficient, patient-centered respiratory care.</w:t>
      </w:r>
    </w:p>
    <w:p w14:paraId="5DF76101" w14:textId="77777777" w:rsidR="00255F91" w:rsidRPr="00255F91" w:rsidRDefault="00255F91" w:rsidP="00255F91">
      <w:r w:rsidRPr="00255F91">
        <w:rPr>
          <w:b/>
          <w:bCs/>
        </w:rPr>
        <w:t>(pa-3-2-tdp-overview.png — zoom to traditional model vs TDP model)</w:t>
      </w:r>
      <w:r w:rsidRPr="00255F91">
        <w:br/>
        <w:t xml:space="preserve">In the traditional model, the RT assesses the patient, contacts the physician, waits for a new order, verifies the change, and then modifies treatment. This can delay care. In the TDP model, the RT performs the assessment, applies protocol criteria, modifies therapy within </w:t>
      </w:r>
      <w:r w:rsidRPr="00255F91">
        <w:lastRenderedPageBreak/>
        <w:t>standing-order parameters, documents the change, and notifies the physician according to policy. The patient benefits because treatment changes happen closer to the time they are needed.</w:t>
      </w:r>
    </w:p>
    <w:p w14:paraId="7651448B" w14:textId="77777777" w:rsidR="00255F91" w:rsidRPr="00255F91" w:rsidRDefault="00255F91" w:rsidP="00255F91">
      <w:r w:rsidRPr="00255F91">
        <w:rPr>
          <w:b/>
          <w:bCs/>
        </w:rPr>
        <w:t>(pa-3-2-report-components.png — full image)</w:t>
      </w:r>
      <w:r w:rsidRPr="00255F91">
        <w:br/>
        <w:t>A strong patient report is essential for safe protocol-driven care. The report should include demographics, vital signs, current respiratory therapy, auscultation findings, secretion assessment, patient appearance and work of breathing, ABG or SpO₂ trends, and any recommendations or changes made. This creates a clear clinical picture and supports decision-making.</w:t>
      </w:r>
    </w:p>
    <w:p w14:paraId="26BF78E4" w14:textId="77777777" w:rsidR="00255F91" w:rsidRPr="00255F91" w:rsidRDefault="00255F91" w:rsidP="00255F91">
      <w:r w:rsidRPr="00255F91">
        <w:rPr>
          <w:b/>
          <w:bCs/>
        </w:rPr>
        <w:t>(pa-3-2-soapier.png — full image)</w:t>
      </w:r>
      <w:r w:rsidRPr="00255F91">
        <w:br/>
        <w:t>SOAPIER gives RTs a complete documentation framework. Subjective is what the patient says. Objective is what you measure or observe. Assessment is your clinical interpretation. Planning is the treatment plan. Implementing is what you actually did. Evaluation is how the patient responded. Reassessing is what needs to happen next.</w:t>
      </w:r>
    </w:p>
    <w:p w14:paraId="1A8D87FD" w14:textId="77777777" w:rsidR="00255F91" w:rsidRPr="00255F91" w:rsidRDefault="00255F91" w:rsidP="00255F91">
      <w:r w:rsidRPr="00255F91">
        <w:rPr>
          <w:b/>
          <w:bCs/>
        </w:rPr>
        <w:t>(pa-3-2-soapier.png — zoom to S, O, A columns)</w:t>
      </w:r>
      <w:r w:rsidRPr="00255F91">
        <w:br/>
        <w:t>For example, if the patient says, “I’m still short of breath,” that belongs under Subjective. A respiratory rate, SpO₂, breath sounds, and ABG values are Objective. The Assessment section is where the RT connects those findings to the clinical problem, such as bronchospasm, retained secretions, impaired gas exchange, or improving respiratory status.</w:t>
      </w:r>
    </w:p>
    <w:p w14:paraId="42A6C17D" w14:textId="77777777" w:rsidR="00255F91" w:rsidRPr="00255F91" w:rsidRDefault="00255F91" w:rsidP="00255F91">
      <w:r w:rsidRPr="00255F91">
        <w:rPr>
          <w:b/>
          <w:bCs/>
        </w:rPr>
        <w:t>(pa-3-2-severity-scoring.png — full image)</w:t>
      </w:r>
      <w:r w:rsidRPr="00255F91">
        <w:br/>
        <w:t>Severity scoring helps standardize therapy decisions. The RT scores the patient across clinical categories such as history and condition, treatment frequency needs, sputum production, auscultation, and oxygenation. The total score guides the intensity of therapy: mild scores support minimal or PRN therapy, moderate scores support scheduled therapy, and severe scores support more frequent treatment and closer reassessment.</w:t>
      </w:r>
    </w:p>
    <w:p w14:paraId="1259A451" w14:textId="77777777" w:rsidR="00255F91" w:rsidRPr="00255F91" w:rsidRDefault="00255F91" w:rsidP="00255F91">
      <w:r w:rsidRPr="00255F91">
        <w:rPr>
          <w:b/>
          <w:bCs/>
        </w:rPr>
        <w:t>(pa-3-2-fio2-devices.png — full image)</w:t>
      </w:r>
      <w:r w:rsidRPr="00255F91">
        <w:br/>
        <w:t xml:space="preserve">Oxygen device selection is also part of protocol-based care. A nasal cannula provides lower </w:t>
      </w:r>
      <w:proofErr w:type="spellStart"/>
      <w:r w:rsidRPr="00255F91">
        <w:t>FiO</w:t>
      </w:r>
      <w:proofErr w:type="spellEnd"/>
      <w:r w:rsidRPr="00255F91">
        <w:t>₂ and is appropriate for stable patients with mild oxygen needs. A simple mask, partial rebreather, non-rebreather, Venturi mask, or high-flow nasal cannula may be needed as oxygen demand increases. The device should match the patient’s oxygenation needs, breathing pattern, and ability to protect the airway.</w:t>
      </w:r>
    </w:p>
    <w:p w14:paraId="14016AFB" w14:textId="77777777" w:rsidR="00255F91" w:rsidRPr="00255F91" w:rsidRDefault="00255F91" w:rsidP="00255F91">
      <w:r w:rsidRPr="00255F91">
        <w:rPr>
          <w:b/>
          <w:bCs/>
        </w:rPr>
        <w:t>(pa-3-2-airway-clearance.png — full image)</w:t>
      </w:r>
      <w:r w:rsidRPr="00255F91">
        <w:br/>
        <w:t xml:space="preserve">Airway clearance therapies are selected based on the patient’s secretion burden, cough strength, diagnosis, and ability to participate. Chest physical therapy, active cycle of </w:t>
      </w:r>
      <w:r w:rsidRPr="00255F91">
        <w:lastRenderedPageBreak/>
        <w:t>breathing, high-frequency chest wall oscillation, PEP, aerosol therapy, and oscillating PEP all help mobilize secretions in different ways. The right technique depends on the right patient.</w:t>
      </w:r>
    </w:p>
    <w:p w14:paraId="1571D177" w14:textId="77777777" w:rsidR="00255F91" w:rsidRPr="00255F91" w:rsidRDefault="00255F91" w:rsidP="00255F91">
      <w:r w:rsidRPr="00255F91">
        <w:rPr>
          <w:b/>
          <w:bCs/>
        </w:rPr>
        <w:t>(pa-3-2-airway-clearance.png — zoom to HFCWO, PEP, and flutter valve sections)</w:t>
      </w:r>
      <w:r w:rsidRPr="00255F91">
        <w:br/>
        <w:t>For example, a cooperative patient may be able to use PEP or a flutter valve to mobilize secretions independently. A patient with cystic fibrosis, bronchiectasis, or neuromuscular weakness may benefit from high-frequency chest wall oscillation. Aerosol therapy may help deliver medication or hydrate secretions, but it does not replace assessment or airway clearance when secretions are retained.</w:t>
      </w:r>
    </w:p>
    <w:p w14:paraId="4A7D7123" w14:textId="77777777" w:rsidR="00255F91" w:rsidRPr="00255F91" w:rsidRDefault="00255F91" w:rsidP="00255F91">
      <w:r w:rsidRPr="00255F91">
        <w:rPr>
          <w:b/>
          <w:bCs/>
        </w:rPr>
        <w:t>(pa-3-2-case-study.png — full image)</w:t>
      </w:r>
      <w:r w:rsidRPr="00255F91">
        <w:br/>
        <w:t>The clinical case study pulls these concepts together. A young adult patient with cystic fibrosis presents with increased cough, thick green sputum, shortness of breath, mild hypoxemia, fever, wheezing, and decreased breath sounds. The RT must decide the immediate priority, select the best airway clearance therapy, and plan reassessment based on the patient’s response.</w:t>
      </w:r>
    </w:p>
    <w:p w14:paraId="496A1A50" w14:textId="77777777" w:rsidR="00255F91" w:rsidRPr="00255F91" w:rsidRDefault="00255F91" w:rsidP="00255F91">
      <w:r w:rsidRPr="00255F91">
        <w:rPr>
          <w:b/>
          <w:bCs/>
        </w:rPr>
        <w:t>(pa-3-2-treatment-modification.png — full image)</w:t>
      </w:r>
      <w:r w:rsidRPr="00255F91">
        <w:br/>
        <w:t>Treatment modification is the heart of therapist-driven protocols. On day one, the patient may have low SpO₂, wheezing, a high severity score, and a frequent bronchodilator schedule. After reassessment, if oxygenation improves, wheezing clears, and the severity score decreases, the RT can reduce treatment frequency according to protocol.</w:t>
      </w:r>
    </w:p>
    <w:p w14:paraId="06805DA9" w14:textId="77777777" w:rsidR="00255F91" w:rsidRDefault="00255F91" w:rsidP="00255F91">
      <w:r w:rsidRPr="00255F91">
        <w:rPr>
          <w:b/>
          <w:bCs/>
        </w:rPr>
        <w:t>(pa-3-2-treatment-modification.png — zoom to before, pathway, and after columns)</w:t>
      </w:r>
      <w:r w:rsidRPr="00255F91">
        <w:br/>
        <w:t>This is why reassessment matters. RTs do not simply deliver the same therapy forever. They assess, score, treat, evaluate, document, and adjust. The goal is the right therapy, for the right patient, at the right time — using evidence-based protocols to improve oxygenation, reduce symptoms, avoid unnecessary treatments, and support safe recovery.</w:t>
      </w:r>
    </w:p>
    <w:p w14:paraId="6FFC3918" w14:textId="77777777" w:rsidR="00E33CAA" w:rsidRDefault="00E33CAA" w:rsidP="00255F91"/>
    <w:p w14:paraId="35E50A98" w14:textId="77777777" w:rsidR="00E33CAA" w:rsidRPr="00E33CAA" w:rsidRDefault="00E33CAA" w:rsidP="00E33CAA">
      <w:pPr>
        <w:rPr>
          <w:b/>
          <w:bCs/>
        </w:rPr>
      </w:pPr>
      <w:r w:rsidRPr="00E33CAA">
        <w:rPr>
          <w:b/>
          <w:bCs/>
        </w:rPr>
        <w:pict w14:anchorId="35DB374B"/>
      </w:r>
      <w:r w:rsidRPr="00E33CAA">
        <w:rPr>
          <w:b/>
          <w:bCs/>
        </w:rPr>
        <w:t>PA 3.3 Video Script</w:t>
      </w:r>
    </w:p>
    <w:p w14:paraId="2ED43499" w14:textId="77777777" w:rsidR="00E33CAA" w:rsidRPr="00E33CAA" w:rsidRDefault="00E33CAA" w:rsidP="00E33CAA">
      <w:r w:rsidRPr="00E33CAA">
        <w:rPr>
          <w:b/>
          <w:bCs/>
        </w:rPr>
        <w:t>Lesson:</w:t>
      </w:r>
      <w:r w:rsidRPr="00E33CAA">
        <w:t xml:space="preserve"> Respiratory Failure — Types, Causes, ABG Interpretation &amp; Intervention Hierarchy</w:t>
      </w:r>
      <w:r w:rsidRPr="00E33CAA">
        <w:br/>
      </w:r>
      <w:r w:rsidRPr="00E33CAA">
        <w:rPr>
          <w:b/>
          <w:bCs/>
        </w:rPr>
        <w:t>Estimated length:</w:t>
      </w:r>
      <w:r w:rsidRPr="00E33CAA">
        <w:t xml:space="preserve"> 2–3 minutes</w:t>
      </w:r>
      <w:r w:rsidRPr="00E33CAA">
        <w:br/>
      </w:r>
      <w:r w:rsidRPr="00E33CAA">
        <w:rPr>
          <w:b/>
          <w:bCs/>
        </w:rPr>
        <w:t>Image cue style:</w:t>
      </w:r>
      <w:r w:rsidRPr="00E33CAA">
        <w:t xml:space="preserve"> image name appears when the visual changes or when a zoom/focus change is needed.</w:t>
      </w:r>
      <w:r w:rsidRPr="00E33CAA">
        <w:br/>
      </w:r>
      <w:r w:rsidRPr="00E33CAA">
        <w:rPr>
          <w:b/>
          <w:bCs/>
        </w:rPr>
        <w:t>Source:</w:t>
      </w:r>
      <w:r w:rsidRPr="00E33CAA">
        <w:t xml:space="preserve"> aligned to the uploaded PA 3.3 lesson content.</w:t>
      </w:r>
    </w:p>
    <w:p w14:paraId="1DF2A115" w14:textId="77777777" w:rsidR="00E33CAA" w:rsidRPr="00E33CAA" w:rsidRDefault="00E33CAA" w:rsidP="00E33CAA">
      <w:r w:rsidRPr="00E33CAA">
        <w:rPr>
          <w:b/>
          <w:bCs/>
        </w:rPr>
        <w:t>(pa-3-3-rf-types.png — full image)</w:t>
      </w:r>
      <w:r w:rsidRPr="00E33CAA">
        <w:br/>
        <w:t xml:space="preserve">In this lesson, we bring together everything students have learned about respiratory </w:t>
      </w:r>
      <w:r w:rsidRPr="00E33CAA">
        <w:lastRenderedPageBreak/>
        <w:t>assessment and apply it to respiratory failure. Respiratory failure happens when the respiratory system can no longer maintain adequate gas exchange. That can mean the patient cannot oxygenate, cannot ventilate, or is failing at both.</w:t>
      </w:r>
    </w:p>
    <w:p w14:paraId="001A71C2" w14:textId="77777777" w:rsidR="00E33CAA" w:rsidRPr="00E33CAA" w:rsidRDefault="00E33CAA" w:rsidP="00E33CAA">
      <w:r w:rsidRPr="00E33CAA">
        <w:rPr>
          <w:b/>
          <w:bCs/>
        </w:rPr>
        <w:t>(pa-3-3-rf-types.png — zoom to Type 1 column)</w:t>
      </w:r>
      <w:r w:rsidRPr="00E33CAA">
        <w:br/>
        <w:t xml:space="preserve">Type 1 respiratory failure is hypoxemic respiratory failure. The key problem is oxygenation. The </w:t>
      </w:r>
      <w:proofErr w:type="spellStart"/>
      <w:r w:rsidRPr="00E33CAA">
        <w:t>PaO</w:t>
      </w:r>
      <w:proofErr w:type="spellEnd"/>
      <w:r w:rsidRPr="00E33CAA">
        <w:t xml:space="preserve">₂ is low, usually less than 60 millimeters of mercury, but the </w:t>
      </w:r>
      <w:proofErr w:type="spellStart"/>
      <w:r w:rsidRPr="00E33CAA">
        <w:t>PaCO</w:t>
      </w:r>
      <w:proofErr w:type="spellEnd"/>
      <w:r w:rsidRPr="00E33CAA">
        <w:t>₂ is normal or low because the patient can still ventilate and may be breathing faster to compensate. Common causes include pneumonia, ARDS, pulmonary edema, pulmonary embolism, and atelectasis.</w:t>
      </w:r>
    </w:p>
    <w:p w14:paraId="118ACBC3" w14:textId="77777777" w:rsidR="00E33CAA" w:rsidRPr="00E33CAA" w:rsidRDefault="00E33CAA" w:rsidP="00E33CAA">
      <w:r w:rsidRPr="00E33CAA">
        <w:rPr>
          <w:b/>
          <w:bCs/>
        </w:rPr>
        <w:t>(pa-3-3-rf-types.png — zoom to Type 2 and combined columns)</w:t>
      </w:r>
      <w:r w:rsidRPr="00E33CAA">
        <w:br/>
        <w:t xml:space="preserve">Type 2 respiratory failure is ventilatory failure. Here, the patient cannot remove CO₂ effectively, so </w:t>
      </w:r>
      <w:proofErr w:type="spellStart"/>
      <w:r w:rsidRPr="00E33CAA">
        <w:t>PaCO</w:t>
      </w:r>
      <w:proofErr w:type="spellEnd"/>
      <w:r w:rsidRPr="00E33CAA">
        <w:t>₂ rises and pH falls. This is respiratory acidosis. Combined respiratory failure means both hypoxemia and hypercapnia are present at the same time, which is more serious and usually requires faster escalation.</w:t>
      </w:r>
    </w:p>
    <w:p w14:paraId="14B7B8BB" w14:textId="77777777" w:rsidR="00E33CAA" w:rsidRPr="00E33CAA" w:rsidRDefault="00E33CAA" w:rsidP="00E33CAA">
      <w:r w:rsidRPr="00E33CAA">
        <w:rPr>
          <w:b/>
          <w:bCs/>
        </w:rPr>
        <w:t>(pa-3-3-causes.png — full image)</w:t>
      </w:r>
      <w:r w:rsidRPr="00E33CAA">
        <w:br/>
        <w:t>Respiratory failure can develop through several mechanisms. Impaired gas exchange occurs when the alveolar-capillary membrane cannot transfer oxygen effectively. Hypoventilation occurs when the patient’s respiratory drive or respiratory muscles cannot move enough air. Increased work of breathing occurs when the respiratory system cannot overcome the load, and oxygen supply-demand mismatch occurs when tissue oxygen delivery cannot meet metabolic demand.</w:t>
      </w:r>
    </w:p>
    <w:p w14:paraId="6736AB50" w14:textId="77777777" w:rsidR="00E33CAA" w:rsidRPr="00E33CAA" w:rsidRDefault="00E33CAA" w:rsidP="00E33CAA">
      <w:r w:rsidRPr="00E33CAA">
        <w:rPr>
          <w:b/>
          <w:bCs/>
        </w:rPr>
        <w:t>(pa-3-3-abg-patterns.png — full image)</w:t>
      </w:r>
      <w:r w:rsidRPr="00E33CAA">
        <w:br/>
        <w:t xml:space="preserve">ABGs help identify the type and severity of respiratory failure. Low pH with high </w:t>
      </w:r>
      <w:proofErr w:type="spellStart"/>
      <w:r w:rsidRPr="00E33CAA">
        <w:t>PaCO</w:t>
      </w:r>
      <w:proofErr w:type="spellEnd"/>
      <w:r w:rsidRPr="00E33CAA">
        <w:t xml:space="preserve">₂ points toward respiratory acidosis and ventilatory failure. Low </w:t>
      </w:r>
      <w:proofErr w:type="spellStart"/>
      <w:r w:rsidRPr="00E33CAA">
        <w:t>PaO</w:t>
      </w:r>
      <w:proofErr w:type="spellEnd"/>
      <w:r w:rsidRPr="00E33CAA">
        <w:t xml:space="preserve">₂ identifies impaired oxygenation. A normal or low </w:t>
      </w:r>
      <w:proofErr w:type="spellStart"/>
      <w:r w:rsidRPr="00E33CAA">
        <w:t>PaCO</w:t>
      </w:r>
      <w:proofErr w:type="spellEnd"/>
      <w:r w:rsidRPr="00E33CAA">
        <w:t xml:space="preserve">₂ with low </w:t>
      </w:r>
      <w:proofErr w:type="spellStart"/>
      <w:r w:rsidRPr="00E33CAA">
        <w:t>PaO</w:t>
      </w:r>
      <w:proofErr w:type="spellEnd"/>
      <w:r w:rsidRPr="00E33CAA">
        <w:t>₂ often means the patient is still ventilating but cannot oxygenate well.</w:t>
      </w:r>
    </w:p>
    <w:p w14:paraId="3757161A" w14:textId="77777777" w:rsidR="00E33CAA" w:rsidRPr="00E33CAA" w:rsidRDefault="00E33CAA" w:rsidP="00E33CAA">
      <w:r w:rsidRPr="00E33CAA">
        <w:rPr>
          <w:b/>
          <w:bCs/>
        </w:rPr>
        <w:t>(pa-3-3-abg-patterns.png — zoom to improving trend panel)</w:t>
      </w:r>
      <w:r w:rsidRPr="00E33CAA">
        <w:br/>
        <w:t xml:space="preserve">One ABG is only a snapshot. Trends tell the story. If pH is improving, </w:t>
      </w:r>
      <w:proofErr w:type="spellStart"/>
      <w:r w:rsidRPr="00E33CAA">
        <w:t>PaCO</w:t>
      </w:r>
      <w:proofErr w:type="spellEnd"/>
      <w:r w:rsidRPr="00E33CAA">
        <w:t xml:space="preserve">₂ is falling, and </w:t>
      </w:r>
      <w:proofErr w:type="spellStart"/>
      <w:r w:rsidRPr="00E33CAA">
        <w:t>PaO</w:t>
      </w:r>
      <w:proofErr w:type="spellEnd"/>
      <w:r w:rsidRPr="00E33CAA">
        <w:t>₂ is rising, the patient is responding. If pH worsens, CO₂ rises, mental status declines, or oxygenation fails to improve, the RT should recognize deterioration early and escalate care.</w:t>
      </w:r>
    </w:p>
    <w:p w14:paraId="22F7C108" w14:textId="77777777" w:rsidR="00E33CAA" w:rsidRPr="00E33CAA" w:rsidRDefault="00E33CAA" w:rsidP="00E33CAA">
      <w:r w:rsidRPr="00E33CAA">
        <w:rPr>
          <w:b/>
          <w:bCs/>
        </w:rPr>
        <w:t>(pa-3-3-capnography.png — full image)</w:t>
      </w:r>
      <w:r w:rsidRPr="00E33CAA">
        <w:br/>
        <w:t xml:space="preserve">Capnography gives real-time information about ventilation and perfusion. A normal rectangular waveform with a normal ETCO₂ suggests ventilation is adequate, even if oxygenation is poor. A shark-fin waveform suggests obstruction, such as asthma or COPD, </w:t>
      </w:r>
      <w:r w:rsidRPr="00E33CAA">
        <w:lastRenderedPageBreak/>
        <w:t>because exhalation is prolonged. Cardiac oscillations can appear as small fluctuations on the alveolar plateau and should be interpreted in context.</w:t>
      </w:r>
    </w:p>
    <w:p w14:paraId="15B524BA" w14:textId="77777777" w:rsidR="00E33CAA" w:rsidRPr="00E33CAA" w:rsidRDefault="00E33CAA" w:rsidP="00E33CAA">
      <w:r w:rsidRPr="00E33CAA">
        <w:rPr>
          <w:b/>
          <w:bCs/>
        </w:rPr>
        <w:t>(pa-3-3-intervention-hierarchy.png — full image)</w:t>
      </w:r>
      <w:r w:rsidRPr="00E33CAA">
        <w:br/>
        <w:t>Treatment follows an intervention hierarchy. Level one is supplemental oxygen for patients with mild hypoxemia who can still ventilate. Level two is non-invasive ventilation, such as CPAP or BiPAP, for patients who need pressure support but can still protect their airway. Level three is invasive mechanical ventilation for patients with severe respiratory failure, airway protection concerns, or failed non-invasive support.</w:t>
      </w:r>
    </w:p>
    <w:p w14:paraId="614EBEB9" w14:textId="77777777" w:rsidR="00E33CAA" w:rsidRPr="00E33CAA" w:rsidRDefault="00E33CAA" w:rsidP="00E33CAA">
      <w:r w:rsidRPr="00E33CAA">
        <w:rPr>
          <w:b/>
          <w:bCs/>
        </w:rPr>
        <w:t>(pa-3-3-intervention-hierarchy.png — zoom to CPAP and BiPAP sections)</w:t>
      </w:r>
      <w:r w:rsidRPr="00E33CAA">
        <w:br/>
        <w:t>CPAP provides continuous pressure and is most helpful for oxygenation problems, such as pulmonary edema, atelectasis, or some forms of hypoxemic failure. BiPAP provides two pressure levels: inspiratory pressure to support ventilation and expiratory pressure to keep airways open. BiPAP is often used when CO₂ is elevated and the patient needs help ventilating.</w:t>
      </w:r>
    </w:p>
    <w:p w14:paraId="24F7A02B" w14:textId="77777777" w:rsidR="00E33CAA" w:rsidRPr="00E33CAA" w:rsidRDefault="00E33CAA" w:rsidP="00E33CAA">
      <w:r w:rsidRPr="00E33CAA">
        <w:rPr>
          <w:b/>
          <w:bCs/>
        </w:rPr>
        <w:t>(pa-3-3-vent-hazards.png — full image)</w:t>
      </w:r>
      <w:r w:rsidRPr="00E33CAA">
        <w:br/>
        <w:t>Mechanical ventilation can be lifesaving, but it is not risk-free. Ventilator hazards include upper airway injury from intubation, ventilator-induced lung injury, ventilator-associated pneumonia, oxygen toxicity, hemodynamic compromise, and equipment failure. RTs help prevent complications through careful monitoring, protective ventilator strategies, infection prevention, alarm management, and rapid response to changes.</w:t>
      </w:r>
    </w:p>
    <w:p w14:paraId="4AC846BF" w14:textId="77777777" w:rsidR="00E33CAA" w:rsidRPr="00E33CAA" w:rsidRDefault="00E33CAA" w:rsidP="00E33CAA">
      <w:r w:rsidRPr="00E33CAA">
        <w:rPr>
          <w:b/>
          <w:bCs/>
        </w:rPr>
        <w:t>(pa-3-3-vent-hazards.png — zoom to VILI, VAP, and equipment failure panels)</w:t>
      </w:r>
      <w:r w:rsidRPr="00E33CAA">
        <w:br/>
        <w:t>For example, high pressures or large tidal volumes can injure alveoli. Poor oral care, supine positioning, and prolonged ventilation increase VAP risk. Circuit disconnection, ventilator malfunction, or power failure can cause sudden loss of ventilation. Any sudden change in oxygenation, pressure, hemodynamics, or alarms requires immediate assessment.</w:t>
      </w:r>
    </w:p>
    <w:p w14:paraId="004EDEEA" w14:textId="77777777" w:rsidR="00E33CAA" w:rsidRPr="00E33CAA" w:rsidRDefault="00E33CAA" w:rsidP="00E33CAA">
      <w:r w:rsidRPr="00E33CAA">
        <w:rPr>
          <w:b/>
          <w:bCs/>
        </w:rPr>
        <w:t>(pa-3-3-intervention-hierarchy.png — full image for closing)</w:t>
      </w:r>
      <w:r w:rsidRPr="00E33CAA">
        <w:br/>
        <w:t>The key takeaway is that respiratory failure management is ABG-driven, trend-based, and patient-centered. Identify whether the problem is oxygenation, ventilation, or both. Match the intervention to the severity. Reassess frequently, watch for complications, and escalate early when the patient is not improving.</w:t>
      </w:r>
    </w:p>
    <w:p w14:paraId="0F66D9C2" w14:textId="77777777" w:rsidR="00E33CAA" w:rsidRDefault="00E33CAA" w:rsidP="00255F91"/>
    <w:p w14:paraId="41CFF845" w14:textId="77777777" w:rsidR="00E33CAA" w:rsidRPr="00E33CAA" w:rsidRDefault="00E33CAA" w:rsidP="00E33CAA">
      <w:pPr>
        <w:rPr>
          <w:b/>
          <w:bCs/>
        </w:rPr>
      </w:pPr>
      <w:r w:rsidRPr="00E33CAA">
        <w:rPr>
          <w:b/>
          <w:bCs/>
        </w:rPr>
        <w:pict w14:anchorId="07ED9DEB"/>
      </w:r>
      <w:r w:rsidRPr="00E33CAA">
        <w:rPr>
          <w:b/>
          <w:bCs/>
        </w:rPr>
        <w:t>PA 3.4 Video Script</w:t>
      </w:r>
    </w:p>
    <w:p w14:paraId="627435DF" w14:textId="77777777" w:rsidR="00E33CAA" w:rsidRPr="00E33CAA" w:rsidRDefault="00E33CAA" w:rsidP="00E33CAA">
      <w:r w:rsidRPr="00E33CAA">
        <w:rPr>
          <w:b/>
          <w:bCs/>
        </w:rPr>
        <w:t>Lesson:</w:t>
      </w:r>
      <w:r w:rsidRPr="00E33CAA">
        <w:t xml:space="preserve"> Clinical Documentation &amp; HIPAA — Records, Privacy &amp; Professional Compliance</w:t>
      </w:r>
      <w:r w:rsidRPr="00E33CAA">
        <w:br/>
      </w:r>
      <w:r w:rsidRPr="00E33CAA">
        <w:rPr>
          <w:b/>
          <w:bCs/>
        </w:rPr>
        <w:t>Estimated length:</w:t>
      </w:r>
      <w:r w:rsidRPr="00E33CAA">
        <w:t xml:space="preserve"> 2–3 minutes</w:t>
      </w:r>
      <w:r w:rsidRPr="00E33CAA">
        <w:br/>
      </w:r>
      <w:r w:rsidRPr="00E33CAA">
        <w:rPr>
          <w:b/>
          <w:bCs/>
        </w:rPr>
        <w:lastRenderedPageBreak/>
        <w:t>Image cue style:</w:t>
      </w:r>
      <w:r w:rsidRPr="00E33CAA">
        <w:t xml:space="preserve"> image filename appears at the start of the paragraph where it should be shown.</w:t>
      </w:r>
      <w:r w:rsidRPr="00E33CAA">
        <w:br/>
      </w:r>
      <w:r w:rsidRPr="00E33CAA">
        <w:rPr>
          <w:b/>
          <w:bCs/>
        </w:rPr>
        <w:t>Source:</w:t>
      </w:r>
      <w:r w:rsidRPr="00E33CAA">
        <w:t xml:space="preserve"> aligned to the uploaded PA 3.4 lesson.</w:t>
      </w:r>
    </w:p>
    <w:p w14:paraId="1F439ECE" w14:textId="77777777" w:rsidR="00E33CAA" w:rsidRPr="00E33CAA" w:rsidRDefault="00E33CAA" w:rsidP="00E33CAA">
      <w:r w:rsidRPr="00E33CAA">
        <w:rPr>
          <w:b/>
          <w:bCs/>
        </w:rPr>
        <w:t>(pa-3-4-doc-overview.png — full image)</w:t>
      </w:r>
      <w:r w:rsidRPr="00E33CAA">
        <w:br/>
        <w:t>In this lesson, we focus on two responsibilities that protect patients and respiratory therapists: accurate clinical documentation and HIPAA compliance. Every assessment, treatment, response, and safety concern must be documented clearly. The medical record supports communication, continuity of care, quality review, billing, and legal protection. The key rule is simple: if it was not documented, it did not happen.</w:t>
      </w:r>
    </w:p>
    <w:p w14:paraId="003002CE" w14:textId="77777777" w:rsidR="00E33CAA" w:rsidRPr="00E33CAA" w:rsidRDefault="00E33CAA" w:rsidP="00E33CAA">
      <w:r w:rsidRPr="00E33CAA">
        <w:rPr>
          <w:b/>
          <w:bCs/>
        </w:rPr>
        <w:t>(pa-3-4-doc-overview.png — zoom to the two forms)</w:t>
      </w:r>
      <w:r w:rsidRPr="00E33CAA">
        <w:br/>
        <w:t>Respiratory care documentation usually centers on two major forms. The Respiratory Care Assessment Form captures the full clinical picture during an initial evaluation or major status change. The Respiratory Care Treatment Form documents each individual therapy session, including what was done, how the patient responded, and whether any adverse reaction occurred.</w:t>
      </w:r>
    </w:p>
    <w:p w14:paraId="4CE854A1" w14:textId="77777777" w:rsidR="00E33CAA" w:rsidRPr="00E33CAA" w:rsidRDefault="00E33CAA" w:rsidP="00E33CAA">
      <w:r w:rsidRPr="00E33CAA">
        <w:rPr>
          <w:b/>
          <w:bCs/>
        </w:rPr>
        <w:t>(pa-3-4-assessment-form.png — full image)</w:t>
      </w:r>
      <w:r w:rsidRPr="00E33CAA">
        <w:br/>
        <w:t>The Assessment Form is a comprehensive respiratory evaluation. It includes patient information, chief complaint, history of present illness, past medical history, current medications, vital signs, physical assessment findings, diagnostic data, problem list, and goals or treatment plan. This form helps the RT organize the patient’s respiratory status and identify priorities for care.</w:t>
      </w:r>
    </w:p>
    <w:p w14:paraId="08037C62" w14:textId="77777777" w:rsidR="00E33CAA" w:rsidRPr="00E33CAA" w:rsidRDefault="00E33CAA" w:rsidP="00E33CAA">
      <w:r w:rsidRPr="00E33CAA">
        <w:rPr>
          <w:b/>
          <w:bCs/>
        </w:rPr>
        <w:t>(pa-3-4-treatment-form.png — full image)</w:t>
      </w:r>
      <w:r w:rsidRPr="00E33CAA">
        <w:br/>
        <w:t>The Treatment Form is completed for each treatment session. Pre-treatment findings establish the baseline. The treatment record explains what therapy was given, including medication, device, dose, flow, settings, route, duration, and education. Post-treatment findings show the patient’s response, including breath sounds, SpO₂, work of breathing, tolerance, goals met, and next steps.</w:t>
      </w:r>
    </w:p>
    <w:p w14:paraId="08C77FF1" w14:textId="77777777" w:rsidR="00E33CAA" w:rsidRPr="00E33CAA" w:rsidRDefault="00E33CAA" w:rsidP="00E33CAA">
      <w:r w:rsidRPr="00E33CAA">
        <w:rPr>
          <w:b/>
          <w:bCs/>
        </w:rPr>
        <w:t>(pa-3-4-doc-overview.png — zoom to assessment drives treatment)</w:t>
      </w:r>
      <w:r w:rsidRPr="00E33CAA">
        <w:br/>
        <w:t>Good documentation connects assessment to action. The assessment should explain why a therapy is needed, and the treatment record should explain what happened because of that therapy. Incomplete documentation can create patient safety issues, communication gaps, billing problems, and legal risk.</w:t>
      </w:r>
    </w:p>
    <w:p w14:paraId="6883E6D6" w14:textId="77777777" w:rsidR="00E33CAA" w:rsidRPr="00E33CAA" w:rsidRDefault="00E33CAA" w:rsidP="00E33CAA">
      <w:r w:rsidRPr="00E33CAA">
        <w:rPr>
          <w:b/>
          <w:bCs/>
        </w:rPr>
        <w:t>(pa-3-4-hipaa-overview.png — full image)</w:t>
      </w:r>
      <w:r w:rsidRPr="00E33CAA">
        <w:br/>
        <w:t xml:space="preserve">Documentation also creates a responsibility to protect patient information. HIPAA stands for the Health Insurance Portability and Accountability Act of 1996. It establishes national </w:t>
      </w:r>
      <w:r w:rsidRPr="00E33CAA">
        <w:lastRenderedPageBreak/>
        <w:t>standards for protecting sensitive patient health information. For RTs, HIPAA applies every time we access a chart, discuss a patient, document care, print a report, send information, or use electronic systems.</w:t>
      </w:r>
    </w:p>
    <w:p w14:paraId="273B98FA" w14:textId="77777777" w:rsidR="00E33CAA" w:rsidRPr="00E33CAA" w:rsidRDefault="00E33CAA" w:rsidP="00E33CAA">
      <w:r w:rsidRPr="00E33CAA">
        <w:rPr>
          <w:b/>
          <w:bCs/>
        </w:rPr>
        <w:t>(pa-3-4-hipaa-overview.png — zoom to three rules)</w:t>
      </w:r>
      <w:r w:rsidRPr="00E33CAA">
        <w:br/>
        <w:t>HIPAA includes three major rules. The Privacy Rule governs how PHI can be used and disclosed. The Security Rule focuses on safeguards for electronic PHI, including administrative, physical, and technical protections. The Breach Notification Rule explains what must happen when unsecured PHI is accessed, used, or disclosed inappropriately.</w:t>
      </w:r>
    </w:p>
    <w:p w14:paraId="3468849D" w14:textId="77777777" w:rsidR="00E33CAA" w:rsidRPr="00E33CAA" w:rsidRDefault="00E33CAA" w:rsidP="00E33CAA">
      <w:r w:rsidRPr="00E33CAA">
        <w:rPr>
          <w:b/>
          <w:bCs/>
        </w:rPr>
        <w:t>(pa-3-4-phi.png — full image)</w:t>
      </w:r>
      <w:r w:rsidRPr="00E33CAA">
        <w:br/>
        <w:t>Protected Health Information, or PHI, includes information that can identify a patient and relates to health care, treatment, or payment. This includes names, dates, phone numbers, addresses, medical record numbers, account numbers, photographs, biometric data, and clinical information when linked to a patient. The minimum necessary standard means we only access, use, or share the information needed to do the job.</w:t>
      </w:r>
    </w:p>
    <w:p w14:paraId="28B4540D" w14:textId="77777777" w:rsidR="00E33CAA" w:rsidRPr="00E33CAA" w:rsidRDefault="00E33CAA" w:rsidP="00E33CAA">
      <w:r w:rsidRPr="00E33CAA">
        <w:rPr>
          <w:b/>
          <w:bCs/>
        </w:rPr>
        <w:t>(pa-3-4-violations.png — full image)</w:t>
      </w:r>
      <w:r w:rsidRPr="00E33CAA">
        <w:br/>
        <w:t>HIPAA violations can happen in everyday situations: talking about a patient in a hallway, leaving an EMR screen unattended, texting PHI through an unsecured app, throwing patient paperwork in regular trash, accessing records out of curiosity, posting about patients online, taking photos without written authorization, faxing to the wrong number, leaving reports in public view, or sharing login credentials.</w:t>
      </w:r>
    </w:p>
    <w:p w14:paraId="29094879" w14:textId="77777777" w:rsidR="00E33CAA" w:rsidRPr="00E33CAA" w:rsidRDefault="00E33CAA" w:rsidP="00E33CAA">
      <w:r w:rsidRPr="00E33CAA">
        <w:rPr>
          <w:b/>
          <w:bCs/>
        </w:rPr>
        <w:t>(pa-3-4-violations.png — zoom to best practice banner)</w:t>
      </w:r>
      <w:r w:rsidRPr="00E33CAA">
        <w:br/>
        <w:t>The safest approach is to think before you speak, click, print, text, or share. Use secure systems, log out when you step away, verify recipients before sending information, shred documents with PHI, and access only the records needed for your assigned role. When unsure, stop and ask a supervisor or follow facility policy.</w:t>
      </w:r>
    </w:p>
    <w:p w14:paraId="642E03F3" w14:textId="77777777" w:rsidR="00E33CAA" w:rsidRPr="00E33CAA" w:rsidRDefault="00E33CAA" w:rsidP="00E33CAA">
      <w:r w:rsidRPr="00E33CAA">
        <w:rPr>
          <w:b/>
          <w:bCs/>
        </w:rPr>
        <w:t>(pa-3-4-doc-overview.png — closing image)</w:t>
      </w:r>
      <w:r w:rsidRPr="00E33CAA">
        <w:br/>
        <w:t>The key takeaway is that professional respiratory care does not end with the treatment. It includes accurate documentation, objective communication, patient privacy, and ethical handling of information. Strong documentation shows what you assessed, what you did, how the patient responded, and how you protected their information every step of the way.</w:t>
      </w:r>
    </w:p>
    <w:p w14:paraId="0F4C3E6A" w14:textId="77777777" w:rsidR="00E33CAA" w:rsidRPr="00255F91" w:rsidRDefault="00E33CAA" w:rsidP="00255F91"/>
    <w:p w14:paraId="5FCF7702" w14:textId="77777777" w:rsidR="002E6BFF" w:rsidRPr="002E6BFF" w:rsidRDefault="002E6BFF" w:rsidP="002E6BFF"/>
    <w:p w14:paraId="4816484E" w14:textId="77777777" w:rsidR="002E6BFF" w:rsidRPr="002E6BFF" w:rsidRDefault="002E6BFF" w:rsidP="002E6BFF"/>
    <w:p w14:paraId="554280C3" w14:textId="6967BD70" w:rsidR="00740A2E" w:rsidRDefault="00740A2E" w:rsidP="002E6BFF"/>
    <w:sectPr w:rsidR="00740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3ED0"/>
    <w:multiLevelType w:val="hybridMultilevel"/>
    <w:tmpl w:val="6CAED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974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A2E"/>
    <w:rsid w:val="00255F91"/>
    <w:rsid w:val="002E6BFF"/>
    <w:rsid w:val="003B0443"/>
    <w:rsid w:val="00740A2E"/>
    <w:rsid w:val="00E333C7"/>
    <w:rsid w:val="00E33CAA"/>
    <w:rsid w:val="00F11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67AC"/>
  <w15:chartTrackingRefBased/>
  <w15:docId w15:val="{0CC5F948-D7E7-41D7-9001-99C83F17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A2E"/>
    <w:rPr>
      <w:rFonts w:eastAsiaTheme="majorEastAsia" w:cstheme="majorBidi"/>
      <w:color w:val="272727" w:themeColor="text1" w:themeTint="D8"/>
    </w:rPr>
  </w:style>
  <w:style w:type="paragraph" w:styleId="Title">
    <w:name w:val="Title"/>
    <w:basedOn w:val="Normal"/>
    <w:next w:val="Normal"/>
    <w:link w:val="TitleChar"/>
    <w:uiPriority w:val="10"/>
    <w:qFormat/>
    <w:rsid w:val="00740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A2E"/>
    <w:pPr>
      <w:spacing w:before="160"/>
      <w:jc w:val="center"/>
    </w:pPr>
    <w:rPr>
      <w:i/>
      <w:iCs/>
      <w:color w:val="404040" w:themeColor="text1" w:themeTint="BF"/>
    </w:rPr>
  </w:style>
  <w:style w:type="character" w:customStyle="1" w:styleId="QuoteChar">
    <w:name w:val="Quote Char"/>
    <w:basedOn w:val="DefaultParagraphFont"/>
    <w:link w:val="Quote"/>
    <w:uiPriority w:val="29"/>
    <w:rsid w:val="00740A2E"/>
    <w:rPr>
      <w:i/>
      <w:iCs/>
      <w:color w:val="404040" w:themeColor="text1" w:themeTint="BF"/>
    </w:rPr>
  </w:style>
  <w:style w:type="paragraph" w:styleId="ListParagraph">
    <w:name w:val="List Paragraph"/>
    <w:basedOn w:val="Normal"/>
    <w:uiPriority w:val="34"/>
    <w:qFormat/>
    <w:rsid w:val="00740A2E"/>
    <w:pPr>
      <w:ind w:left="720"/>
      <w:contextualSpacing/>
    </w:pPr>
  </w:style>
  <w:style w:type="character" w:styleId="IntenseEmphasis">
    <w:name w:val="Intense Emphasis"/>
    <w:basedOn w:val="DefaultParagraphFont"/>
    <w:uiPriority w:val="21"/>
    <w:qFormat/>
    <w:rsid w:val="00740A2E"/>
    <w:rPr>
      <w:i/>
      <w:iCs/>
      <w:color w:val="0F4761" w:themeColor="accent1" w:themeShade="BF"/>
    </w:rPr>
  </w:style>
  <w:style w:type="paragraph" w:styleId="IntenseQuote">
    <w:name w:val="Intense Quote"/>
    <w:basedOn w:val="Normal"/>
    <w:next w:val="Normal"/>
    <w:link w:val="IntenseQuoteChar"/>
    <w:uiPriority w:val="30"/>
    <w:qFormat/>
    <w:rsid w:val="00740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A2E"/>
    <w:rPr>
      <w:i/>
      <w:iCs/>
      <w:color w:val="0F4761" w:themeColor="accent1" w:themeShade="BF"/>
    </w:rPr>
  </w:style>
  <w:style w:type="character" w:styleId="IntenseReference">
    <w:name w:val="Intense Reference"/>
    <w:basedOn w:val="DefaultParagraphFont"/>
    <w:uiPriority w:val="32"/>
    <w:qFormat/>
    <w:rsid w:val="00740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2997</TotalTime>
  <Pages>29</Pages>
  <Words>10446</Words>
  <Characters>59543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Wells</dc:creator>
  <cp:keywords/>
  <dc:description/>
  <cp:lastModifiedBy>Melissa Wells</cp:lastModifiedBy>
  <cp:revision>2</cp:revision>
  <dcterms:created xsi:type="dcterms:W3CDTF">2026-06-21T23:30:00Z</dcterms:created>
  <dcterms:modified xsi:type="dcterms:W3CDTF">2026-06-25T00:27:00Z</dcterms:modified>
</cp:coreProperties>
</file>