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9D8" w:rsidRPr="00CE79D8" w:rsidRDefault="00CE79D8">
      <w:pPr>
        <w:rPr>
          <w:b/>
          <w:u w:val="single"/>
        </w:rPr>
      </w:pPr>
      <w:r w:rsidRPr="00CE79D8">
        <w:rPr>
          <w:b/>
          <w:u w:val="single"/>
        </w:rPr>
        <w:t>Meter Notifications classifications</w:t>
      </w:r>
    </w:p>
    <w:p w:rsidR="00CE79D8" w:rsidRDefault="00CE79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E79D8" w:rsidTr="00D92B03">
        <w:tc>
          <w:tcPr>
            <w:tcW w:w="2337" w:type="dxa"/>
          </w:tcPr>
          <w:p w:rsidR="00CE79D8" w:rsidRPr="0024275D" w:rsidRDefault="00CE79D8" w:rsidP="00D92B03">
            <w:pPr>
              <w:rPr>
                <w:color w:val="FF0000"/>
              </w:rPr>
            </w:pPr>
            <w:r w:rsidRPr="0024275D">
              <w:rPr>
                <w:color w:val="FF0000"/>
              </w:rPr>
              <w:t>Pending</w:t>
            </w:r>
          </w:p>
        </w:tc>
        <w:tc>
          <w:tcPr>
            <w:tcW w:w="2337" w:type="dxa"/>
          </w:tcPr>
          <w:p w:rsidR="00CE79D8" w:rsidRPr="0024275D" w:rsidRDefault="00CE79D8" w:rsidP="00D92B03">
            <w:pPr>
              <w:rPr>
                <w:color w:val="FF0000"/>
              </w:rPr>
            </w:pPr>
            <w:r w:rsidRPr="0024275D">
              <w:rPr>
                <w:color w:val="FF0000"/>
              </w:rPr>
              <w:t>Critical</w:t>
            </w:r>
          </w:p>
        </w:tc>
        <w:tc>
          <w:tcPr>
            <w:tcW w:w="2338" w:type="dxa"/>
          </w:tcPr>
          <w:p w:rsidR="00CE79D8" w:rsidRPr="0024275D" w:rsidRDefault="00CE79D8" w:rsidP="00D92B03">
            <w:pPr>
              <w:rPr>
                <w:color w:val="FF0000"/>
              </w:rPr>
            </w:pPr>
            <w:r w:rsidRPr="0024275D">
              <w:rPr>
                <w:color w:val="FF0000"/>
              </w:rPr>
              <w:t>Success</w:t>
            </w:r>
          </w:p>
        </w:tc>
        <w:tc>
          <w:tcPr>
            <w:tcW w:w="2338" w:type="dxa"/>
          </w:tcPr>
          <w:p w:rsidR="00CE79D8" w:rsidRPr="0024275D" w:rsidRDefault="00CE79D8" w:rsidP="00D92B03">
            <w:pPr>
              <w:rPr>
                <w:color w:val="FF0000"/>
              </w:rPr>
            </w:pPr>
            <w:r w:rsidRPr="0024275D">
              <w:rPr>
                <w:color w:val="FF0000"/>
              </w:rPr>
              <w:t>Warning</w:t>
            </w:r>
          </w:p>
        </w:tc>
      </w:tr>
      <w:tr w:rsidR="00CE79D8" w:rsidTr="00D92B03">
        <w:tc>
          <w:tcPr>
            <w:tcW w:w="2337" w:type="dxa"/>
          </w:tcPr>
          <w:p w:rsidR="00CE79D8" w:rsidRPr="0024275D" w:rsidRDefault="00CE79D8" w:rsidP="00D92B03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>Token is not processed yet</w:t>
            </w:r>
          </w:p>
        </w:tc>
        <w:tc>
          <w:tcPr>
            <w:tcW w:w="2337" w:type="dxa"/>
          </w:tcPr>
          <w:p w:rsidR="00CE79D8" w:rsidRPr="0024275D" w:rsidRDefault="00CE79D8" w:rsidP="00D92B03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>High Energy Usage</w:t>
            </w:r>
          </w:p>
        </w:tc>
        <w:tc>
          <w:tcPr>
            <w:tcW w:w="2338" w:type="dxa"/>
          </w:tcPr>
          <w:p w:rsidR="00CE79D8" w:rsidRPr="0024275D" w:rsidRDefault="00CE79D8" w:rsidP="00D92B03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>Enter a token</w:t>
            </w:r>
          </w:p>
        </w:tc>
        <w:tc>
          <w:tcPr>
            <w:tcW w:w="2338" w:type="dxa"/>
          </w:tcPr>
          <w:p w:rsidR="00CE79D8" w:rsidRPr="0024275D" w:rsidRDefault="00CE79D8" w:rsidP="00D92B03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>Low units</w:t>
            </w:r>
          </w:p>
        </w:tc>
      </w:tr>
      <w:tr w:rsidR="00CE79D8" w:rsidTr="00D92B03">
        <w:tc>
          <w:tcPr>
            <w:tcW w:w="2337" w:type="dxa"/>
          </w:tcPr>
          <w:p w:rsidR="00CE79D8" w:rsidRPr="0024275D" w:rsidRDefault="00CE79D8" w:rsidP="00D92B03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>Meter load</w:t>
            </w:r>
            <w:r>
              <w:rPr>
                <w:color w:val="000000" w:themeColor="text1"/>
              </w:rPr>
              <w:t xml:space="preserve"> Control</w:t>
            </w:r>
            <w:r w:rsidRPr="0024275D">
              <w:rPr>
                <w:color w:val="000000" w:themeColor="text1"/>
              </w:rPr>
              <w:t xml:space="preserve"> is not processed yet</w:t>
            </w:r>
          </w:p>
        </w:tc>
        <w:tc>
          <w:tcPr>
            <w:tcW w:w="2337" w:type="dxa"/>
          </w:tcPr>
          <w:p w:rsidR="00CE79D8" w:rsidRPr="0024275D" w:rsidRDefault="00CE79D8" w:rsidP="00D92B03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>Low/Bad power factor</w:t>
            </w:r>
          </w:p>
        </w:tc>
        <w:tc>
          <w:tcPr>
            <w:tcW w:w="2338" w:type="dxa"/>
          </w:tcPr>
          <w:p w:rsidR="00CE79D8" w:rsidRPr="0024275D" w:rsidRDefault="00CE79D8" w:rsidP="00D92B03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>Turn the geyser of or on</w:t>
            </w:r>
          </w:p>
        </w:tc>
        <w:tc>
          <w:tcPr>
            <w:tcW w:w="2338" w:type="dxa"/>
          </w:tcPr>
          <w:p w:rsidR="00CE79D8" w:rsidRPr="0024275D" w:rsidRDefault="00CE79D8" w:rsidP="00D92B03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 xml:space="preserve">High temperature </w:t>
            </w:r>
          </w:p>
        </w:tc>
      </w:tr>
      <w:tr w:rsidR="00CE79D8" w:rsidTr="00D92B03">
        <w:tc>
          <w:tcPr>
            <w:tcW w:w="2337" w:type="dxa"/>
          </w:tcPr>
          <w:p w:rsidR="00CE79D8" w:rsidRPr="0024275D" w:rsidRDefault="00CE79D8" w:rsidP="00D92B03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>Heater load control is not processed yet</w:t>
            </w:r>
          </w:p>
        </w:tc>
        <w:tc>
          <w:tcPr>
            <w:tcW w:w="2337" w:type="dxa"/>
          </w:tcPr>
          <w:p w:rsidR="00CE79D8" w:rsidRPr="0024275D" w:rsidRDefault="00CE79D8" w:rsidP="00D92B03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>Current overload</w:t>
            </w:r>
          </w:p>
        </w:tc>
        <w:tc>
          <w:tcPr>
            <w:tcW w:w="2338" w:type="dxa"/>
          </w:tcPr>
          <w:p w:rsidR="00CE79D8" w:rsidRPr="0024275D" w:rsidRDefault="00CE79D8" w:rsidP="00D92B03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>Turn the meter on or off</w:t>
            </w:r>
          </w:p>
        </w:tc>
        <w:tc>
          <w:tcPr>
            <w:tcW w:w="2338" w:type="dxa"/>
          </w:tcPr>
          <w:p w:rsidR="00CE79D8" w:rsidRPr="0024275D" w:rsidRDefault="00CE79D8" w:rsidP="00D92B03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>Low temperature</w:t>
            </w:r>
          </w:p>
        </w:tc>
      </w:tr>
      <w:tr w:rsidR="00CE79D8" w:rsidTr="00D92B03">
        <w:tc>
          <w:tcPr>
            <w:tcW w:w="2337" w:type="dxa"/>
          </w:tcPr>
          <w:p w:rsidR="00CE79D8" w:rsidRPr="0024275D" w:rsidRDefault="00CE79D8" w:rsidP="00D92B03">
            <w:pPr>
              <w:rPr>
                <w:color w:val="000000" w:themeColor="text1"/>
              </w:rPr>
            </w:pPr>
          </w:p>
        </w:tc>
        <w:tc>
          <w:tcPr>
            <w:tcW w:w="2337" w:type="dxa"/>
          </w:tcPr>
          <w:p w:rsidR="00CE79D8" w:rsidRPr="0024275D" w:rsidRDefault="00CE79D8" w:rsidP="00D92B0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High active power</w:t>
            </w:r>
          </w:p>
        </w:tc>
        <w:tc>
          <w:tcPr>
            <w:tcW w:w="2338" w:type="dxa"/>
          </w:tcPr>
          <w:p w:rsidR="00CE79D8" w:rsidRPr="0024275D" w:rsidRDefault="00CE79D8" w:rsidP="00D92B03">
            <w:pPr>
              <w:rPr>
                <w:color w:val="000000" w:themeColor="text1"/>
              </w:rPr>
            </w:pPr>
          </w:p>
        </w:tc>
        <w:tc>
          <w:tcPr>
            <w:tcW w:w="2338" w:type="dxa"/>
          </w:tcPr>
          <w:p w:rsidR="00CE79D8" w:rsidRPr="0024275D" w:rsidRDefault="00CE79D8" w:rsidP="00D92B03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 xml:space="preserve">Meter </w:t>
            </w:r>
          </w:p>
        </w:tc>
      </w:tr>
      <w:tr w:rsidR="00CE79D8" w:rsidTr="00D92B03">
        <w:tc>
          <w:tcPr>
            <w:tcW w:w="2337" w:type="dxa"/>
          </w:tcPr>
          <w:p w:rsidR="00CE79D8" w:rsidRPr="0024275D" w:rsidRDefault="00CE79D8" w:rsidP="00D92B03">
            <w:pPr>
              <w:rPr>
                <w:color w:val="000000" w:themeColor="text1"/>
              </w:rPr>
            </w:pPr>
          </w:p>
        </w:tc>
        <w:tc>
          <w:tcPr>
            <w:tcW w:w="2337" w:type="dxa"/>
          </w:tcPr>
          <w:p w:rsidR="00CE79D8" w:rsidRPr="0024275D" w:rsidRDefault="00CE79D8" w:rsidP="00D92B03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>Low active energy</w:t>
            </w:r>
          </w:p>
        </w:tc>
        <w:tc>
          <w:tcPr>
            <w:tcW w:w="2338" w:type="dxa"/>
          </w:tcPr>
          <w:p w:rsidR="00CE79D8" w:rsidRPr="0024275D" w:rsidRDefault="00CE79D8" w:rsidP="00D92B03">
            <w:pPr>
              <w:rPr>
                <w:color w:val="000000" w:themeColor="text1"/>
              </w:rPr>
            </w:pPr>
          </w:p>
        </w:tc>
        <w:tc>
          <w:tcPr>
            <w:tcW w:w="2338" w:type="dxa"/>
          </w:tcPr>
          <w:p w:rsidR="00CE79D8" w:rsidRPr="0024275D" w:rsidRDefault="00CE79D8" w:rsidP="00D92B03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>Temper detection</w:t>
            </w:r>
          </w:p>
        </w:tc>
      </w:tr>
      <w:tr w:rsidR="00CE79D8" w:rsidTr="00D92B03">
        <w:tc>
          <w:tcPr>
            <w:tcW w:w="2337" w:type="dxa"/>
          </w:tcPr>
          <w:p w:rsidR="00CE79D8" w:rsidRPr="0024275D" w:rsidRDefault="00CE79D8" w:rsidP="00D92B03">
            <w:pPr>
              <w:rPr>
                <w:color w:val="000000" w:themeColor="text1"/>
              </w:rPr>
            </w:pPr>
          </w:p>
        </w:tc>
        <w:tc>
          <w:tcPr>
            <w:tcW w:w="2337" w:type="dxa"/>
          </w:tcPr>
          <w:p w:rsidR="00CE79D8" w:rsidRPr="0024275D" w:rsidRDefault="00CE79D8" w:rsidP="00D92B03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>Low active power</w:t>
            </w:r>
          </w:p>
        </w:tc>
        <w:tc>
          <w:tcPr>
            <w:tcW w:w="2338" w:type="dxa"/>
          </w:tcPr>
          <w:p w:rsidR="00CE79D8" w:rsidRPr="0024275D" w:rsidRDefault="00CE79D8" w:rsidP="00D92B03">
            <w:pPr>
              <w:rPr>
                <w:color w:val="000000" w:themeColor="text1"/>
              </w:rPr>
            </w:pPr>
          </w:p>
        </w:tc>
        <w:tc>
          <w:tcPr>
            <w:tcW w:w="2338" w:type="dxa"/>
          </w:tcPr>
          <w:p w:rsidR="00CE79D8" w:rsidRPr="0024275D" w:rsidRDefault="00CE79D8" w:rsidP="00D92B03">
            <w:pPr>
              <w:rPr>
                <w:color w:val="000000" w:themeColor="text1"/>
              </w:rPr>
            </w:pPr>
          </w:p>
        </w:tc>
      </w:tr>
      <w:tr w:rsidR="00CE79D8" w:rsidTr="00D92B03">
        <w:tc>
          <w:tcPr>
            <w:tcW w:w="2337" w:type="dxa"/>
          </w:tcPr>
          <w:p w:rsidR="00CE79D8" w:rsidRPr="0024275D" w:rsidRDefault="00CE79D8" w:rsidP="00D92B03">
            <w:pPr>
              <w:rPr>
                <w:color w:val="000000" w:themeColor="text1"/>
              </w:rPr>
            </w:pPr>
          </w:p>
        </w:tc>
        <w:tc>
          <w:tcPr>
            <w:tcW w:w="2337" w:type="dxa"/>
          </w:tcPr>
          <w:p w:rsidR="00CE79D8" w:rsidRPr="0024275D" w:rsidRDefault="00CE79D8" w:rsidP="00D92B03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>Low frequency</w:t>
            </w:r>
          </w:p>
        </w:tc>
        <w:tc>
          <w:tcPr>
            <w:tcW w:w="2338" w:type="dxa"/>
          </w:tcPr>
          <w:p w:rsidR="00CE79D8" w:rsidRPr="0024275D" w:rsidRDefault="00CE79D8" w:rsidP="00D92B03">
            <w:pPr>
              <w:rPr>
                <w:color w:val="000000" w:themeColor="text1"/>
              </w:rPr>
            </w:pPr>
          </w:p>
        </w:tc>
        <w:tc>
          <w:tcPr>
            <w:tcW w:w="2338" w:type="dxa"/>
          </w:tcPr>
          <w:p w:rsidR="00CE79D8" w:rsidRPr="0024275D" w:rsidRDefault="00CE79D8" w:rsidP="00D92B03">
            <w:pPr>
              <w:rPr>
                <w:color w:val="000000" w:themeColor="text1"/>
              </w:rPr>
            </w:pPr>
          </w:p>
        </w:tc>
      </w:tr>
      <w:tr w:rsidR="00CE79D8" w:rsidTr="00D92B03">
        <w:tc>
          <w:tcPr>
            <w:tcW w:w="2337" w:type="dxa"/>
          </w:tcPr>
          <w:p w:rsidR="00CE79D8" w:rsidRDefault="00CE79D8" w:rsidP="00D92B03">
            <w:pPr>
              <w:rPr>
                <w:color w:val="FF0000"/>
              </w:rPr>
            </w:pPr>
          </w:p>
        </w:tc>
        <w:tc>
          <w:tcPr>
            <w:tcW w:w="2337" w:type="dxa"/>
          </w:tcPr>
          <w:p w:rsidR="00CE79D8" w:rsidRPr="0024275D" w:rsidRDefault="00CE79D8" w:rsidP="00D92B03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>Meter reset</w:t>
            </w:r>
          </w:p>
        </w:tc>
        <w:tc>
          <w:tcPr>
            <w:tcW w:w="2338" w:type="dxa"/>
          </w:tcPr>
          <w:p w:rsidR="00CE79D8" w:rsidRDefault="00CE79D8" w:rsidP="00D92B03">
            <w:pPr>
              <w:rPr>
                <w:color w:val="FF0000"/>
              </w:rPr>
            </w:pPr>
          </w:p>
        </w:tc>
        <w:tc>
          <w:tcPr>
            <w:tcW w:w="2338" w:type="dxa"/>
          </w:tcPr>
          <w:p w:rsidR="00CE79D8" w:rsidRDefault="00CE79D8" w:rsidP="00D92B03">
            <w:pPr>
              <w:rPr>
                <w:color w:val="FF0000"/>
              </w:rPr>
            </w:pPr>
          </w:p>
        </w:tc>
      </w:tr>
      <w:tr w:rsidR="00CE79D8" w:rsidTr="00D92B03">
        <w:tc>
          <w:tcPr>
            <w:tcW w:w="2337" w:type="dxa"/>
          </w:tcPr>
          <w:p w:rsidR="00CE79D8" w:rsidRDefault="00CE79D8" w:rsidP="00D92B03">
            <w:pPr>
              <w:rPr>
                <w:color w:val="FF0000"/>
              </w:rPr>
            </w:pPr>
          </w:p>
        </w:tc>
        <w:tc>
          <w:tcPr>
            <w:tcW w:w="2337" w:type="dxa"/>
          </w:tcPr>
          <w:p w:rsidR="00CE79D8" w:rsidRDefault="00CE79D8" w:rsidP="00D92B03">
            <w:pPr>
              <w:rPr>
                <w:color w:val="FF0000"/>
              </w:rPr>
            </w:pPr>
          </w:p>
        </w:tc>
        <w:tc>
          <w:tcPr>
            <w:tcW w:w="2338" w:type="dxa"/>
          </w:tcPr>
          <w:p w:rsidR="00CE79D8" w:rsidRDefault="00CE79D8" w:rsidP="00D92B03">
            <w:pPr>
              <w:rPr>
                <w:color w:val="FF0000"/>
              </w:rPr>
            </w:pPr>
          </w:p>
        </w:tc>
        <w:tc>
          <w:tcPr>
            <w:tcW w:w="2338" w:type="dxa"/>
          </w:tcPr>
          <w:p w:rsidR="00CE79D8" w:rsidRDefault="00CE79D8" w:rsidP="00D92B03">
            <w:pPr>
              <w:rPr>
                <w:color w:val="FF0000"/>
              </w:rPr>
            </w:pPr>
          </w:p>
        </w:tc>
      </w:tr>
      <w:tr w:rsidR="00CE79D8" w:rsidTr="00D92B03">
        <w:tc>
          <w:tcPr>
            <w:tcW w:w="2337" w:type="dxa"/>
          </w:tcPr>
          <w:p w:rsidR="00CE79D8" w:rsidRDefault="00CE79D8" w:rsidP="00D92B03">
            <w:pPr>
              <w:rPr>
                <w:color w:val="FF0000"/>
              </w:rPr>
            </w:pPr>
          </w:p>
        </w:tc>
        <w:tc>
          <w:tcPr>
            <w:tcW w:w="2337" w:type="dxa"/>
          </w:tcPr>
          <w:p w:rsidR="00CE79D8" w:rsidRDefault="00CE79D8" w:rsidP="00D92B03">
            <w:pPr>
              <w:rPr>
                <w:color w:val="FF0000"/>
              </w:rPr>
            </w:pPr>
          </w:p>
        </w:tc>
        <w:tc>
          <w:tcPr>
            <w:tcW w:w="2338" w:type="dxa"/>
          </w:tcPr>
          <w:p w:rsidR="00CE79D8" w:rsidRDefault="00CE79D8" w:rsidP="00D92B03">
            <w:pPr>
              <w:rPr>
                <w:color w:val="FF0000"/>
              </w:rPr>
            </w:pPr>
          </w:p>
        </w:tc>
        <w:tc>
          <w:tcPr>
            <w:tcW w:w="2338" w:type="dxa"/>
          </w:tcPr>
          <w:p w:rsidR="00CE79D8" w:rsidRDefault="00CE79D8" w:rsidP="00D92B03">
            <w:pPr>
              <w:rPr>
                <w:color w:val="FF0000"/>
              </w:rPr>
            </w:pPr>
          </w:p>
        </w:tc>
      </w:tr>
      <w:tr w:rsidR="00CE79D8" w:rsidTr="00D92B03">
        <w:tc>
          <w:tcPr>
            <w:tcW w:w="2337" w:type="dxa"/>
          </w:tcPr>
          <w:p w:rsidR="00CE79D8" w:rsidRDefault="00CE79D8" w:rsidP="00D92B03">
            <w:pPr>
              <w:rPr>
                <w:color w:val="FF0000"/>
              </w:rPr>
            </w:pPr>
          </w:p>
        </w:tc>
        <w:tc>
          <w:tcPr>
            <w:tcW w:w="2337" w:type="dxa"/>
          </w:tcPr>
          <w:p w:rsidR="00CE79D8" w:rsidRDefault="00CE79D8" w:rsidP="00D92B03">
            <w:pPr>
              <w:rPr>
                <w:color w:val="FF0000"/>
              </w:rPr>
            </w:pPr>
          </w:p>
        </w:tc>
        <w:tc>
          <w:tcPr>
            <w:tcW w:w="2338" w:type="dxa"/>
          </w:tcPr>
          <w:p w:rsidR="00CE79D8" w:rsidRDefault="00CE79D8" w:rsidP="00D92B03">
            <w:pPr>
              <w:rPr>
                <w:color w:val="FF0000"/>
              </w:rPr>
            </w:pPr>
          </w:p>
        </w:tc>
        <w:tc>
          <w:tcPr>
            <w:tcW w:w="2338" w:type="dxa"/>
          </w:tcPr>
          <w:p w:rsidR="00CE79D8" w:rsidRDefault="00CE79D8" w:rsidP="00D92B03">
            <w:pPr>
              <w:rPr>
                <w:color w:val="FF0000"/>
              </w:rPr>
            </w:pPr>
          </w:p>
        </w:tc>
      </w:tr>
    </w:tbl>
    <w:p w:rsidR="00CE79D8" w:rsidRDefault="00CE79D8">
      <w:bookmarkStart w:id="0" w:name="_GoBack"/>
      <w:bookmarkEnd w:id="0"/>
    </w:p>
    <w:sectPr w:rsidR="00CE79D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D56" w:rsidRDefault="005C5D56" w:rsidP="00CE79D8">
      <w:pPr>
        <w:spacing w:after="0" w:line="240" w:lineRule="auto"/>
      </w:pPr>
      <w:r>
        <w:separator/>
      </w:r>
    </w:p>
  </w:endnote>
  <w:endnote w:type="continuationSeparator" w:id="0">
    <w:p w:rsidR="005C5D56" w:rsidRDefault="005C5D56" w:rsidP="00CE7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D56" w:rsidRDefault="005C5D56" w:rsidP="00CE79D8">
      <w:pPr>
        <w:spacing w:after="0" w:line="240" w:lineRule="auto"/>
      </w:pPr>
      <w:r>
        <w:separator/>
      </w:r>
    </w:p>
  </w:footnote>
  <w:footnote w:type="continuationSeparator" w:id="0">
    <w:p w:rsidR="005C5D56" w:rsidRDefault="005C5D56" w:rsidP="00CE7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9D8" w:rsidRDefault="00CE79D8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D8"/>
    <w:rsid w:val="005C5D56"/>
    <w:rsid w:val="00CE79D8"/>
    <w:rsid w:val="00D6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3E828-383D-4FDE-81D5-5F00D8C3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9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2024-04-08T09:48:00Z</dcterms:created>
  <dcterms:modified xsi:type="dcterms:W3CDTF">2024-04-08T09:50:00Z</dcterms:modified>
</cp:coreProperties>
</file>