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>&lt;script src="js/lang.en.js"&gt;&lt;/script&gt;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add a new string to any file, add a new line under lang{} inside the js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>, simply use lang.test</w:t>
      </w:r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lang_switch() which selects </w:t>
      </w:r>
      <w:r w:rsidRPr="005B351E">
        <w:rPr>
          <w:lang w:val="en-US"/>
        </w:rPr>
        <w:t>js/lang.en.js</w:t>
      </w:r>
      <w:r>
        <w:rPr>
          <w:lang w:val="en-US"/>
        </w:rPr>
        <w:t xml:space="preserve"> or </w:t>
      </w:r>
      <w:r w:rsidRPr="005B351E">
        <w:rPr>
          <w:lang w:val="en-US"/>
        </w:rPr>
        <w:t>js/lang.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r w:rsidRPr="005B351E">
        <w:rPr>
          <w:lang w:val="en-US"/>
        </w:rPr>
        <w:t>page_lang_switch()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onchange = “” for the </w:t>
      </w:r>
      <w:r w:rsidRPr="005B351E">
        <w:rPr>
          <w:lang w:val="en-US"/>
        </w:rPr>
        <w:t>id = "lang_select_List"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lang_switch() using </w:t>
      </w:r>
      <w:r w:rsidRPr="005B351E">
        <w:rPr>
          <w:lang w:val="en-US"/>
        </w:rPr>
        <w:t>setTimeout(lang_switch,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$.prompt(recon_pwd)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recon_pwd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&lt;br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lang.reconfirm_pwd_title,//"RECONFIRM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&lt;br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'tc'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submit:function(e,v,m,f){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console.log($("#password").val());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if(document.getElementById("pWord-box").value == $("#password").val())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set_bt_pwd();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>Requires the whole recon_pwd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Based on NIVUS_web-app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Bug fix for the intermittent language switch. Dynamic loading of files requires a minimum of a couple of ms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r w:rsidRPr="0056191B">
        <w:rPr>
          <w:lang w:val="en-US"/>
        </w:rPr>
        <w:t>device.forget()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F12A0B0" w:rsid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p w14:paraId="1DB20FF1" w14:textId="1B77350F" w:rsidR="001D740A" w:rsidRPr="00824AB9" w:rsidRDefault="001D740A" w:rsidP="001D740A">
      <w:pPr>
        <w:rPr>
          <w:b/>
          <w:bCs/>
          <w:sz w:val="24"/>
          <w:szCs w:val="24"/>
          <w:lang w:val="en-US"/>
        </w:rPr>
      </w:pPr>
      <w:r w:rsidRPr="00824AB9">
        <w:rPr>
          <w:b/>
          <w:bCs/>
          <w:sz w:val="24"/>
          <w:szCs w:val="24"/>
          <w:lang w:val="en-US"/>
        </w:rPr>
        <w:t>1</w:t>
      </w:r>
      <w:r w:rsidR="00507627">
        <w:rPr>
          <w:b/>
          <w:bCs/>
          <w:sz w:val="24"/>
          <w:szCs w:val="24"/>
          <w:lang w:val="en-US"/>
        </w:rPr>
        <w:t>8</w:t>
      </w:r>
      <w:r w:rsidRPr="00824AB9">
        <w:rPr>
          <w:b/>
          <w:bCs/>
          <w:sz w:val="24"/>
          <w:szCs w:val="24"/>
          <w:lang w:val="en-US"/>
        </w:rPr>
        <w:t>/04/2023 (AK):</w:t>
      </w:r>
    </w:p>
    <w:p w14:paraId="6D5A78A2" w14:textId="77777777" w:rsidR="00AC2309" w:rsidRDefault="001D740A" w:rsidP="001D740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</w:t>
      </w:r>
      <w:r w:rsidR="00AC2309">
        <w:rPr>
          <w:lang w:val="en-US"/>
        </w:rPr>
        <w:t>:</w:t>
      </w:r>
    </w:p>
    <w:p w14:paraId="0439D2A8" w14:textId="77777777" w:rsidR="00507627" w:rsidRDefault="001D740A" w:rsidP="00507627">
      <w:pPr>
        <w:pStyle w:val="ListParagraph"/>
        <w:numPr>
          <w:ilvl w:val="0"/>
          <w:numId w:val="13"/>
        </w:numPr>
        <w:ind w:left="1080"/>
      </w:pPr>
      <w:r w:rsidRPr="00507627">
        <w:rPr>
          <w:lang w:val="en-US"/>
        </w:rPr>
        <w:t>“RANGE” to “Reichweite” and “SOLID” to “</w:t>
      </w:r>
      <w:r>
        <w:t>FESTSTOFF”</w:t>
      </w:r>
      <w:r w:rsidR="00702974">
        <w:t>.</w:t>
      </w:r>
    </w:p>
    <w:p w14:paraId="2B083A1A" w14:textId="5B8B25E6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English: "Setting new Bluetooth password. Please wait...",</w:t>
      </w:r>
    </w:p>
    <w:p w14:paraId="75A9B6AF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>
        <w:t>German: "Neue</w:t>
      </w:r>
      <w:r w:rsidRPr="00E97060">
        <w:rPr>
          <w:highlight w:val="yellow"/>
        </w:rPr>
        <w:t>s</w:t>
      </w:r>
      <w:r>
        <w:t xml:space="preserve"> Bluetooth-Passwort festlegen. Bitte Warten...",</w:t>
      </w:r>
    </w:p>
    <w:p w14:paraId="0AD23D1B" w14:textId="77777777" w:rsidR="00AC2309" w:rsidRDefault="00AC2309" w:rsidP="00507627">
      <w:pPr>
        <w:pStyle w:val="ListParagraph"/>
        <w:ind w:left="2880"/>
      </w:pPr>
    </w:p>
    <w:p w14:paraId="3E7EED15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range. </w:t>
      </w:r>
      <w:r w:rsidRPr="00E97060">
        <w:rPr>
          <w:lang w:val="de-DE"/>
        </w:rPr>
        <w:t>Please wait...",</w:t>
      </w:r>
    </w:p>
    <w:p w14:paraId="265A01EB" w14:textId="77777777" w:rsidR="00AC2309" w:rsidRDefault="00AC2309" w:rsidP="00507627">
      <w:pPr>
        <w:pStyle w:val="ListParagraph"/>
        <w:numPr>
          <w:ilvl w:val="0"/>
          <w:numId w:val="13"/>
        </w:numPr>
        <w:ind w:left="1080"/>
      </w:pPr>
      <w:r w:rsidRPr="00E97060">
        <w:rPr>
          <w:lang w:val="de-DE"/>
        </w:rPr>
        <w:t xml:space="preserve">German: "Neue Bluetooth-Reichweite festlegen. </w:t>
      </w:r>
      <w:r>
        <w:t>Bitte Warten...",</w:t>
      </w:r>
    </w:p>
    <w:p w14:paraId="66084C31" w14:textId="77777777" w:rsidR="00AC2309" w:rsidRDefault="00AC2309" w:rsidP="00507627">
      <w:pPr>
        <w:pStyle w:val="ListParagraph"/>
        <w:ind w:left="2880"/>
      </w:pPr>
    </w:p>
    <w:p w14:paraId="675FDA00" w14:textId="77777777" w:rsidR="00AC2309" w:rsidRPr="00E97060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633B28E9" w14:textId="6B841B9C" w:rsidR="00AC2309" w:rsidRDefault="00AC2309" w:rsidP="00507627">
      <w:pPr>
        <w:pStyle w:val="ListParagraph"/>
        <w:numPr>
          <w:ilvl w:val="0"/>
          <w:numId w:val="13"/>
        </w:numPr>
        <w:ind w:left="1080"/>
        <w:rPr>
          <w:lang w:val="de-DE"/>
        </w:rPr>
      </w:pPr>
      <w:r w:rsidRPr="00E97060">
        <w:rPr>
          <w:lang w:val="de-DE"/>
        </w:rPr>
        <w:t>German: "Neue</w:t>
      </w:r>
      <w:r w:rsidRPr="00E97060">
        <w:rPr>
          <w:highlight w:val="yellow"/>
          <w:lang w:val="de-DE"/>
        </w:rPr>
        <w:t>n</w:t>
      </w:r>
      <w:r w:rsidRPr="00E97060">
        <w:rPr>
          <w:lang w:val="de-DE"/>
        </w:rPr>
        <w:t xml:space="preserve"> Bluetooth-Gerätenamens festlegen. Bitte Warten...",</w:t>
      </w:r>
    </w:p>
    <w:p w14:paraId="46242995" w14:textId="45C6C28D" w:rsidR="00507627" w:rsidRPr="00507627" w:rsidRDefault="00507627" w:rsidP="00684A11">
      <w:pPr>
        <w:pStyle w:val="ListParagraph"/>
        <w:numPr>
          <w:ilvl w:val="0"/>
          <w:numId w:val="12"/>
        </w:numPr>
        <w:rPr>
          <w:lang w:val="de-DE"/>
        </w:rPr>
      </w:pPr>
      <w:r w:rsidRPr="00507627">
        <w:rPr>
          <w:lang w:val="en-US"/>
        </w:rPr>
        <w:t>Version updated to 1.1.1</w:t>
      </w:r>
    </w:p>
    <w:p w14:paraId="5B078B46" w14:textId="3D34CC32" w:rsidR="00AC2309" w:rsidRPr="00507627" w:rsidRDefault="009F7F7D" w:rsidP="00507627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21</w:t>
      </w:r>
      <w:r w:rsidR="00507627" w:rsidRPr="00507627">
        <w:rPr>
          <w:b/>
          <w:bCs/>
          <w:sz w:val="24"/>
          <w:szCs w:val="24"/>
          <w:lang w:val="en-US"/>
        </w:rPr>
        <w:t>/04/2023 (AK):</w:t>
      </w:r>
    </w:p>
    <w:p w14:paraId="57AC539A" w14:textId="77777777" w:rsidR="00507627" w:rsidRDefault="00507627" w:rsidP="0050762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Language file updated as per NIVUS’ feedback:</w:t>
      </w:r>
    </w:p>
    <w:p w14:paraId="09102725" w14:textId="77777777" w:rsidR="00507627" w:rsidRPr="00E97060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>
        <w:t xml:space="preserve">English: "Setting new Bluetooth device name. </w:t>
      </w:r>
      <w:r w:rsidRPr="00E97060">
        <w:rPr>
          <w:lang w:val="de-DE"/>
        </w:rPr>
        <w:t>Please wait...",</w:t>
      </w:r>
    </w:p>
    <w:p w14:paraId="191C17F9" w14:textId="77777777" w:rsidR="00507627" w:rsidRDefault="00507627" w:rsidP="00507627">
      <w:pPr>
        <w:pStyle w:val="ListParagraph"/>
        <w:numPr>
          <w:ilvl w:val="0"/>
          <w:numId w:val="11"/>
        </w:numPr>
        <w:rPr>
          <w:lang w:val="de-DE"/>
        </w:rPr>
      </w:pPr>
      <w:r w:rsidRPr="00E97060">
        <w:rPr>
          <w:lang w:val="de-DE"/>
        </w:rPr>
        <w:t xml:space="preserve">German: </w:t>
      </w:r>
      <w:r w:rsidRPr="00015309">
        <w:rPr>
          <w:lang w:val="de-DE"/>
        </w:rPr>
        <w:t>"Neuen Bluetooth-Gerätenamen festlegen. Bitte Warten...</w:t>
      </w:r>
      <w:r w:rsidRPr="00E97060">
        <w:rPr>
          <w:lang w:val="de-DE"/>
        </w:rPr>
        <w:t>",</w:t>
      </w:r>
    </w:p>
    <w:p w14:paraId="0E53EACB" w14:textId="77777777" w:rsidR="007607D2" w:rsidRPr="007607D2" w:rsidRDefault="00507627" w:rsidP="007607D2">
      <w:pPr>
        <w:pStyle w:val="ListParagraph"/>
        <w:numPr>
          <w:ilvl w:val="0"/>
          <w:numId w:val="10"/>
        </w:numPr>
        <w:rPr>
          <w:lang w:val="de-DE"/>
        </w:rPr>
      </w:pPr>
      <w:r w:rsidRPr="00507627">
        <w:rPr>
          <w:lang w:val="en-US"/>
        </w:rPr>
        <w:t>Version updated to 1.</w:t>
      </w:r>
      <w:r w:rsidR="009F7F7D">
        <w:rPr>
          <w:lang w:val="en-US"/>
        </w:rPr>
        <w:t>2</w:t>
      </w:r>
      <w:r w:rsidRPr="00507627">
        <w:rPr>
          <w:lang w:val="en-US"/>
        </w:rPr>
        <w:t>.</w:t>
      </w:r>
      <w:r w:rsidR="009F7F7D">
        <w:rPr>
          <w:lang w:val="en-US"/>
        </w:rPr>
        <w:t>0</w:t>
      </w:r>
    </w:p>
    <w:p w14:paraId="0F0FB1B5" w14:textId="09975992" w:rsidR="007607D2" w:rsidRPr="007607D2" w:rsidRDefault="007607D2" w:rsidP="007607D2">
      <w:pPr>
        <w:rPr>
          <w:lang w:val="de-DE"/>
        </w:rPr>
      </w:pPr>
      <w:r w:rsidRPr="007607D2">
        <w:rPr>
          <w:b/>
          <w:bCs/>
          <w:sz w:val="24"/>
          <w:szCs w:val="24"/>
          <w:lang w:val="en-US"/>
        </w:rPr>
        <w:lastRenderedPageBreak/>
        <w:t>08</w:t>
      </w:r>
      <w:r w:rsidRPr="007607D2">
        <w:rPr>
          <w:b/>
          <w:bCs/>
          <w:sz w:val="24"/>
          <w:szCs w:val="24"/>
          <w:lang w:val="en-US"/>
        </w:rPr>
        <w:t>/</w:t>
      </w:r>
      <w:r w:rsidRPr="007607D2">
        <w:rPr>
          <w:b/>
          <w:bCs/>
          <w:sz w:val="24"/>
          <w:szCs w:val="24"/>
          <w:lang w:val="en-US"/>
        </w:rPr>
        <w:t>11</w:t>
      </w:r>
      <w:r w:rsidRPr="007607D2">
        <w:rPr>
          <w:b/>
          <w:bCs/>
          <w:sz w:val="24"/>
          <w:szCs w:val="24"/>
          <w:lang w:val="en-US"/>
        </w:rPr>
        <w:t>/2023 (</w:t>
      </w:r>
      <w:r w:rsidRPr="007607D2">
        <w:rPr>
          <w:b/>
          <w:bCs/>
          <w:sz w:val="24"/>
          <w:szCs w:val="24"/>
          <w:lang w:val="en-US"/>
        </w:rPr>
        <w:t>HM</w:t>
      </w:r>
      <w:r w:rsidRPr="007607D2">
        <w:rPr>
          <w:b/>
          <w:bCs/>
          <w:sz w:val="24"/>
          <w:szCs w:val="24"/>
          <w:lang w:val="en-US"/>
        </w:rPr>
        <w:t>):</w:t>
      </w:r>
    </w:p>
    <w:p w14:paraId="2D589A8A" w14:textId="674EA720" w:rsidR="007607D2" w:rsidRPr="007607D2" w:rsidRDefault="007607D2" w:rsidP="007607D2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special character check in Device Name to ensure entry of only alphanumeric values.</w:t>
      </w:r>
    </w:p>
    <w:p w14:paraId="5A41E6AA" w14:textId="6C46E1A3" w:rsidR="007607D2" w:rsidRPr="007607D2" w:rsidRDefault="007607D2" w:rsidP="007607D2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Version updated to 1.2.1.</w:t>
      </w:r>
    </w:p>
    <w:p w14:paraId="6B8D9A95" w14:textId="77777777" w:rsidR="007607D2" w:rsidRPr="007607D2" w:rsidRDefault="007607D2" w:rsidP="007607D2">
      <w:pPr>
        <w:pStyle w:val="ListParagraph"/>
        <w:rPr>
          <w:b/>
          <w:bCs/>
          <w:sz w:val="24"/>
          <w:szCs w:val="24"/>
          <w:lang w:val="en-US"/>
        </w:rPr>
      </w:pPr>
    </w:p>
    <w:p w14:paraId="16D2881D" w14:textId="77777777" w:rsidR="007607D2" w:rsidRPr="00507627" w:rsidRDefault="007607D2" w:rsidP="007607D2">
      <w:pPr>
        <w:pStyle w:val="ListParagraph"/>
        <w:rPr>
          <w:lang w:val="de-DE"/>
        </w:rPr>
      </w:pPr>
    </w:p>
    <w:sectPr w:rsidR="007607D2" w:rsidRPr="0050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417"/>
    <w:multiLevelType w:val="hybridMultilevel"/>
    <w:tmpl w:val="322E62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4927"/>
    <w:multiLevelType w:val="hybridMultilevel"/>
    <w:tmpl w:val="DBD4EB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B0571"/>
    <w:multiLevelType w:val="hybridMultilevel"/>
    <w:tmpl w:val="70E6B68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82CC4"/>
    <w:multiLevelType w:val="hybridMultilevel"/>
    <w:tmpl w:val="9A82096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00F1D"/>
    <w:multiLevelType w:val="hybridMultilevel"/>
    <w:tmpl w:val="E9782A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9"/>
  </w:num>
  <w:num w:numId="2" w16cid:durableId="2099210830">
    <w:abstractNumId w:val="0"/>
  </w:num>
  <w:num w:numId="3" w16cid:durableId="480847876">
    <w:abstractNumId w:val="11"/>
  </w:num>
  <w:num w:numId="4" w16cid:durableId="601035892">
    <w:abstractNumId w:val="8"/>
  </w:num>
  <w:num w:numId="5" w16cid:durableId="882644121">
    <w:abstractNumId w:val="10"/>
  </w:num>
  <w:num w:numId="6" w16cid:durableId="1430005392">
    <w:abstractNumId w:val="3"/>
  </w:num>
  <w:num w:numId="7" w16cid:durableId="1316497897">
    <w:abstractNumId w:val="13"/>
  </w:num>
  <w:num w:numId="8" w16cid:durableId="98455681">
    <w:abstractNumId w:val="5"/>
  </w:num>
  <w:num w:numId="9" w16cid:durableId="1067647421">
    <w:abstractNumId w:val="6"/>
  </w:num>
  <w:num w:numId="10" w16cid:durableId="49160990">
    <w:abstractNumId w:val="2"/>
  </w:num>
  <w:num w:numId="11" w16cid:durableId="575360640">
    <w:abstractNumId w:val="4"/>
  </w:num>
  <w:num w:numId="12" w16cid:durableId="303850910">
    <w:abstractNumId w:val="7"/>
  </w:num>
  <w:num w:numId="13" w16cid:durableId="258951563">
    <w:abstractNumId w:val="1"/>
  </w:num>
  <w:num w:numId="14" w16cid:durableId="1821917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1D740A"/>
    <w:rsid w:val="002824FB"/>
    <w:rsid w:val="00284B90"/>
    <w:rsid w:val="002D21EF"/>
    <w:rsid w:val="002D3C32"/>
    <w:rsid w:val="00340AC4"/>
    <w:rsid w:val="003870BC"/>
    <w:rsid w:val="004637A5"/>
    <w:rsid w:val="004E67C0"/>
    <w:rsid w:val="00507627"/>
    <w:rsid w:val="005B351E"/>
    <w:rsid w:val="005C028D"/>
    <w:rsid w:val="005C66DD"/>
    <w:rsid w:val="005E4E84"/>
    <w:rsid w:val="00607EDC"/>
    <w:rsid w:val="00672B16"/>
    <w:rsid w:val="00683E9E"/>
    <w:rsid w:val="00702974"/>
    <w:rsid w:val="007607D2"/>
    <w:rsid w:val="00765C23"/>
    <w:rsid w:val="0080645A"/>
    <w:rsid w:val="008C3473"/>
    <w:rsid w:val="009F7F7D"/>
    <w:rsid w:val="00A266D4"/>
    <w:rsid w:val="00AC2309"/>
    <w:rsid w:val="00C32FE9"/>
    <w:rsid w:val="00C50F98"/>
    <w:rsid w:val="00C92088"/>
    <w:rsid w:val="00CA0DE3"/>
    <w:rsid w:val="00CF2D7D"/>
    <w:rsid w:val="00CF5980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Hamza Mazhar</cp:lastModifiedBy>
  <cp:revision>40</cp:revision>
  <dcterms:created xsi:type="dcterms:W3CDTF">2023-01-18T11:47:00Z</dcterms:created>
  <dcterms:modified xsi:type="dcterms:W3CDTF">2023-11-08T12:18:00Z</dcterms:modified>
</cp:coreProperties>
</file>