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Times New Roman" w:hAnsi="Times New Roman" w:eastAsia="Times New Roman"/>
          <w:b/>
          <w:i w:val="0"/>
          <w:color w:val="0B3D5C"/>
          <w:sz w:val="24"/>
        </w:rPr>
        <w:t>ERP MODULAR PRODUCT</w:t>
      </w:r>
    </w:p>
    <w:p>
      <w:pPr>
        <w:jc w:val="center"/>
      </w:pPr>
      <w:r>
        <w:rPr>
          <w:rFonts w:ascii="Times New Roman" w:hAnsi="Times New Roman" w:eastAsia="Times New Roman"/>
          <w:b w:val="0"/>
          <w:i w:val="0"/>
          <w:color w:val="555555"/>
          <w:sz w:val="22"/>
        </w:rPr>
        <w:t>SOFTWARE REQUIREMENTS SPECIFICATION</w:t>
      </w:r>
    </w:p>
    <w:p>
      <w:pPr>
        <w:spacing w:before="120" w:after="240"/>
        <w:pBdr>
          <w:bottom w:val="single" w:sz="18" w:space="1" w:color="0B3D5C"/>
        </w:pBdr>
      </w:pPr>
    </w:p>
    <w:p/>
    <w:p/>
    <w:p>
      <w:pPr>
        <w:jc w:val="center"/>
      </w:pPr>
      <w:r>
        <w:rPr>
          <w:rFonts w:ascii="Times New Roman" w:hAnsi="Times New Roman" w:eastAsia="Times New Roman"/>
          <w:b/>
          <w:i w:val="0"/>
          <w:color w:val="800000"/>
          <w:sz w:val="28"/>
        </w:rPr>
        <w:t>TÀI LIỆU ĐẶC TẢ YÊU CẦU PHẦN MỀM</w:t>
      </w:r>
    </w:p>
    <w:p>
      <w:pPr>
        <w:spacing w:before="360"/>
        <w:jc w:val="center"/>
      </w:pPr>
      <w:r>
        <w:rPr>
          <w:rFonts w:ascii="Times New Roman" w:hAnsi="Times New Roman" w:eastAsia="Times New Roman"/>
          <w:b/>
          <w:i w:val="0"/>
          <w:color w:val="0B3D5C"/>
          <w:sz w:val="44"/>
        </w:rPr>
        <w:t>Đào tạo (Learning Management System)</w:t>
      </w:r>
    </w:p>
    <w:p>
      <w:pPr>
        <w:jc w:val="center"/>
      </w:pPr>
      <w:r>
        <w:rPr>
          <w:rFonts w:ascii="Times New Roman" w:hAnsi="Times New Roman" w:eastAsia="Times New Roman"/>
          <w:b w:val="0"/>
          <w:i/>
          <w:color w:val="555555"/>
          <w:sz w:val="28"/>
        </w:rPr>
        <w:t>Software Requirements Specification — Module LMS</w:t>
      </w:r>
    </w:p>
    <w:p/>
    <w:p/>
    <w:tbl>
      <w:tblPr>
        <w:tblW w:type="auto" w:w="0"/>
        <w:jc w:val="center"/>
        <w:tblLayout w:type="fixed"/>
        <w:tblLook w:firstColumn="1" w:firstRow="1" w:lastColumn="0" w:lastRow="0" w:noHBand="0" w:noVBand="1" w:val="04A0"/>
      </w:tblPr>
      <w:tblGrid>
        <w:gridCol w:w="4536"/>
        <w:gridCol w:w="4536"/>
      </w:tblGrid>
      <w:tr>
        <w:tc>
          <w:tcPr>
            <w:tcW w:type="dxa" w:w="2835"/>
            <w:shd w:fill="0B3D5C" w:val="clear"/>
          </w:tcPr>
          <w:p>
            <w:r/>
            <w:r>
              <w:rPr>
                <w:rFonts w:ascii="Times New Roman" w:hAnsi="Times New Roman" w:eastAsia="Times New Roman"/>
                <w:b/>
                <w:i w:val="0"/>
                <w:color w:val="FFFFFF"/>
                <w:sz w:val="22"/>
              </w:rPr>
              <w:t>Mã tài liệu</w:t>
            </w:r>
          </w:p>
        </w:tc>
        <w:tc>
          <w:tcPr>
            <w:tcW w:type="dxa" w:w="5669"/>
            <w:shd w:fill="D6EAF8" w:val="clear"/>
          </w:tcPr>
          <w:p>
            <w:r/>
            <w:r>
              <w:rPr>
                <w:rFonts w:ascii="Times New Roman" w:hAnsi="Times New Roman" w:eastAsia="Times New Roman"/>
                <w:b w:val="0"/>
                <w:i w:val="0"/>
                <w:sz w:val="22"/>
              </w:rPr>
              <w:t>SRS-LMS-v1.1</w:t>
            </w:r>
          </w:p>
        </w:tc>
      </w:tr>
      <w:tr>
        <w:tc>
          <w:tcPr>
            <w:tcW w:type="dxa" w:w="2835"/>
            <w:shd w:fill="0B3D5C" w:val="clear"/>
          </w:tcPr>
          <w:p>
            <w:r/>
            <w:r>
              <w:rPr>
                <w:rFonts w:ascii="Times New Roman" w:hAnsi="Times New Roman" w:eastAsia="Times New Roman"/>
                <w:b/>
                <w:i w:val="0"/>
                <w:color w:val="FFFFFF"/>
                <w:sz w:val="22"/>
              </w:rPr>
              <w:t>Mã module</w:t>
            </w:r>
          </w:p>
        </w:tc>
        <w:tc>
          <w:tcPr>
            <w:tcW w:type="dxa" w:w="5669"/>
            <w:shd w:fill="D6EAF8" w:val="clear"/>
          </w:tcPr>
          <w:p>
            <w:r/>
            <w:r>
              <w:rPr>
                <w:rFonts w:ascii="Times New Roman" w:hAnsi="Times New Roman" w:eastAsia="Times New Roman"/>
                <w:b w:val="0"/>
                <w:i w:val="0"/>
                <w:sz w:val="22"/>
              </w:rPr>
              <w:t>LMS</w:t>
            </w:r>
          </w:p>
        </w:tc>
      </w:tr>
      <w:tr>
        <w:tc>
          <w:tcPr>
            <w:tcW w:type="dxa" w:w="2835"/>
            <w:shd w:fill="0B3D5C" w:val="clear"/>
          </w:tcPr>
          <w:p>
            <w:r/>
            <w:r>
              <w:rPr>
                <w:rFonts w:ascii="Times New Roman" w:hAnsi="Times New Roman" w:eastAsia="Times New Roman"/>
                <w:b/>
                <w:i w:val="0"/>
                <w:color w:val="FFFFFF"/>
                <w:sz w:val="22"/>
              </w:rPr>
              <w:t>Phiên bản</w:t>
            </w:r>
          </w:p>
        </w:tc>
        <w:tc>
          <w:tcPr>
            <w:tcW w:type="dxa" w:w="5669"/>
            <w:shd w:fill="D6EAF8" w:val="clear"/>
          </w:tcPr>
          <w:p>
            <w:r/>
            <w:r>
              <w:rPr>
                <w:rFonts w:ascii="Times New Roman" w:hAnsi="Times New Roman" w:eastAsia="Times New Roman"/>
                <w:b w:val="0"/>
                <w:i w:val="0"/>
                <w:sz w:val="22"/>
              </w:rPr>
              <w:t>1.1</w:t>
            </w:r>
          </w:p>
        </w:tc>
      </w:tr>
      <w:tr>
        <w:tc>
          <w:tcPr>
            <w:tcW w:type="dxa" w:w="2835"/>
            <w:shd w:fill="0B3D5C" w:val="clear"/>
          </w:tcPr>
          <w:p>
            <w:r/>
            <w:r>
              <w:rPr>
                <w:rFonts w:ascii="Times New Roman" w:hAnsi="Times New Roman" w:eastAsia="Times New Roman"/>
                <w:b/>
                <w:i w:val="0"/>
                <w:color w:val="FFFFFF"/>
                <w:sz w:val="22"/>
              </w:rPr>
              <w:t>Ngày ban hành</w:t>
            </w:r>
          </w:p>
        </w:tc>
        <w:tc>
          <w:tcPr>
            <w:tcW w:type="dxa" w:w="5669"/>
            <w:shd w:fill="D6EAF8" w:val="clear"/>
          </w:tcPr>
          <w:p>
            <w:r/>
            <w:r>
              <w:rPr>
                <w:rFonts w:ascii="Times New Roman" w:hAnsi="Times New Roman" w:eastAsia="Times New Roman"/>
                <w:b w:val="0"/>
                <w:i w:val="0"/>
                <w:sz w:val="22"/>
              </w:rPr>
              <w:t>03/08/2026</w:t>
            </w:r>
          </w:p>
        </w:tc>
      </w:tr>
      <w:tr>
        <w:tc>
          <w:tcPr>
            <w:tcW w:type="dxa" w:w="2835"/>
            <w:shd w:fill="0B3D5C" w:val="clear"/>
          </w:tcPr>
          <w:p>
            <w:r/>
            <w:r>
              <w:rPr>
                <w:rFonts w:ascii="Times New Roman" w:hAnsi="Times New Roman" w:eastAsia="Times New Roman"/>
                <w:b/>
                <w:i w:val="0"/>
                <w:color w:val="FFFFFF"/>
                <w:sz w:val="22"/>
              </w:rPr>
              <w:t>Trạng thái</w:t>
            </w:r>
          </w:p>
        </w:tc>
        <w:tc>
          <w:tcPr>
            <w:tcW w:type="dxa" w:w="5669"/>
            <w:shd w:fill="D6EAF8" w:val="clear"/>
          </w:tcPr>
          <w:p>
            <w:r/>
            <w:r>
              <w:rPr>
                <w:rFonts w:ascii="Times New Roman" w:hAnsi="Times New Roman" w:eastAsia="Times New Roman"/>
                <w:b w:val="0"/>
                <w:i w:val="0"/>
                <w:sz w:val="22"/>
              </w:rPr>
              <w:t>Chờ duyệt nghiệp vụ</w:t>
            </w:r>
          </w:p>
        </w:tc>
      </w:tr>
      <w:tr>
        <w:tc>
          <w:tcPr>
            <w:tcW w:type="dxa" w:w="2835"/>
            <w:shd w:fill="0B3D5C" w:val="clear"/>
          </w:tcPr>
          <w:p>
            <w:r/>
            <w:r>
              <w:rPr>
                <w:rFonts w:ascii="Times New Roman" w:hAnsi="Times New Roman" w:eastAsia="Times New Roman"/>
                <w:b/>
                <w:i w:val="0"/>
                <w:color w:val="FFFFFF"/>
                <w:sz w:val="22"/>
              </w:rPr>
              <w:t>Phân loại</w:t>
            </w:r>
          </w:p>
        </w:tc>
        <w:tc>
          <w:tcPr>
            <w:tcW w:type="dxa" w:w="5669"/>
            <w:shd w:fill="D6EAF8" w:val="clear"/>
          </w:tcPr>
          <w:p>
            <w:r/>
            <w:r>
              <w:rPr>
                <w:rFonts w:ascii="Times New Roman" w:hAnsi="Times New Roman" w:eastAsia="Times New Roman"/>
                <w:b w:val="0"/>
                <w:i w:val="0"/>
                <w:sz w:val="22"/>
              </w:rPr>
              <w:t>Nội bộ dự án — BA / Solution</w:t>
            </w:r>
          </w:p>
        </w:tc>
      </w:tr>
    </w:tbl>
    <w:p/>
    <w:p/>
    <w:p/>
    <w:p>
      <w:pPr>
        <w:jc w:val="center"/>
      </w:pPr>
      <w:r>
        <w:rPr>
          <w:rFonts w:ascii="Times New Roman" w:hAnsi="Times New Roman" w:eastAsia="Times New Roman"/>
          <w:b w:val="0"/>
          <w:i/>
          <w:color w:val="555555"/>
          <w:sz w:val="20"/>
        </w:rPr>
        <w:t>Tài liệu chốt nghiệp vụ trước khi thiết kế cấu trúc source &amp; lập trình.</w:t>
      </w:r>
    </w:p>
    <w:p>
      <w:pPr>
        <w:jc w:val="center"/>
      </w:pPr>
      <w:r>
        <w:rPr>
          <w:rFonts w:ascii="Times New Roman" w:hAnsi="Times New Roman" w:eastAsia="Times New Roman"/>
          <w:b w:val="0"/>
          <w:i w:val="0"/>
          <w:color w:val="555555"/>
          <w:sz w:val="22"/>
        </w:rPr>
        <w:t>Việt Nam, 03/08/2026</w:t>
      </w:r>
    </w:p>
    <w:p>
      <w:pPr>
        <w:sectPr>
          <w:headerReference w:type="default" r:id="rId9"/>
          <w:footerReference w:type="default" r:id="rId10"/>
          <w:pgSz w:w="11906" w:h="16838"/>
          <w:pgMar w:top="1134" w:right="1417" w:bottom="1134" w:left="1417" w:header="720" w:footer="720" w:gutter="0"/>
          <w:cols w:space="720"/>
          <w:docGrid w:linePitch="360"/>
        </w:sectPr>
      </w:pPr>
    </w:p>
    <w:p>
      <w:pPr>
        <w:pStyle w:val="Heading1"/>
      </w:pPr>
      <w:r>
        <w:t>1. Thông tin kiểm soát tài liệu</w:t>
      </w:r>
    </w:p>
    <w:p>
      <w:r>
        <w:rPr>
          <w:rFonts w:ascii="Times New Roman" w:hAnsi="Times New Roman" w:eastAsia="Times New Roman"/>
          <w:b w:val="0"/>
          <w:i w:val="0"/>
          <w:sz w:val="24"/>
        </w:rPr>
        <w:t>Trang này ghi nhận thông tin quản lý phiên bản, phân phối và trách nhiệm phê duyệt tài liệu SRS.</w:t>
      </w:r>
    </w:p>
    <w:p>
      <w:pPr>
        <w:pStyle w:val="Heading2"/>
      </w:pPr>
      <w:r>
        <w:t>1.1. Thông tin chung</w:t>
      </w:r>
    </w:p>
    <w:tbl>
      <w:tblPr>
        <w:tblStyle w:val="TableGrid"/>
        <w:tblW w:type="auto" w:w="0"/>
        <w:tblLook w:firstColumn="1" w:firstRow="1" w:lastColumn="0" w:lastRow="0" w:noHBand="0" w:noVBand="1" w:val="04A0"/>
      </w:tblPr>
      <w:tblGrid>
        <w:gridCol w:w="4536"/>
        <w:gridCol w:w="4536"/>
      </w:tblGrid>
      <w:tr>
        <w:tc>
          <w:tcPr>
            <w:tcW w:type="dxa" w:w="4536"/>
            <w:shd w:fill="D6EAF8" w:val="clear"/>
          </w:tcPr>
          <w:p>
            <w:r/>
            <w:r>
              <w:rPr>
                <w:rFonts w:ascii="Times New Roman" w:hAnsi="Times New Roman" w:eastAsia="Times New Roman"/>
                <w:b/>
                <w:i w:val="0"/>
                <w:sz w:val="22"/>
              </w:rPr>
              <w:t>Tên tài liệu</w:t>
            </w:r>
          </w:p>
        </w:tc>
        <w:tc>
          <w:tcPr>
            <w:tcW w:type="dxa" w:w="4536"/>
          </w:tcPr>
          <w:p>
            <w:r/>
            <w:r>
              <w:rPr>
                <w:rFonts w:ascii="Times New Roman" w:hAnsi="Times New Roman" w:eastAsia="Times New Roman"/>
                <w:b w:val="0"/>
                <w:i w:val="0"/>
                <w:sz w:val="22"/>
              </w:rPr>
              <w:t>Đào tạo (Learning Management System)</w:t>
            </w:r>
          </w:p>
        </w:tc>
      </w:tr>
      <w:tr>
        <w:tc>
          <w:tcPr>
            <w:tcW w:type="dxa" w:w="4536"/>
            <w:shd w:fill="D6EAF8" w:val="clear"/>
          </w:tcPr>
          <w:p>
            <w:r/>
            <w:r>
              <w:rPr>
                <w:rFonts w:ascii="Times New Roman" w:hAnsi="Times New Roman" w:eastAsia="Times New Roman"/>
                <w:b/>
                <w:i w:val="0"/>
                <w:sz w:val="22"/>
              </w:rPr>
              <w:t>Mã tài liệu</w:t>
            </w:r>
          </w:p>
        </w:tc>
        <w:tc>
          <w:tcPr>
            <w:tcW w:type="dxa" w:w="4536"/>
          </w:tcPr>
          <w:p>
            <w:r/>
            <w:r>
              <w:rPr>
                <w:rFonts w:ascii="Times New Roman" w:hAnsi="Times New Roman" w:eastAsia="Times New Roman"/>
                <w:b w:val="0"/>
                <w:i w:val="0"/>
                <w:sz w:val="22"/>
              </w:rPr>
              <w:t>SRS-LMS-v1.1</w:t>
            </w:r>
          </w:p>
        </w:tc>
      </w:tr>
      <w:tr>
        <w:tc>
          <w:tcPr>
            <w:tcW w:type="dxa" w:w="4536"/>
            <w:shd w:fill="D6EAF8" w:val="clear"/>
          </w:tcPr>
          <w:p>
            <w:r/>
            <w:r>
              <w:rPr>
                <w:rFonts w:ascii="Times New Roman" w:hAnsi="Times New Roman" w:eastAsia="Times New Roman"/>
                <w:b/>
                <w:i w:val="0"/>
                <w:sz w:val="22"/>
              </w:rPr>
              <w:t>Module</w:t>
            </w:r>
          </w:p>
        </w:tc>
        <w:tc>
          <w:tcPr>
            <w:tcW w:type="dxa" w:w="4536"/>
          </w:tcPr>
          <w:p>
            <w:r/>
            <w:r>
              <w:rPr>
                <w:rFonts w:ascii="Times New Roman" w:hAnsi="Times New Roman" w:eastAsia="Times New Roman"/>
                <w:b w:val="0"/>
                <w:i w:val="0"/>
                <w:sz w:val="22"/>
              </w:rPr>
              <w:t>LMS — Đào tạo (Learning Management System)</w:t>
            </w:r>
          </w:p>
        </w:tc>
      </w:tr>
      <w:tr>
        <w:tc>
          <w:tcPr>
            <w:tcW w:type="dxa" w:w="4536"/>
            <w:shd w:fill="D6EAF8" w:val="clear"/>
          </w:tcPr>
          <w:p>
            <w:r/>
            <w:r>
              <w:rPr>
                <w:rFonts w:ascii="Times New Roman" w:hAnsi="Times New Roman" w:eastAsia="Times New Roman"/>
                <w:b/>
                <w:i w:val="0"/>
                <w:sz w:val="22"/>
              </w:rPr>
              <w:t>Phiên bản</w:t>
            </w:r>
          </w:p>
        </w:tc>
        <w:tc>
          <w:tcPr>
            <w:tcW w:type="dxa" w:w="4536"/>
          </w:tcPr>
          <w:p>
            <w:r/>
            <w:r>
              <w:rPr>
                <w:rFonts w:ascii="Times New Roman" w:hAnsi="Times New Roman" w:eastAsia="Times New Roman"/>
                <w:b w:val="0"/>
                <w:i w:val="0"/>
                <w:sz w:val="22"/>
              </w:rPr>
              <w:t>1.1</w:t>
            </w:r>
          </w:p>
        </w:tc>
      </w:tr>
      <w:tr>
        <w:tc>
          <w:tcPr>
            <w:tcW w:type="dxa" w:w="4536"/>
            <w:shd w:fill="D6EAF8" w:val="clear"/>
          </w:tcPr>
          <w:p>
            <w:r/>
            <w:r>
              <w:rPr>
                <w:rFonts w:ascii="Times New Roman" w:hAnsi="Times New Roman" w:eastAsia="Times New Roman"/>
                <w:b/>
                <w:i w:val="0"/>
                <w:sz w:val="22"/>
              </w:rPr>
              <w:t>Ngày lập / cập nhật</w:t>
            </w:r>
          </w:p>
        </w:tc>
        <w:tc>
          <w:tcPr>
            <w:tcW w:type="dxa" w:w="4536"/>
          </w:tcPr>
          <w:p>
            <w:r/>
            <w:r>
              <w:rPr>
                <w:rFonts w:ascii="Times New Roman" w:hAnsi="Times New Roman" w:eastAsia="Times New Roman"/>
                <w:b w:val="0"/>
                <w:i w:val="0"/>
                <w:sz w:val="22"/>
              </w:rPr>
              <w:t>03/08/2026</w:t>
            </w:r>
          </w:p>
        </w:tc>
      </w:tr>
      <w:tr>
        <w:tc>
          <w:tcPr>
            <w:tcW w:type="dxa" w:w="4536"/>
            <w:shd w:fill="D6EAF8" w:val="clear"/>
          </w:tcPr>
          <w:p>
            <w:r/>
            <w:r>
              <w:rPr>
                <w:rFonts w:ascii="Times New Roman" w:hAnsi="Times New Roman" w:eastAsia="Times New Roman"/>
                <w:b/>
                <w:i w:val="0"/>
                <w:sz w:val="22"/>
              </w:rPr>
              <w:t>Ngôn ngữ</w:t>
            </w:r>
          </w:p>
        </w:tc>
        <w:tc>
          <w:tcPr>
            <w:tcW w:type="dxa" w:w="4536"/>
          </w:tcPr>
          <w:p>
            <w:r/>
            <w:r>
              <w:rPr>
                <w:rFonts w:ascii="Times New Roman" w:hAnsi="Times New Roman" w:eastAsia="Times New Roman"/>
                <w:b w:val="0"/>
                <w:i w:val="0"/>
                <w:sz w:val="22"/>
              </w:rPr>
              <w:t>Tiếng Việt</w:t>
            </w:r>
          </w:p>
        </w:tc>
      </w:tr>
      <w:tr>
        <w:tc>
          <w:tcPr>
            <w:tcW w:type="dxa" w:w="4536"/>
            <w:shd w:fill="D6EAF8" w:val="clear"/>
          </w:tcPr>
          <w:p>
            <w:r/>
            <w:r>
              <w:rPr>
                <w:rFonts w:ascii="Times New Roman" w:hAnsi="Times New Roman" w:eastAsia="Times New Roman"/>
                <w:b/>
                <w:i w:val="0"/>
                <w:sz w:val="22"/>
              </w:rPr>
              <w:t>Định dạng bàn giao</w:t>
            </w:r>
          </w:p>
        </w:tc>
        <w:tc>
          <w:tcPr>
            <w:tcW w:type="dxa" w:w="4536"/>
          </w:tcPr>
          <w:p>
            <w:r/>
            <w:r>
              <w:rPr>
                <w:rFonts w:ascii="Times New Roman" w:hAnsi="Times New Roman" w:eastAsia="Times New Roman"/>
                <w:b w:val="0"/>
                <w:i w:val="0"/>
                <w:sz w:val="22"/>
              </w:rPr>
              <w:t>Microsoft Word (.docx)</w:t>
            </w:r>
          </w:p>
        </w:tc>
      </w:tr>
      <w:tr>
        <w:tc>
          <w:tcPr>
            <w:tcW w:type="dxa" w:w="4536"/>
            <w:shd w:fill="D6EAF8" w:val="clear"/>
          </w:tcPr>
          <w:p>
            <w:r/>
            <w:r>
              <w:rPr>
                <w:rFonts w:ascii="Times New Roman" w:hAnsi="Times New Roman" w:eastAsia="Times New Roman"/>
                <w:b/>
                <w:i w:val="0"/>
                <w:sz w:val="22"/>
              </w:rPr>
              <w:t>Trạng thái</w:t>
            </w:r>
          </w:p>
        </w:tc>
        <w:tc>
          <w:tcPr>
            <w:tcW w:type="dxa" w:w="4536"/>
          </w:tcPr>
          <w:p>
            <w:r/>
            <w:r>
              <w:rPr>
                <w:rFonts w:ascii="Times New Roman" w:hAnsi="Times New Roman" w:eastAsia="Times New Roman"/>
                <w:b w:val="0"/>
                <w:i w:val="0"/>
                <w:sz w:val="22"/>
              </w:rPr>
              <w:t>Chờ duyệt nghiệp vụ</w:t>
            </w:r>
          </w:p>
        </w:tc>
      </w:tr>
    </w:tbl>
    <w:p>
      <w:pPr>
        <w:pStyle w:val="Heading2"/>
      </w:pPr>
      <w:r>
        <w:t>1.2. Lịch sử thay đổi</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0B3D5C" w:val="clear"/>
          </w:tcPr>
          <w:p>
            <w:r/>
            <w:r>
              <w:rPr>
                <w:rFonts w:ascii="Times New Roman" w:hAnsi="Times New Roman" w:eastAsia="Times New Roman"/>
                <w:b/>
                <w:i w:val="0"/>
                <w:color w:val="FFFFFF"/>
                <w:sz w:val="20"/>
              </w:rPr>
              <w:t>Phiên bản</w:t>
            </w:r>
          </w:p>
        </w:tc>
        <w:tc>
          <w:tcPr>
            <w:tcW w:type="dxa" w:w="1814"/>
            <w:shd w:fill="0B3D5C" w:val="clear"/>
          </w:tcPr>
          <w:p>
            <w:r/>
            <w:r>
              <w:rPr>
                <w:rFonts w:ascii="Times New Roman" w:hAnsi="Times New Roman" w:eastAsia="Times New Roman"/>
                <w:b/>
                <w:i w:val="0"/>
                <w:color w:val="FFFFFF"/>
                <w:sz w:val="20"/>
              </w:rPr>
              <w:t>Ngày</w:t>
            </w:r>
          </w:p>
        </w:tc>
        <w:tc>
          <w:tcPr>
            <w:tcW w:type="dxa" w:w="1814"/>
            <w:shd w:fill="0B3D5C" w:val="clear"/>
          </w:tcPr>
          <w:p>
            <w:r/>
            <w:r>
              <w:rPr>
                <w:rFonts w:ascii="Times New Roman" w:hAnsi="Times New Roman" w:eastAsia="Times New Roman"/>
                <w:b/>
                <w:i w:val="0"/>
                <w:color w:val="FFFFFF"/>
                <w:sz w:val="20"/>
              </w:rPr>
              <w:t>Người thực hiện</w:t>
            </w:r>
          </w:p>
        </w:tc>
        <w:tc>
          <w:tcPr>
            <w:tcW w:type="dxa" w:w="1814"/>
            <w:shd w:fill="0B3D5C" w:val="clear"/>
          </w:tcPr>
          <w:p>
            <w:r/>
            <w:r>
              <w:rPr>
                <w:rFonts w:ascii="Times New Roman" w:hAnsi="Times New Roman" w:eastAsia="Times New Roman"/>
                <w:b/>
                <w:i w:val="0"/>
                <w:color w:val="FFFFFF"/>
                <w:sz w:val="20"/>
              </w:rPr>
              <w:t>Mô tả thay đổi</w:t>
            </w:r>
          </w:p>
        </w:tc>
        <w:tc>
          <w:tcPr>
            <w:tcW w:type="dxa" w:w="1814"/>
            <w:shd w:fill="0B3D5C" w:val="clear"/>
          </w:tcPr>
          <w:p>
            <w:r/>
            <w:r>
              <w:rPr>
                <w:rFonts w:ascii="Times New Roman" w:hAnsi="Times New Roman" w:eastAsia="Times New Roman"/>
                <w:b/>
                <w:i w:val="0"/>
                <w:color w:val="FFFFFF"/>
                <w:sz w:val="20"/>
              </w:rPr>
              <w:t>Trạng thái</w:t>
            </w:r>
          </w:p>
        </w:tc>
      </w:tr>
      <w:tr>
        <w:tc>
          <w:tcPr>
            <w:tcW w:type="dxa" w:w="1814"/>
          </w:tcPr>
          <w:p>
            <w:r/>
            <w:r>
              <w:rPr>
                <w:rFonts w:ascii="Times New Roman" w:hAnsi="Times New Roman" w:eastAsia="Times New Roman"/>
                <w:b w:val="0"/>
                <w:i w:val="0"/>
                <w:sz w:val="20"/>
              </w:rPr>
              <w:t>1.0</w:t>
            </w:r>
          </w:p>
        </w:tc>
        <w:tc>
          <w:tcPr>
            <w:tcW w:type="dxa" w:w="1814"/>
          </w:tcPr>
          <w:p>
            <w:r/>
            <w:r>
              <w:rPr>
                <w:rFonts w:ascii="Times New Roman" w:hAnsi="Times New Roman" w:eastAsia="Times New Roman"/>
                <w:b w:val="0"/>
                <w:i w:val="0"/>
                <w:sz w:val="20"/>
              </w:rPr>
              <w:t>03/08/2026</w:t>
            </w:r>
          </w:p>
        </w:tc>
        <w:tc>
          <w:tcPr>
            <w:tcW w:type="dxa" w:w="1814"/>
          </w:tcPr>
          <w:p>
            <w:r/>
            <w:r>
              <w:rPr>
                <w:rFonts w:ascii="Times New Roman" w:hAnsi="Times New Roman" w:eastAsia="Times New Roman"/>
                <w:b w:val="0"/>
                <w:i w:val="0"/>
                <w:sz w:val="20"/>
              </w:rPr>
              <w:t>BA / Generator</w:t>
            </w:r>
          </w:p>
        </w:tc>
        <w:tc>
          <w:tcPr>
            <w:tcW w:type="dxa" w:w="1814"/>
          </w:tcPr>
          <w:p>
            <w:r/>
            <w:r>
              <w:rPr>
                <w:rFonts w:ascii="Times New Roman" w:hAnsi="Times New Roman" w:eastAsia="Times New Roman"/>
                <w:b w:val="0"/>
                <w:i w:val="0"/>
                <w:sz w:val="20"/>
              </w:rPr>
              <w:t>Khởi tạo hàng loạt từ catalog</w:t>
            </w:r>
          </w:p>
        </w:tc>
        <w:tc>
          <w:tcPr>
            <w:tcW w:type="dxa" w:w="1814"/>
          </w:tcPr>
          <w:p>
            <w:r/>
            <w:r>
              <w:rPr>
                <w:rFonts w:ascii="Times New Roman" w:hAnsi="Times New Roman" w:eastAsia="Times New Roman"/>
                <w:b w:val="0"/>
                <w:i w:val="0"/>
                <w:sz w:val="20"/>
              </w:rPr>
              <w:t>Thay thế</w:t>
            </w:r>
          </w:p>
        </w:tc>
      </w:tr>
      <w:tr>
        <w:tc>
          <w:tcPr>
            <w:tcW w:type="dxa" w:w="1814"/>
          </w:tcPr>
          <w:p>
            <w:r/>
            <w:r>
              <w:rPr>
                <w:rFonts w:ascii="Times New Roman" w:hAnsi="Times New Roman" w:eastAsia="Times New Roman"/>
                <w:b w:val="0"/>
                <w:i w:val="0"/>
                <w:sz w:val="20"/>
              </w:rPr>
              <w:t>1.1</w:t>
            </w:r>
          </w:p>
        </w:tc>
        <w:tc>
          <w:tcPr>
            <w:tcW w:type="dxa" w:w="1814"/>
          </w:tcPr>
          <w:p>
            <w:r/>
            <w:r>
              <w:rPr>
                <w:rFonts w:ascii="Times New Roman" w:hAnsi="Times New Roman" w:eastAsia="Times New Roman"/>
                <w:b w:val="0"/>
                <w:i w:val="0"/>
                <w:sz w:val="20"/>
              </w:rPr>
              <w:t>03/08/2026</w:t>
            </w:r>
          </w:p>
        </w:tc>
        <w:tc>
          <w:tcPr>
            <w:tcW w:type="dxa" w:w="1814"/>
          </w:tcPr>
          <w:p>
            <w:r/>
            <w:r>
              <w:rPr>
                <w:rFonts w:ascii="Times New Roman" w:hAnsi="Times New Roman" w:eastAsia="Times New Roman"/>
                <w:b w:val="0"/>
                <w:i w:val="0"/>
                <w:sz w:val="20"/>
              </w:rPr>
              <w:t>BA / Solution</w:t>
            </w:r>
          </w:p>
        </w:tc>
        <w:tc>
          <w:tcPr>
            <w:tcW w:type="dxa" w:w="1814"/>
          </w:tcPr>
          <w:p>
            <w:r/>
            <w:r>
              <w:rPr>
                <w:rFonts w:ascii="Times New Roman" w:hAnsi="Times New Roman" w:eastAsia="Times New Roman"/>
                <w:b w:val="0"/>
                <w:i w:val="0"/>
                <w:sz w:val="20"/>
              </w:rPr>
              <w:t>Viết lại đặc tả UC chuyên sâu + chuẩn hóa Word</w:t>
            </w:r>
          </w:p>
        </w:tc>
        <w:tc>
          <w:tcPr>
            <w:tcW w:type="dxa" w:w="1814"/>
          </w:tcPr>
          <w:p>
            <w:r/>
            <w:r>
              <w:rPr>
                <w:rFonts w:ascii="Times New Roman" w:hAnsi="Times New Roman" w:eastAsia="Times New Roman"/>
                <w:b w:val="0"/>
                <w:i w:val="0"/>
                <w:sz w:val="20"/>
              </w:rPr>
              <w:t>Chờ duyệt</w:t>
            </w:r>
          </w:p>
        </w:tc>
      </w:tr>
    </w:tbl>
    <w:p>
      <w:pPr>
        <w:pStyle w:val="Heading2"/>
      </w:pPr>
      <w:r>
        <w:t>1.3. Danh sách phân phối</w:t>
      </w:r>
    </w:p>
    <w:tbl>
      <w:tblPr>
        <w:tblStyle w:val="TableGrid"/>
        <w:tblW w:type="auto" w:w="0"/>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Đối tượng</w:t>
            </w:r>
          </w:p>
        </w:tc>
        <w:tc>
          <w:tcPr>
            <w:tcW w:type="dxa" w:w="4536"/>
            <w:shd w:fill="0B3D5C" w:val="clear"/>
          </w:tcPr>
          <w:p>
            <w:r/>
            <w:r>
              <w:rPr>
                <w:rFonts w:ascii="Times New Roman" w:hAnsi="Times New Roman" w:eastAsia="Times New Roman"/>
                <w:b/>
                <w:i w:val="0"/>
                <w:color w:val="FFFFFF"/>
                <w:sz w:val="20"/>
              </w:rPr>
              <w:t>Mục đích sử dụng</w:t>
            </w:r>
          </w:p>
        </w:tc>
      </w:tr>
      <w:tr>
        <w:tc>
          <w:tcPr>
            <w:tcW w:type="dxa" w:w="4536"/>
          </w:tcPr>
          <w:p>
            <w:r/>
            <w:r>
              <w:rPr>
                <w:rFonts w:ascii="Times New Roman" w:hAnsi="Times New Roman" w:eastAsia="Times New Roman"/>
                <w:b w:val="0"/>
                <w:i w:val="0"/>
                <w:sz w:val="20"/>
              </w:rPr>
              <w:t>Chủ sản phẩm / PO</w:t>
            </w:r>
          </w:p>
        </w:tc>
        <w:tc>
          <w:tcPr>
            <w:tcW w:type="dxa" w:w="4536"/>
          </w:tcPr>
          <w:p>
            <w:r/>
            <w:r>
              <w:rPr>
                <w:rFonts w:ascii="Times New Roman" w:hAnsi="Times New Roman" w:eastAsia="Times New Roman"/>
                <w:b w:val="0"/>
                <w:i w:val="0"/>
                <w:sz w:val="20"/>
              </w:rPr>
              <w:t>Phê duyệt phạm vi</w:t>
            </w:r>
          </w:p>
        </w:tc>
      </w:tr>
      <w:tr>
        <w:tc>
          <w:tcPr>
            <w:tcW w:type="dxa" w:w="4536"/>
          </w:tcPr>
          <w:p>
            <w:r/>
            <w:r>
              <w:rPr>
                <w:rFonts w:ascii="Times New Roman" w:hAnsi="Times New Roman" w:eastAsia="Times New Roman"/>
                <w:b w:val="0"/>
                <w:i w:val="0"/>
                <w:sz w:val="20"/>
              </w:rPr>
              <w:t>Business Analyst</w:t>
            </w:r>
          </w:p>
        </w:tc>
        <w:tc>
          <w:tcPr>
            <w:tcW w:type="dxa" w:w="4536"/>
          </w:tcPr>
          <w:p>
            <w:r/>
            <w:r>
              <w:rPr>
                <w:rFonts w:ascii="Times New Roman" w:hAnsi="Times New Roman" w:eastAsia="Times New Roman"/>
                <w:b w:val="0"/>
                <w:i w:val="0"/>
                <w:sz w:val="20"/>
              </w:rPr>
              <w:t>Biên soạn / cập nhật</w:t>
            </w:r>
          </w:p>
        </w:tc>
      </w:tr>
      <w:tr>
        <w:tc>
          <w:tcPr>
            <w:tcW w:type="dxa" w:w="4536"/>
          </w:tcPr>
          <w:p>
            <w:r/>
            <w:r>
              <w:rPr>
                <w:rFonts w:ascii="Times New Roman" w:hAnsi="Times New Roman" w:eastAsia="Times New Roman"/>
                <w:b w:val="0"/>
                <w:i w:val="0"/>
                <w:sz w:val="20"/>
              </w:rPr>
              <w:t>Solution Architect</w:t>
            </w:r>
          </w:p>
        </w:tc>
        <w:tc>
          <w:tcPr>
            <w:tcW w:type="dxa" w:w="4536"/>
          </w:tcPr>
          <w:p>
            <w:r/>
            <w:r>
              <w:rPr>
                <w:rFonts w:ascii="Times New Roman" w:hAnsi="Times New Roman" w:eastAsia="Times New Roman"/>
                <w:b w:val="0"/>
                <w:i w:val="0"/>
                <w:sz w:val="20"/>
              </w:rPr>
              <w:t>Rà soát khả thi</w:t>
            </w:r>
          </w:p>
        </w:tc>
      </w:tr>
      <w:tr>
        <w:tc>
          <w:tcPr>
            <w:tcW w:type="dxa" w:w="4536"/>
          </w:tcPr>
          <w:p>
            <w:r/>
            <w:r>
              <w:rPr>
                <w:rFonts w:ascii="Times New Roman" w:hAnsi="Times New Roman" w:eastAsia="Times New Roman"/>
                <w:b w:val="0"/>
                <w:i w:val="0"/>
                <w:sz w:val="20"/>
              </w:rPr>
              <w:t>Tech Lead / QA Lead</w:t>
            </w:r>
          </w:p>
        </w:tc>
        <w:tc>
          <w:tcPr>
            <w:tcW w:type="dxa" w:w="4536"/>
          </w:tcPr>
          <w:p>
            <w:r/>
            <w:r>
              <w:rPr>
                <w:rFonts w:ascii="Times New Roman" w:hAnsi="Times New Roman" w:eastAsia="Times New Roman"/>
                <w:b w:val="0"/>
                <w:i w:val="0"/>
                <w:sz w:val="20"/>
              </w:rPr>
              <w:t>Ước lượng &amp; kế hoạch kiểm thử</w:t>
            </w:r>
          </w:p>
        </w:tc>
      </w:tr>
      <w:tr>
        <w:tc>
          <w:tcPr>
            <w:tcW w:type="dxa" w:w="4536"/>
          </w:tcPr>
          <w:p>
            <w:r/>
            <w:r>
              <w:rPr>
                <w:rFonts w:ascii="Times New Roman" w:hAnsi="Times New Roman" w:eastAsia="Times New Roman"/>
                <w:b w:val="0"/>
                <w:i w:val="0"/>
                <w:sz w:val="20"/>
              </w:rPr>
              <w:t>Presales / Triển khai</w:t>
            </w:r>
          </w:p>
        </w:tc>
        <w:tc>
          <w:tcPr>
            <w:tcW w:type="dxa" w:w="4536"/>
          </w:tcPr>
          <w:p>
            <w:r/>
            <w:r>
              <w:rPr>
                <w:rFonts w:ascii="Times New Roman" w:hAnsi="Times New Roman" w:eastAsia="Times New Roman"/>
                <w:b w:val="0"/>
                <w:i w:val="0"/>
                <w:sz w:val="20"/>
              </w:rPr>
              <w:t>Tham chiếu đóng gói bán module</w:t>
            </w:r>
          </w:p>
        </w:tc>
      </w:tr>
    </w:tbl>
    <w:p>
      <w:r>
        <w:br w:type="page"/>
      </w:r>
    </w:p>
    <w:p>
      <w:pPr>
        <w:pStyle w:val="Heading1"/>
      </w:pPr>
      <w:r>
        <w:t>2. Mục lục</w:t>
      </w:r>
    </w:p>
    <w:p>
      <w:r>
        <w:rPr>
          <w:rFonts w:ascii="Times New Roman" w:hAnsi="Times New Roman" w:eastAsia="Times New Roman"/>
          <w:b w:val="0"/>
          <w:i w:val="0"/>
          <w:sz w:val="22"/>
        </w:rPr>
        <w:t xml:space="preserve">Mục lục được tạo tự động từ các tiêu đề trong tài liệu. Khi mở bằng Microsoft Word, hãy </w:t>
      </w:r>
      <w:r>
        <w:rPr>
          <w:rFonts w:ascii="Times New Roman" w:hAnsi="Times New Roman" w:eastAsia="Times New Roman"/>
          <w:b/>
          <w:i w:val="0"/>
          <w:sz w:val="22"/>
        </w:rPr>
        <w:t>cập nhật trường mục lục</w:t>
      </w:r>
      <w:r>
        <w:rPr>
          <w:rFonts w:ascii="Times New Roman" w:hAnsi="Times New Roman" w:eastAsia="Times New Roman"/>
          <w:b w:val="0"/>
          <w:i w:val="0"/>
          <w:sz w:val="22"/>
        </w:rPr>
        <w:t xml:space="preserve"> (Right-click → Update Field) nếu Word chưa tự cập nhật.</w:t>
      </w:r>
    </w:p>
    <w:p/>
    <w:p>
      <w:pPr>
        <w:jc w:val="left"/>
      </w:pPr>
      <w:r>
        <w:fldChar w:fldCharType="begin"/>
      </w:r>
      <w:r>
        <w:instrText xml:space="preserve"> TOC \o "1-3" \h \z \u </w:instrText>
      </w:r>
      <w:r>
        <w:fldChar w:fldCharType="separate"/>
      </w:r>
      <w:r>
        <w:rPr>
          <w:rFonts w:ascii="Times New Roman" w:hAnsi="Times New Roman" w:eastAsia="Times New Roman"/>
          <w:b w:val="0"/>
          <w:i/>
          <w:color w:val="555555"/>
          <w:sz w:val="22"/>
        </w:rPr>
        <w:t>[Mục lục sẽ hiển thị tại đây. Trong Microsoft Word: chuột phải → Update Field / Cập nhật trường → Update entire table.]</w:t>
      </w:r>
      <w:r>
        <w:fldChar w:fldCharType="end"/>
      </w:r>
    </w:p>
    <w:p>
      <w:r>
        <w:rPr>
          <w:rFonts w:ascii="Times New Roman" w:hAnsi="Times New Roman" w:eastAsia="Times New Roman"/>
          <w:b w:val="0"/>
          <w:i/>
          <w:color w:val="555555"/>
          <w:sz w:val="20"/>
        </w:rPr>
        <w:t>Gợi ý: View → Outline để kiểm tra cấu trúc Heading 1 / Heading 2 / Heading 3 trước khi phát hành.</w:t>
      </w:r>
    </w:p>
    <w:p>
      <w:r>
        <w:br w:type="page"/>
      </w:r>
    </w:p>
    <w:p>
      <w:pPr>
        <w:pStyle w:val="Heading1"/>
      </w:pPr>
      <w:r>
        <w:t>3. Giới thiệu</w:t>
      </w:r>
    </w:p>
    <w:p>
      <w:pPr>
        <w:pStyle w:val="Heading2"/>
      </w:pPr>
      <w:r>
        <w:t>3.1. Mục đích</w:t>
      </w:r>
    </w:p>
    <w:p>
      <w:r>
        <w:rPr>
          <w:rFonts w:ascii="Times New Roman" w:hAnsi="Times New Roman" w:eastAsia="Times New Roman"/>
          <w:b w:val="0"/>
          <w:i w:val="0"/>
          <w:sz w:val="24"/>
        </w:rPr>
        <w:t xml:space="preserve">Tài liệu mô tả yêu cầu nghiệp vụ module </w:t>
      </w:r>
      <w:r>
        <w:rPr>
          <w:rFonts w:ascii="Times New Roman" w:hAnsi="Times New Roman" w:eastAsia="Times New Roman"/>
          <w:b/>
          <w:i w:val="0"/>
          <w:sz w:val="24"/>
        </w:rPr>
        <w:t>Đào tạo (Learning Management System)</w:t>
      </w:r>
      <w:r>
        <w:rPr>
          <w:rFonts w:ascii="Times New Roman" w:hAnsi="Times New Roman" w:eastAsia="Times New Roman"/>
          <w:b w:val="0"/>
          <w:i w:val="0"/>
          <w:sz w:val="24"/>
        </w:rPr>
        <w:t xml:space="preserve"> (</w:t>
      </w:r>
      <w:r>
        <w:rPr>
          <w:rFonts w:ascii="Consolas" w:hAnsi="Consolas" w:eastAsia="Consolas"/>
          <w:b w:val="0"/>
          <w:i w:val="0"/>
          <w:color w:val="0B3D5C"/>
          <w:sz w:val="22"/>
        </w:rPr>
        <w:t>LMS</w:t>
      </w:r>
      <w:r>
        <w:rPr>
          <w:rFonts w:ascii="Times New Roman" w:hAnsi="Times New Roman" w:eastAsia="Times New Roman"/>
          <w:b w:val="0"/>
          <w:i w:val="0"/>
          <w:sz w:val="24"/>
        </w:rPr>
        <w:t>), làm căn cứ thống nhất phạm vi, ước lượng, thiết kế và nghiệm thu trước khi triển khai source.</w:t>
      </w:r>
    </w:p>
    <w:p>
      <w:pPr>
        <w:pStyle w:val="Heading2"/>
      </w:pPr>
      <w:r>
        <w:t>3.2. Vai trò sản phẩm</w:t>
      </w:r>
    </w:p>
    <w:p>
      <w:r>
        <w:rPr>
          <w:rFonts w:ascii="Times New Roman" w:hAnsi="Times New Roman" w:eastAsia="Times New Roman"/>
          <w:b w:val="0"/>
          <w:i w:val="0"/>
          <w:sz w:val="24"/>
        </w:rPr>
        <w:t>Module LMS quản lý chương trình/khóa học, lớp offline, học online, ngân hàng câu hỏi, thi–chứng chỉ, lộ trình theo vị trí, khảo sát tuân thủ và báo cáo đào tạo. Phục vụ đào tạo nội bộ và/hoặc đào tạo có thu phí.</w:t>
      </w:r>
    </w:p>
    <w:p>
      <w:pPr>
        <w:pStyle w:val="Heading2"/>
      </w:pPr>
      <w:r>
        <w:t>3.3. Mục tiêu đo được</w:t>
      </w:r>
    </w:p>
    <w:p>
      <w:pPr>
        <w:pStyle w:val="ListNumber"/>
      </w:pPr>
      <w:r>
        <w:rPr>
          <w:rFonts w:ascii="Times New Roman" w:hAnsi="Times New Roman" w:eastAsia="Times New Roman"/>
          <w:b w:val="0"/>
          <w:i w:val="0"/>
          <w:sz w:val="24"/>
        </w:rPr>
        <w:t>Chuẩn hóa nội dung và tiến độ đào tạo theo vị trí.</w:t>
      </w:r>
    </w:p>
    <w:p>
      <w:pPr>
        <w:pStyle w:val="ListNumber"/>
      </w:pPr>
      <w:r>
        <w:rPr>
          <w:rFonts w:ascii="Times New Roman" w:hAnsi="Times New Roman" w:eastAsia="Times New Roman"/>
          <w:b w:val="0"/>
          <w:i w:val="0"/>
          <w:sz w:val="24"/>
        </w:rPr>
        <w:t>Hỗ trợ học offline + online trên cùng nền tảng.</w:t>
      </w:r>
    </w:p>
    <w:p>
      <w:pPr>
        <w:pStyle w:val="ListNumber"/>
      </w:pPr>
      <w:r>
        <w:rPr>
          <w:rFonts w:ascii="Times New Roman" w:hAnsi="Times New Roman" w:eastAsia="Times New Roman"/>
          <w:b w:val="0"/>
          <w:i w:val="0"/>
          <w:sz w:val="24"/>
        </w:rPr>
        <w:t>Đo lường hoàn thành, điểm thi, chứng chỉ.</w:t>
      </w:r>
    </w:p>
    <w:p>
      <w:pPr>
        <w:pStyle w:val="ListNumber"/>
      </w:pPr>
      <w:r>
        <w:rPr>
          <w:rFonts w:ascii="Times New Roman" w:hAnsi="Times New Roman" w:eastAsia="Times New Roman"/>
          <w:b w:val="0"/>
          <w:i w:val="0"/>
          <w:sz w:val="24"/>
        </w:rPr>
        <w:t>Đồng bộ chứng chỉ bắt buộc sang hồ sơ nhân sự (khi có HRM).</w:t>
      </w:r>
    </w:p>
    <w:p>
      <w:pPr>
        <w:pStyle w:val="Heading2"/>
      </w:pPr>
      <w:r>
        <w:t>3.4. Đối tượng đọc</w:t>
      </w:r>
    </w:p>
    <w:p>
      <w:pPr>
        <w:pStyle w:val="ListBullet"/>
      </w:pPr>
      <w:r>
        <w:rPr>
          <w:rFonts w:ascii="Times New Roman" w:hAnsi="Times New Roman" w:eastAsia="Times New Roman"/>
          <w:b w:val="0"/>
          <w:i w:val="0"/>
          <w:sz w:val="24"/>
        </w:rPr>
        <w:t>Chủ sản phẩm / PO, Ban dự án</w:t>
      </w:r>
    </w:p>
    <w:p>
      <w:pPr>
        <w:pStyle w:val="ListBullet"/>
      </w:pPr>
      <w:r>
        <w:rPr>
          <w:rFonts w:ascii="Times New Roman" w:hAnsi="Times New Roman" w:eastAsia="Times New Roman"/>
          <w:b w:val="0"/>
          <w:i w:val="0"/>
          <w:sz w:val="24"/>
        </w:rPr>
        <w:t>Business Analyst, Solution Architect</w:t>
      </w:r>
    </w:p>
    <w:p>
      <w:pPr>
        <w:pStyle w:val="ListBullet"/>
      </w:pPr>
      <w:r>
        <w:rPr>
          <w:rFonts w:ascii="Times New Roman" w:hAnsi="Times New Roman" w:eastAsia="Times New Roman"/>
          <w:b w:val="0"/>
          <w:i w:val="0"/>
          <w:sz w:val="24"/>
        </w:rPr>
        <w:t>Tech Lead / QA Lead</w:t>
      </w:r>
    </w:p>
    <w:p>
      <w:pPr>
        <w:pStyle w:val="ListBullet"/>
      </w:pPr>
      <w:r>
        <w:rPr>
          <w:rFonts w:ascii="Times New Roman" w:hAnsi="Times New Roman" w:eastAsia="Times New Roman"/>
          <w:b w:val="0"/>
          <w:i w:val="0"/>
          <w:sz w:val="24"/>
        </w:rPr>
        <w:t>Presales &amp; triển khai (đóng gói bán module)</w:t>
      </w:r>
    </w:p>
    <w:p>
      <w:pPr>
        <w:pStyle w:val="Heading1"/>
      </w:pPr>
      <w:r>
        <w:t>4. Phạm vi</w:t>
      </w:r>
    </w:p>
    <w:p>
      <w:pPr>
        <w:pStyle w:val="Heading2"/>
      </w:pPr>
      <w:r>
        <w:t>4.1. In Scope</w:t>
      </w:r>
    </w:p>
    <w:p>
      <w:pPr>
        <w:pStyle w:val="ListBullet"/>
      </w:pPr>
      <w:r>
        <w:rPr>
          <w:rFonts w:ascii="Times New Roman" w:hAnsi="Times New Roman" w:eastAsia="Times New Roman"/>
          <w:b w:val="0"/>
          <w:i w:val="0"/>
          <w:sz w:val="24"/>
        </w:rPr>
        <w:t>Catalog khóa học, nội dung, lớp, enrollment, online learning, exam, certificate, learning path, survey/acknowledge, LMS reports.</w:t>
      </w:r>
    </w:p>
    <w:p>
      <w:pPr>
        <w:pStyle w:val="Heading2"/>
      </w:pPr>
      <w:r>
        <w:t>4.2. Out of Scope</w:t>
      </w:r>
    </w:p>
    <w:p>
      <w:pPr>
        <w:pStyle w:val="ListBullet"/>
      </w:pPr>
      <w:r>
        <w:rPr>
          <w:rFonts w:ascii="Times New Roman" w:hAnsi="Times New Roman" w:eastAsia="Times New Roman"/>
          <w:b w:val="0"/>
          <w:i w:val="0"/>
          <w:sz w:val="24"/>
        </w:rPr>
        <w:t>Tuyển dụng và tính lương (HRM).</w:t>
      </w:r>
    </w:p>
    <w:p>
      <w:pPr>
        <w:pStyle w:val="ListBullet"/>
      </w:pPr>
      <w:r>
        <w:rPr>
          <w:rFonts w:ascii="Times New Roman" w:hAnsi="Times New Roman" w:eastAsia="Times New Roman"/>
          <w:b w:val="0"/>
          <w:i w:val="0"/>
          <w:sz w:val="24"/>
        </w:rPr>
        <w:t>POS bán hàng vật lý tại quầy (POS).</w:t>
      </w:r>
    </w:p>
    <w:p>
      <w:pPr>
        <w:pStyle w:val="ListBullet"/>
      </w:pPr>
      <w:r>
        <w:rPr>
          <w:rFonts w:ascii="Times New Roman" w:hAnsi="Times New Roman" w:eastAsia="Times New Roman"/>
          <w:b w:val="0"/>
          <w:i w:val="0"/>
          <w:sz w:val="24"/>
        </w:rPr>
        <w:t>AI tutor nâng cao (phase sau).</w:t>
      </w:r>
    </w:p>
    <w:p>
      <w:pPr>
        <w:pStyle w:val="Heading2"/>
      </w:pPr>
      <w:r>
        <w:t>4.3. Đóng gói bán</w:t>
      </w:r>
    </w:p>
    <w:p>
      <w:pPr>
        <w:pStyle w:val="ListBullet"/>
      </w:pPr>
      <w:r>
        <w:rPr>
          <w:rFonts w:ascii="Times New Roman" w:hAnsi="Times New Roman" w:eastAsia="Times New Roman"/>
          <w:b/>
          <w:i w:val="0"/>
          <w:sz w:val="24"/>
        </w:rPr>
        <w:t>Bán riêng:</w:t>
      </w:r>
      <w:r>
        <w:rPr>
          <w:rFonts w:ascii="Times New Roman" w:hAnsi="Times New Roman" w:eastAsia="Times New Roman"/>
          <w:b w:val="0"/>
          <w:i w:val="0"/>
          <w:sz w:val="24"/>
        </w:rPr>
        <w:t xml:space="preserve"> Có</w:t>
      </w:r>
    </w:p>
    <w:p>
      <w:pPr>
        <w:pStyle w:val="ListBullet"/>
      </w:pPr>
      <w:r>
        <w:rPr>
          <w:rFonts w:ascii="Times New Roman" w:hAnsi="Times New Roman" w:eastAsia="Times New Roman"/>
          <w:b/>
          <w:i w:val="0"/>
          <w:sz w:val="24"/>
        </w:rPr>
        <w:t>Phụ thuộc bắt buộc:</w:t>
      </w:r>
      <w:r>
        <w:rPr>
          <w:rFonts w:ascii="Times New Roman" w:hAnsi="Times New Roman" w:eastAsia="Times New Roman"/>
          <w:b w:val="0"/>
          <w:i w:val="0"/>
          <w:sz w:val="24"/>
        </w:rPr>
        <w:t xml:space="preserve"> </w:t>
      </w:r>
      <w:r>
        <w:rPr>
          <w:rFonts w:ascii="Consolas" w:hAnsi="Consolas" w:eastAsia="Consolas"/>
          <w:b w:val="0"/>
          <w:i w:val="0"/>
          <w:color w:val="0B3D5C"/>
          <w:sz w:val="22"/>
        </w:rPr>
        <w:t>SYS</w:t>
      </w:r>
    </w:p>
    <w:p>
      <w:pPr>
        <w:pStyle w:val="ListBullet"/>
      </w:pPr>
      <w:r>
        <w:rPr>
          <w:rFonts w:ascii="Times New Roman" w:hAnsi="Times New Roman" w:eastAsia="Times New Roman"/>
          <w:b/>
          <w:i w:val="0"/>
          <w:sz w:val="24"/>
        </w:rPr>
        <w:t>Khuyến nghị kèm (E2E):</w:t>
      </w:r>
      <w:r>
        <w:rPr>
          <w:rFonts w:ascii="Times New Roman" w:hAnsi="Times New Roman" w:eastAsia="Times New Roman"/>
          <w:b w:val="0"/>
          <w:i w:val="0"/>
          <w:sz w:val="24"/>
        </w:rPr>
        <w:t xml:space="preserve"> </w:t>
      </w:r>
      <w:r>
        <w:rPr>
          <w:rFonts w:ascii="Consolas" w:hAnsi="Consolas" w:eastAsia="Consolas"/>
          <w:b w:val="0"/>
          <w:i w:val="0"/>
          <w:color w:val="0B3D5C"/>
          <w:sz w:val="22"/>
        </w:rPr>
        <w:t>HRM</w:t>
      </w:r>
      <w:r>
        <w:rPr>
          <w:rFonts w:ascii="Times New Roman" w:hAnsi="Times New Roman" w:eastAsia="Times New Roman"/>
          <w:b w:val="0"/>
          <w:i w:val="0"/>
          <w:sz w:val="24"/>
        </w:rPr>
        <w:t xml:space="preserve">, </w:t>
      </w:r>
      <w:r>
        <w:rPr>
          <w:rFonts w:ascii="Consolas" w:hAnsi="Consolas" w:eastAsia="Consolas"/>
          <w:b w:val="0"/>
          <w:i w:val="0"/>
          <w:color w:val="0B3D5C"/>
          <w:sz w:val="22"/>
        </w:rPr>
        <w:t>CRM</w:t>
      </w:r>
      <w:r>
        <w:rPr>
          <w:rFonts w:ascii="Times New Roman" w:hAnsi="Times New Roman" w:eastAsia="Times New Roman"/>
          <w:b w:val="0"/>
          <w:i w:val="0"/>
          <w:sz w:val="24"/>
        </w:rPr>
        <w:t xml:space="preserve">, </w:t>
      </w:r>
      <w:r>
        <w:rPr>
          <w:rFonts w:ascii="Consolas" w:hAnsi="Consolas" w:eastAsia="Consolas"/>
          <w:b w:val="0"/>
          <w:i w:val="0"/>
          <w:color w:val="0B3D5C"/>
          <w:sz w:val="22"/>
        </w:rPr>
        <w:t>FIN</w:t>
      </w:r>
    </w:p>
    <w:p>
      <w:pPr>
        <w:pStyle w:val="ListBullet"/>
      </w:pPr>
      <w:r>
        <w:rPr>
          <w:rFonts w:ascii="Times New Roman" w:hAnsi="Times New Roman" w:eastAsia="Times New Roman"/>
          <w:b w:val="0"/>
          <w:i w:val="0"/>
          <w:sz w:val="24"/>
        </w:rPr>
        <w:t>Tính năng ngành hóa bằng cấu hình/template khi triển khai — không hard-code vào SRS gốc.</w:t>
      </w:r>
    </w:p>
    <w:p>
      <w:pPr>
        <w:pStyle w:val="Heading1"/>
      </w:pPr>
      <w:r>
        <w:t>5. Tác nhân</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Tác nhân</w:t>
            </w:r>
          </w:p>
        </w:tc>
        <w:tc>
          <w:tcPr>
            <w:tcW w:type="dxa" w:w="4536"/>
            <w:shd w:fill="0B3D5C" w:val="clear"/>
          </w:tcPr>
          <w:p>
            <w:r/>
            <w:r>
              <w:rPr>
                <w:rFonts w:ascii="Times New Roman" w:hAnsi="Times New Roman" w:eastAsia="Times New Roman"/>
                <w:b/>
                <w:i w:val="0"/>
                <w:color w:val="FFFFFF"/>
                <w:sz w:val="20"/>
              </w:rPr>
              <w:t>Trách nhiệm chính</w:t>
            </w:r>
          </w:p>
        </w:tc>
      </w:tr>
      <w:tr>
        <w:tc>
          <w:tcPr>
            <w:tcW w:type="dxa" w:w="4536"/>
          </w:tcPr>
          <w:p>
            <w:pPr>
              <w:spacing w:before="0" w:after="40"/>
            </w:pPr>
            <w:r/>
            <w:r>
              <w:rPr>
                <w:rFonts w:ascii="Times New Roman" w:hAnsi="Times New Roman" w:eastAsia="Times New Roman"/>
                <w:b w:val="0"/>
                <w:i w:val="0"/>
                <w:sz w:val="20"/>
              </w:rPr>
              <w:t>LMS Admin</w:t>
            </w:r>
          </w:p>
        </w:tc>
        <w:tc>
          <w:tcPr>
            <w:tcW w:type="dxa" w:w="4536"/>
          </w:tcPr>
          <w:p>
            <w:pPr>
              <w:spacing w:before="0" w:after="40"/>
            </w:pPr>
            <w:r/>
            <w:r>
              <w:rPr>
                <w:rFonts w:ascii="Times New Roman" w:hAnsi="Times New Roman" w:eastAsia="Times New Roman"/>
                <w:b w:val="0"/>
                <w:i w:val="0"/>
                <w:sz w:val="20"/>
              </w:rPr>
              <w:t>Cấu hình catalog, quyền giảng viên, publish khóa</w:t>
            </w:r>
          </w:p>
        </w:tc>
      </w:tr>
      <w:tr>
        <w:tc>
          <w:tcPr>
            <w:tcW w:type="dxa" w:w="4536"/>
          </w:tcPr>
          <w:p>
            <w:pPr>
              <w:spacing w:before="0" w:after="40"/>
            </w:pPr>
            <w:r/>
            <w:r>
              <w:rPr>
                <w:rFonts w:ascii="Times New Roman" w:hAnsi="Times New Roman" w:eastAsia="Times New Roman"/>
                <w:b w:val="0"/>
                <w:i w:val="0"/>
                <w:sz w:val="20"/>
              </w:rPr>
              <w:t>Instructor</w:t>
            </w:r>
          </w:p>
        </w:tc>
        <w:tc>
          <w:tcPr>
            <w:tcW w:type="dxa" w:w="4536"/>
          </w:tcPr>
          <w:p>
            <w:pPr>
              <w:spacing w:before="0" w:after="40"/>
            </w:pPr>
            <w:r/>
            <w:r>
              <w:rPr>
                <w:rFonts w:ascii="Times New Roman" w:hAnsi="Times New Roman" w:eastAsia="Times New Roman"/>
                <w:b w:val="0"/>
                <w:i w:val="0"/>
                <w:sz w:val="20"/>
              </w:rPr>
              <w:t>Giảng dạy, điểm danh, phản hồi bài</w:t>
            </w:r>
          </w:p>
        </w:tc>
      </w:tr>
      <w:tr>
        <w:tc>
          <w:tcPr>
            <w:tcW w:type="dxa" w:w="4536"/>
          </w:tcPr>
          <w:p>
            <w:pPr>
              <w:spacing w:before="0" w:after="40"/>
            </w:pPr>
            <w:r/>
            <w:r>
              <w:rPr>
                <w:rFonts w:ascii="Times New Roman" w:hAnsi="Times New Roman" w:eastAsia="Times New Roman"/>
                <w:b w:val="0"/>
                <w:i w:val="0"/>
                <w:sz w:val="20"/>
              </w:rPr>
              <w:t>Learner (NV nội bộ)</w:t>
            </w:r>
          </w:p>
        </w:tc>
        <w:tc>
          <w:tcPr>
            <w:tcW w:type="dxa" w:w="4536"/>
          </w:tcPr>
          <w:p>
            <w:pPr>
              <w:spacing w:before="0" w:after="40"/>
            </w:pPr>
            <w:r/>
            <w:r>
              <w:rPr>
                <w:rFonts w:ascii="Times New Roman" w:hAnsi="Times New Roman" w:eastAsia="Times New Roman"/>
                <w:b w:val="0"/>
                <w:i w:val="0"/>
                <w:sz w:val="20"/>
              </w:rPr>
              <w:t>Học bắt buộc / đăng ký nội bộ</w:t>
            </w:r>
          </w:p>
        </w:tc>
      </w:tr>
      <w:tr>
        <w:tc>
          <w:tcPr>
            <w:tcW w:type="dxa" w:w="4536"/>
          </w:tcPr>
          <w:p>
            <w:pPr>
              <w:spacing w:before="0" w:after="40"/>
            </w:pPr>
            <w:r/>
            <w:r>
              <w:rPr>
                <w:rFonts w:ascii="Times New Roman" w:hAnsi="Times New Roman" w:eastAsia="Times New Roman"/>
                <w:b w:val="0"/>
                <w:i w:val="0"/>
                <w:sz w:val="20"/>
              </w:rPr>
              <w:t>Learner (Khách)</w:t>
            </w:r>
          </w:p>
        </w:tc>
        <w:tc>
          <w:tcPr>
            <w:tcW w:type="dxa" w:w="4536"/>
          </w:tcPr>
          <w:p>
            <w:pPr>
              <w:spacing w:before="0" w:after="40"/>
            </w:pPr>
            <w:r/>
            <w:r>
              <w:rPr>
                <w:rFonts w:ascii="Times New Roman" w:hAnsi="Times New Roman" w:eastAsia="Times New Roman"/>
                <w:b w:val="0"/>
                <w:i w:val="0"/>
                <w:sz w:val="20"/>
              </w:rPr>
              <w:t>Học viên bên ngoài mua khóa</w:t>
            </w:r>
          </w:p>
        </w:tc>
      </w:tr>
      <w:tr>
        <w:tc>
          <w:tcPr>
            <w:tcW w:type="dxa" w:w="4536"/>
          </w:tcPr>
          <w:p>
            <w:pPr>
              <w:spacing w:before="0" w:after="40"/>
            </w:pPr>
            <w:r/>
            <w:r>
              <w:rPr>
                <w:rFonts w:ascii="Times New Roman" w:hAnsi="Times New Roman" w:eastAsia="Times New Roman"/>
                <w:b w:val="0"/>
                <w:i w:val="0"/>
                <w:sz w:val="20"/>
              </w:rPr>
              <w:t>HR Training</w:t>
            </w:r>
          </w:p>
        </w:tc>
        <w:tc>
          <w:tcPr>
            <w:tcW w:type="dxa" w:w="4536"/>
          </w:tcPr>
          <w:p>
            <w:pPr>
              <w:spacing w:before="0" w:after="40"/>
            </w:pPr>
            <w:r/>
            <w:r>
              <w:rPr>
                <w:rFonts w:ascii="Times New Roman" w:hAnsi="Times New Roman" w:eastAsia="Times New Roman"/>
                <w:b w:val="0"/>
                <w:i w:val="0"/>
                <w:sz w:val="20"/>
              </w:rPr>
              <w:t>Gán lộ trình, theo dõi tuân thủ</w:t>
            </w:r>
          </w:p>
        </w:tc>
      </w:tr>
      <w:tr>
        <w:tc>
          <w:tcPr>
            <w:tcW w:type="dxa" w:w="4536"/>
          </w:tcPr>
          <w:p>
            <w:pPr>
              <w:spacing w:before="0" w:after="40"/>
            </w:pPr>
            <w:r/>
            <w:r>
              <w:rPr>
                <w:rFonts w:ascii="Times New Roman" w:hAnsi="Times New Roman" w:eastAsia="Times New Roman"/>
                <w:b w:val="0"/>
                <w:i w:val="0"/>
                <w:sz w:val="20"/>
              </w:rPr>
              <w:t>Hệ thống</w:t>
            </w:r>
          </w:p>
        </w:tc>
        <w:tc>
          <w:tcPr>
            <w:tcW w:type="dxa" w:w="4536"/>
          </w:tcPr>
          <w:p>
            <w:pPr>
              <w:spacing w:before="0" w:after="40"/>
            </w:pPr>
            <w:r/>
            <w:r>
              <w:rPr>
                <w:rFonts w:ascii="Times New Roman" w:hAnsi="Times New Roman" w:eastAsia="Times New Roman"/>
                <w:b w:val="0"/>
                <w:i w:val="0"/>
                <w:sz w:val="20"/>
              </w:rPr>
              <w:t>Mở khóa bài, chấm quiz, nhắc học, cấp chứng chỉ</w:t>
            </w:r>
          </w:p>
        </w:tc>
      </w:tr>
    </w:tbl>
    <w:p/>
    <w:p>
      <w:pPr>
        <w:pStyle w:val="Heading2"/>
      </w:pPr>
      <w:r>
        <w:t>5.1. Phân tách trách nhiệm gợi ý</w:t>
      </w:r>
    </w:p>
    <w:p>
      <w:pPr>
        <w:pStyle w:val="ListBullet"/>
      </w:pPr>
      <w:r>
        <w:rPr>
          <w:rFonts w:ascii="Times New Roman" w:hAnsi="Times New Roman" w:eastAsia="Times New Roman"/>
          <w:b w:val="0"/>
          <w:i w:val="0"/>
          <w:sz w:val="24"/>
        </w:rPr>
        <w:t>Cấu hình master / rule: Admin module.</w:t>
      </w:r>
    </w:p>
    <w:p>
      <w:pPr>
        <w:pStyle w:val="ListBullet"/>
      </w:pPr>
      <w:r>
        <w:rPr>
          <w:rFonts w:ascii="Times New Roman" w:hAnsi="Times New Roman" w:eastAsia="Times New Roman"/>
          <w:b w:val="0"/>
          <w:i w:val="0"/>
          <w:sz w:val="24"/>
        </w:rPr>
        <w:t>Vận hành chứng từ hàng ngày: Officer / User nghiệp vụ.</w:t>
      </w:r>
    </w:p>
    <w:p>
      <w:pPr>
        <w:pStyle w:val="ListBullet"/>
      </w:pPr>
      <w:r>
        <w:rPr>
          <w:rFonts w:ascii="Times New Roman" w:hAnsi="Times New Roman" w:eastAsia="Times New Roman"/>
          <w:b w:val="0"/>
          <w:i w:val="0"/>
          <w:sz w:val="24"/>
        </w:rPr>
        <w:t>Duyệt: Manager / Approver qua WF (nếu bật).</w:t>
      </w:r>
    </w:p>
    <w:p>
      <w:pPr>
        <w:pStyle w:val="ListBullet"/>
      </w:pPr>
      <w:r>
        <w:rPr>
          <w:rFonts w:ascii="Times New Roman" w:hAnsi="Times New Roman" w:eastAsia="Times New Roman"/>
          <w:b w:val="0"/>
          <w:i w:val="0"/>
          <w:sz w:val="24"/>
        </w:rPr>
        <w:t>Hệ thống: job nhắc hạn, tính toán batch, đồng bộ sự kiện.</w:t>
      </w:r>
    </w:p>
    <w:p>
      <w:pPr>
        <w:pStyle w:val="Heading1"/>
      </w:pPr>
      <w:r>
        <w:t>6. Thuật ngữ</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Thuật ngữ</w:t>
            </w:r>
          </w:p>
        </w:tc>
        <w:tc>
          <w:tcPr>
            <w:tcW w:type="dxa" w:w="4536"/>
            <w:shd w:fill="0B3D5C" w:val="clear"/>
          </w:tcPr>
          <w:p>
            <w:r/>
            <w:r>
              <w:rPr>
                <w:rFonts w:ascii="Times New Roman" w:hAnsi="Times New Roman" w:eastAsia="Times New Roman"/>
                <w:b/>
                <w:i w:val="0"/>
                <w:color w:val="FFFFFF"/>
                <w:sz w:val="20"/>
              </w:rPr>
              <w:t>Giải thích</w:t>
            </w:r>
          </w:p>
        </w:tc>
      </w:tr>
      <w:tr>
        <w:tc>
          <w:tcPr>
            <w:tcW w:type="dxa" w:w="4536"/>
          </w:tcPr>
          <w:p>
            <w:pPr>
              <w:spacing w:before="0" w:after="40"/>
            </w:pPr>
            <w:r/>
            <w:r>
              <w:rPr>
                <w:rFonts w:ascii="Times New Roman" w:hAnsi="Times New Roman" w:eastAsia="Times New Roman"/>
                <w:b w:val="0"/>
                <w:i w:val="0"/>
                <w:sz w:val="20"/>
              </w:rPr>
              <w:t>Enrollment</w:t>
            </w:r>
          </w:p>
        </w:tc>
        <w:tc>
          <w:tcPr>
            <w:tcW w:type="dxa" w:w="4536"/>
          </w:tcPr>
          <w:p>
            <w:pPr>
              <w:spacing w:before="0" w:after="40"/>
            </w:pPr>
            <w:r/>
            <w:r>
              <w:rPr>
                <w:rFonts w:ascii="Times New Roman" w:hAnsi="Times New Roman" w:eastAsia="Times New Roman"/>
                <w:b w:val="0"/>
                <w:i w:val="0"/>
                <w:sz w:val="20"/>
              </w:rPr>
              <w:t>Ghi danh học viên vào khóa/lớp</w:t>
            </w:r>
          </w:p>
        </w:tc>
      </w:tr>
      <w:tr>
        <w:tc>
          <w:tcPr>
            <w:tcW w:type="dxa" w:w="4536"/>
          </w:tcPr>
          <w:p>
            <w:pPr>
              <w:spacing w:before="0" w:after="40"/>
            </w:pPr>
            <w:r/>
            <w:r>
              <w:rPr>
                <w:rFonts w:ascii="Times New Roman" w:hAnsi="Times New Roman" w:eastAsia="Times New Roman"/>
                <w:b w:val="0"/>
                <w:i w:val="0"/>
                <w:sz w:val="20"/>
              </w:rPr>
              <w:t>Learning path</w:t>
            </w:r>
          </w:p>
        </w:tc>
        <w:tc>
          <w:tcPr>
            <w:tcW w:type="dxa" w:w="4536"/>
          </w:tcPr>
          <w:p>
            <w:pPr>
              <w:spacing w:before="0" w:after="40"/>
            </w:pPr>
            <w:r/>
            <w:r>
              <w:rPr>
                <w:rFonts w:ascii="Times New Roman" w:hAnsi="Times New Roman" w:eastAsia="Times New Roman"/>
                <w:b w:val="0"/>
                <w:i w:val="0"/>
                <w:sz w:val="20"/>
              </w:rPr>
              <w:t>Lộ trình khóa bắt buộc/tùy chọn theo vị trí</w:t>
            </w:r>
          </w:p>
        </w:tc>
      </w:tr>
      <w:tr>
        <w:tc>
          <w:tcPr>
            <w:tcW w:type="dxa" w:w="4536"/>
          </w:tcPr>
          <w:p>
            <w:pPr>
              <w:spacing w:before="0" w:after="40"/>
            </w:pPr>
            <w:r/>
            <w:r>
              <w:rPr>
                <w:rFonts w:ascii="Times New Roman" w:hAnsi="Times New Roman" w:eastAsia="Times New Roman"/>
                <w:b w:val="0"/>
                <w:i w:val="0"/>
                <w:sz w:val="20"/>
              </w:rPr>
              <w:t>Certificate</w:t>
            </w:r>
          </w:p>
        </w:tc>
        <w:tc>
          <w:tcPr>
            <w:tcW w:type="dxa" w:w="4536"/>
          </w:tcPr>
          <w:p>
            <w:pPr>
              <w:spacing w:before="0" w:after="40"/>
            </w:pPr>
            <w:r/>
            <w:r>
              <w:rPr>
                <w:rFonts w:ascii="Times New Roman" w:hAnsi="Times New Roman" w:eastAsia="Times New Roman"/>
                <w:b w:val="0"/>
                <w:i w:val="0"/>
                <w:sz w:val="20"/>
              </w:rPr>
              <w:t>Chứng chỉ hoàn thành điện tử</w:t>
            </w:r>
          </w:p>
        </w:tc>
      </w:tr>
      <w:tr>
        <w:tc>
          <w:tcPr>
            <w:tcW w:type="dxa" w:w="4536"/>
          </w:tcPr>
          <w:p>
            <w:pPr>
              <w:spacing w:before="0" w:after="40"/>
            </w:pPr>
            <w:r/>
            <w:r>
              <w:rPr>
                <w:rFonts w:ascii="Times New Roman" w:hAnsi="Times New Roman" w:eastAsia="Times New Roman"/>
                <w:b w:val="0"/>
                <w:i w:val="0"/>
                <w:sz w:val="20"/>
              </w:rPr>
              <w:t>Acknowledge</w:t>
            </w:r>
          </w:p>
        </w:tc>
        <w:tc>
          <w:tcPr>
            <w:tcW w:type="dxa" w:w="4536"/>
          </w:tcPr>
          <w:p>
            <w:pPr>
              <w:spacing w:before="0" w:after="40"/>
            </w:pPr>
            <w:r/>
            <w:r>
              <w:rPr>
                <w:rFonts w:ascii="Times New Roman" w:hAnsi="Times New Roman" w:eastAsia="Times New Roman"/>
                <w:b w:val="0"/>
                <w:i w:val="0"/>
                <w:sz w:val="20"/>
              </w:rPr>
              <w:t>Xác nhận đã đọc quy định/SOP</w:t>
            </w:r>
          </w:p>
        </w:tc>
      </w:tr>
      <w:tr>
        <w:tc>
          <w:tcPr>
            <w:tcW w:type="dxa" w:w="4536"/>
          </w:tcPr>
          <w:p>
            <w:pPr>
              <w:spacing w:before="0" w:after="40"/>
            </w:pPr>
            <w:r/>
            <w:r>
              <w:rPr>
                <w:rFonts w:ascii="Times New Roman" w:hAnsi="Times New Roman" w:eastAsia="Times New Roman"/>
                <w:b w:val="0"/>
                <w:i w:val="0"/>
                <w:sz w:val="20"/>
              </w:rPr>
              <w:t>Tenant</w:t>
            </w:r>
          </w:p>
        </w:tc>
        <w:tc>
          <w:tcPr>
            <w:tcW w:type="dxa" w:w="4536"/>
          </w:tcPr>
          <w:p>
            <w:pPr>
              <w:spacing w:before="0" w:after="40"/>
            </w:pPr>
            <w:r/>
            <w:r>
              <w:rPr>
                <w:rFonts w:ascii="Times New Roman" w:hAnsi="Times New Roman" w:eastAsia="Times New Roman"/>
                <w:b w:val="0"/>
                <w:i w:val="0"/>
                <w:sz w:val="20"/>
              </w:rPr>
              <w:t>Không gian dữ liệu khách hàng trên SYS</w:t>
            </w:r>
          </w:p>
        </w:tc>
      </w:tr>
      <w:tr>
        <w:tc>
          <w:tcPr>
            <w:tcW w:type="dxa" w:w="4536"/>
          </w:tcPr>
          <w:p>
            <w:pPr>
              <w:spacing w:before="0" w:after="40"/>
            </w:pPr>
            <w:r/>
            <w:r>
              <w:rPr>
                <w:rFonts w:ascii="Times New Roman" w:hAnsi="Times New Roman" w:eastAsia="Times New Roman"/>
                <w:b w:val="0"/>
                <w:i w:val="0"/>
                <w:sz w:val="20"/>
              </w:rPr>
              <w:t>RBAC</w:t>
            </w:r>
          </w:p>
        </w:tc>
        <w:tc>
          <w:tcPr>
            <w:tcW w:type="dxa" w:w="4536"/>
          </w:tcPr>
          <w:p>
            <w:pPr>
              <w:spacing w:before="0" w:after="40"/>
            </w:pPr>
            <w:r/>
            <w:r>
              <w:rPr>
                <w:rFonts w:ascii="Times New Roman" w:hAnsi="Times New Roman" w:eastAsia="Times New Roman"/>
                <w:b w:val="0"/>
                <w:i w:val="0"/>
                <w:sz w:val="20"/>
              </w:rPr>
              <w:t>Phân quyền theo vai trò do SYS cấp</w:t>
            </w:r>
          </w:p>
        </w:tc>
      </w:tr>
      <w:tr>
        <w:tc>
          <w:tcPr>
            <w:tcW w:type="dxa" w:w="4536"/>
          </w:tcPr>
          <w:p>
            <w:pPr>
              <w:spacing w:before="0" w:after="40"/>
            </w:pPr>
            <w:r/>
            <w:r>
              <w:rPr>
                <w:rFonts w:ascii="Times New Roman" w:hAnsi="Times New Roman" w:eastAsia="Times New Roman"/>
                <w:b w:val="0"/>
                <w:i w:val="0"/>
                <w:sz w:val="20"/>
              </w:rPr>
              <w:t>Data scope</w:t>
            </w:r>
          </w:p>
        </w:tc>
        <w:tc>
          <w:tcPr>
            <w:tcW w:type="dxa" w:w="4536"/>
          </w:tcPr>
          <w:p>
            <w:pPr>
              <w:spacing w:before="0" w:after="40"/>
            </w:pPr>
            <w:r/>
            <w:r>
              <w:rPr>
                <w:rFonts w:ascii="Times New Roman" w:hAnsi="Times New Roman" w:eastAsia="Times New Roman"/>
                <w:b w:val="0"/>
                <w:i w:val="0"/>
                <w:sz w:val="20"/>
              </w:rPr>
              <w:t>Phạm vi dữ liệu (chi nhánh/đơn vị/kho…) được phép thao tác</w:t>
            </w:r>
          </w:p>
        </w:tc>
      </w:tr>
    </w:tbl>
    <w:p/>
    <w:p>
      <w:pPr>
        <w:pStyle w:val="Heading1"/>
      </w:pPr>
      <w:r>
        <w:t>7. Ngữ cảnh kiến trúc nghiệp vụ</w:t>
      </w:r>
    </w:p>
    <w:p>
      <w:pPr>
        <w:ind w:left="283"/>
      </w:pPr>
      <w:r>
        <w:rPr>
          <w:rFonts w:ascii="Consolas" w:hAnsi="Consolas" w:eastAsia="Consolas"/>
          <w:b w:val="0"/>
          <w:i w:val="0"/>
          <w:sz w:val="18"/>
        </w:rPr>
        <w:t>SYS (Auth · RBAC · License · Org · Audit · File · Notify · Event)</w:t>
        <w:br/>
        <w:t xml:space="preserve">        |</w:t>
        <w:br/>
        <w:t xml:space="preserve">        +-- LMS (Đào tạo (Learning Management System))</w:t>
        <w:br/>
        <w:t xml:space="preserve">                |-- Master / cấu hình</w:t>
        <w:br/>
        <w:t xml:space="preserve">                |-- Chứng từ &amp; quy trình</w:t>
        <w:br/>
        <w:t xml:space="preserve">                +-- Báo cáo / sự kiện liên module</w:t>
      </w:r>
    </w:p>
    <w:p>
      <w:pPr>
        <w:pStyle w:val="Heading2"/>
      </w:pPr>
      <w:r>
        <w:t>7.1. Nguyên tắc phụ thuộc</w:t>
      </w:r>
    </w:p>
    <w:p>
      <w:pPr>
        <w:pStyle w:val="ListNumber"/>
      </w:pPr>
      <w:r>
        <w:rPr>
          <w:rFonts w:ascii="Times New Roman" w:hAnsi="Times New Roman" w:eastAsia="Times New Roman"/>
          <w:b w:val="0"/>
          <w:i w:val="0"/>
          <w:sz w:val="24"/>
        </w:rPr>
        <w:t xml:space="preserve">Module </w:t>
      </w:r>
      <w:r>
        <w:rPr>
          <w:rFonts w:ascii="Consolas" w:hAnsi="Consolas" w:eastAsia="Consolas"/>
          <w:b w:val="0"/>
          <w:i w:val="0"/>
          <w:color w:val="0B3D5C"/>
          <w:sz w:val="22"/>
        </w:rPr>
        <w:t>LMS</w:t>
      </w:r>
      <w:r>
        <w:rPr>
          <w:rFonts w:ascii="Times New Roman" w:hAnsi="Times New Roman" w:eastAsia="Times New Roman"/>
          <w:b w:val="0"/>
          <w:i w:val="0"/>
          <w:sz w:val="24"/>
        </w:rPr>
        <w:t xml:space="preserve"> </w:t>
      </w:r>
      <w:r>
        <w:rPr>
          <w:rFonts w:ascii="Times New Roman" w:hAnsi="Times New Roman" w:eastAsia="Times New Roman"/>
          <w:b/>
          <w:i w:val="0"/>
          <w:sz w:val="24"/>
        </w:rPr>
        <w:t>bắt buộc</w:t>
      </w:r>
      <w:r>
        <w:rPr>
          <w:rFonts w:ascii="Times New Roman" w:hAnsi="Times New Roman" w:eastAsia="Times New Roman"/>
          <w:b w:val="0"/>
          <w:i w:val="0"/>
          <w:sz w:val="24"/>
        </w:rPr>
        <w:t xml:space="preserve"> chạy trên SYS (identity, permission, license, audit).</w:t>
      </w:r>
    </w:p>
    <w:p>
      <w:pPr>
        <w:pStyle w:val="ListNumber"/>
      </w:pPr>
      <w:r>
        <w:rPr>
          <w:rFonts w:ascii="Times New Roman" w:hAnsi="Times New Roman" w:eastAsia="Times New Roman"/>
          <w:b w:val="0"/>
          <w:i w:val="0"/>
          <w:sz w:val="24"/>
        </w:rPr>
        <w:t xml:space="preserve">Menu/API </w:t>
      </w:r>
      <w:r>
        <w:rPr>
          <w:rFonts w:ascii="Consolas" w:hAnsi="Consolas" w:eastAsia="Consolas"/>
          <w:b w:val="0"/>
          <w:i w:val="0"/>
          <w:color w:val="0B3D5C"/>
          <w:sz w:val="22"/>
        </w:rPr>
        <w:t>LMS</w:t>
      </w:r>
      <w:r>
        <w:rPr>
          <w:rFonts w:ascii="Times New Roman" w:hAnsi="Times New Roman" w:eastAsia="Times New Roman"/>
          <w:b w:val="0"/>
          <w:i w:val="0"/>
          <w:sz w:val="24"/>
        </w:rPr>
        <w:t xml:space="preserve"> chỉ mở khi license module active.</w:t>
      </w:r>
    </w:p>
    <w:p>
      <w:pPr>
        <w:pStyle w:val="ListNumber"/>
      </w:pPr>
      <w:r>
        <w:rPr>
          <w:rFonts w:ascii="Times New Roman" w:hAnsi="Times New Roman" w:eastAsia="Times New Roman"/>
          <w:b w:val="0"/>
          <w:i w:val="0"/>
          <w:sz w:val="24"/>
        </w:rPr>
        <w:t>Duyệt liên phòng ban ưu tiên qua WF nếu khách mua WF; không thì dùng duyệt nội module.</w:t>
      </w:r>
    </w:p>
    <w:p>
      <w:pPr>
        <w:pStyle w:val="ListNumber"/>
      </w:pPr>
      <w:r>
        <w:rPr>
          <w:rFonts w:ascii="Times New Roman" w:hAnsi="Times New Roman" w:eastAsia="Times New Roman"/>
          <w:b w:val="0"/>
          <w:i w:val="0"/>
          <w:sz w:val="24"/>
        </w:rPr>
        <w:t>Sự kiện liên module đi qua bus SYS (tránh gọi chéo cứng không kiểm soát).</w:t>
      </w:r>
    </w:p>
    <w:p>
      <w:pPr>
        <w:pStyle w:val="Heading2"/>
      </w:pPr>
      <w:r>
        <w:t>7.2. Tích hợp</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fill="0B3D5C" w:val="clear"/>
          </w:tcPr>
          <w:p>
            <w:r/>
            <w:r>
              <w:rPr>
                <w:rFonts w:ascii="Times New Roman" w:hAnsi="Times New Roman" w:eastAsia="Times New Roman"/>
                <w:b/>
                <w:i w:val="0"/>
                <w:color w:val="FFFFFF"/>
                <w:sz w:val="20"/>
              </w:rPr>
              <w:t>Hướng</w:t>
            </w:r>
          </w:p>
        </w:tc>
        <w:tc>
          <w:tcPr>
            <w:tcW w:type="dxa" w:w="3024"/>
            <w:shd w:fill="0B3D5C" w:val="clear"/>
          </w:tcPr>
          <w:p>
            <w:r/>
            <w:r>
              <w:rPr>
                <w:rFonts w:ascii="Times New Roman" w:hAnsi="Times New Roman" w:eastAsia="Times New Roman"/>
                <w:b/>
                <w:i w:val="0"/>
                <w:color w:val="FFFFFF"/>
                <w:sz w:val="20"/>
              </w:rPr>
              <w:t>Hệ thống / Module</w:t>
            </w:r>
          </w:p>
        </w:tc>
        <w:tc>
          <w:tcPr>
            <w:tcW w:type="dxa" w:w="3024"/>
            <w:shd w:fill="0B3D5C" w:val="clear"/>
          </w:tcPr>
          <w:p>
            <w:r/>
            <w:r>
              <w:rPr>
                <w:rFonts w:ascii="Times New Roman" w:hAnsi="Times New Roman" w:eastAsia="Times New Roman"/>
                <w:b/>
                <w:i w:val="0"/>
                <w:color w:val="FFFFFF"/>
                <w:sz w:val="20"/>
              </w:rPr>
              <w:t>Nội dung</w:t>
            </w:r>
          </w:p>
        </w:tc>
      </w:tr>
      <w:tr>
        <w:tc>
          <w:tcPr>
            <w:tcW w:type="dxa" w:w="3024"/>
          </w:tcPr>
          <w:p>
            <w:pPr>
              <w:spacing w:before="0" w:after="40"/>
            </w:pPr>
            <w:r/>
            <w:r>
              <w:rPr>
                <w:rFonts w:ascii="Times New Roman" w:hAnsi="Times New Roman" w:eastAsia="Times New Roman"/>
                <w:b w:val="0"/>
                <w:i w:val="0"/>
                <w:sz w:val="20"/>
              </w:rPr>
              <w:t>Tích hợp</w:t>
            </w:r>
          </w:p>
        </w:tc>
        <w:tc>
          <w:tcPr>
            <w:tcW w:type="dxa" w:w="3024"/>
          </w:tcPr>
          <w:p>
            <w:pPr>
              <w:spacing w:before="0" w:after="40"/>
            </w:pPr>
            <w:r/>
            <w:r>
              <w:rPr>
                <w:rFonts w:ascii="Times New Roman" w:hAnsi="Times New Roman" w:eastAsia="Times New Roman"/>
                <w:b w:val="0"/>
                <w:i w:val="0"/>
                <w:sz w:val="20"/>
              </w:rPr>
              <w:t>SYS</w:t>
            </w:r>
          </w:p>
        </w:tc>
        <w:tc>
          <w:tcPr>
            <w:tcW w:type="dxa" w:w="3024"/>
          </w:tcPr>
          <w:p>
            <w:pPr>
              <w:spacing w:before="0" w:after="40"/>
            </w:pPr>
            <w:r/>
            <w:r>
              <w:rPr>
                <w:rFonts w:ascii="Times New Roman" w:hAnsi="Times New Roman" w:eastAsia="Times New Roman"/>
                <w:b w:val="0"/>
                <w:i w:val="0"/>
                <w:sz w:val="20"/>
              </w:rPr>
              <w:t>User, thông báo, file, license</w:t>
            </w:r>
          </w:p>
        </w:tc>
      </w:tr>
      <w:tr>
        <w:tc>
          <w:tcPr>
            <w:tcW w:type="dxa" w:w="3024"/>
          </w:tcPr>
          <w:p>
            <w:pPr>
              <w:spacing w:before="0" w:after="40"/>
            </w:pPr>
            <w:r/>
            <w:r>
              <w:rPr>
                <w:rFonts w:ascii="Times New Roman" w:hAnsi="Times New Roman" w:eastAsia="Times New Roman"/>
                <w:b w:val="0"/>
                <w:i w:val="0"/>
                <w:sz w:val="20"/>
              </w:rPr>
              <w:t>Tích hợp</w:t>
            </w:r>
          </w:p>
        </w:tc>
        <w:tc>
          <w:tcPr>
            <w:tcW w:type="dxa" w:w="3024"/>
          </w:tcPr>
          <w:p>
            <w:pPr>
              <w:spacing w:before="0" w:after="40"/>
            </w:pPr>
            <w:r/>
            <w:r>
              <w:rPr>
                <w:rFonts w:ascii="Times New Roman" w:hAnsi="Times New Roman" w:eastAsia="Times New Roman"/>
                <w:b w:val="0"/>
                <w:i w:val="0"/>
                <w:sz w:val="20"/>
              </w:rPr>
              <w:t>HRM</w:t>
            </w:r>
          </w:p>
        </w:tc>
        <w:tc>
          <w:tcPr>
            <w:tcW w:type="dxa" w:w="3024"/>
          </w:tcPr>
          <w:p>
            <w:pPr>
              <w:spacing w:before="0" w:after="40"/>
            </w:pPr>
            <w:r/>
            <w:r>
              <w:rPr>
                <w:rFonts w:ascii="Times New Roman" w:hAnsi="Times New Roman" w:eastAsia="Times New Roman"/>
                <w:b w:val="0"/>
                <w:i w:val="0"/>
                <w:sz w:val="20"/>
              </w:rPr>
              <w:t>Gán lộ trình theo vị trí; đồng bộ chứng chỉ</w:t>
            </w:r>
          </w:p>
        </w:tc>
      </w:tr>
      <w:tr>
        <w:tc>
          <w:tcPr>
            <w:tcW w:type="dxa" w:w="3024"/>
          </w:tcPr>
          <w:p>
            <w:pPr>
              <w:spacing w:before="0" w:after="40"/>
            </w:pPr>
            <w:r/>
            <w:r>
              <w:rPr>
                <w:rFonts w:ascii="Times New Roman" w:hAnsi="Times New Roman" w:eastAsia="Times New Roman"/>
                <w:b w:val="0"/>
                <w:i w:val="0"/>
                <w:sz w:val="20"/>
              </w:rPr>
              <w:t>Tích hợp</w:t>
            </w:r>
          </w:p>
        </w:tc>
        <w:tc>
          <w:tcPr>
            <w:tcW w:type="dxa" w:w="3024"/>
          </w:tcPr>
          <w:p>
            <w:pPr>
              <w:spacing w:before="0" w:after="40"/>
            </w:pPr>
            <w:r/>
            <w:r>
              <w:rPr>
                <w:rFonts w:ascii="Times New Roman" w:hAnsi="Times New Roman" w:eastAsia="Times New Roman"/>
                <w:b w:val="0"/>
                <w:i w:val="0"/>
                <w:sz w:val="20"/>
              </w:rPr>
              <w:t>CRM/FIN</w:t>
            </w:r>
          </w:p>
        </w:tc>
        <w:tc>
          <w:tcPr>
            <w:tcW w:type="dxa" w:w="3024"/>
          </w:tcPr>
          <w:p>
            <w:pPr>
              <w:spacing w:before="0" w:after="40"/>
            </w:pPr>
            <w:r/>
            <w:r>
              <w:rPr>
                <w:rFonts w:ascii="Times New Roman" w:hAnsi="Times New Roman" w:eastAsia="Times New Roman"/>
                <w:b w:val="0"/>
                <w:i w:val="0"/>
                <w:sz w:val="20"/>
              </w:rPr>
              <w:t>Doanh thu khóa học / upsell sau đào tạo</w:t>
            </w:r>
          </w:p>
        </w:tc>
      </w:tr>
      <w:tr>
        <w:tc>
          <w:tcPr>
            <w:tcW w:type="dxa" w:w="3024"/>
          </w:tcPr>
          <w:p>
            <w:pPr>
              <w:spacing w:before="0" w:after="40"/>
            </w:pPr>
            <w:r/>
            <w:r>
              <w:rPr>
                <w:rFonts w:ascii="Times New Roman" w:hAnsi="Times New Roman" w:eastAsia="Times New Roman"/>
                <w:b w:val="0"/>
                <w:i w:val="0"/>
                <w:sz w:val="20"/>
              </w:rPr>
              <w:t>Tích hợp</w:t>
            </w:r>
          </w:p>
        </w:tc>
        <w:tc>
          <w:tcPr>
            <w:tcW w:type="dxa" w:w="3024"/>
          </w:tcPr>
          <w:p>
            <w:pPr>
              <w:spacing w:before="0" w:after="40"/>
            </w:pPr>
            <w:r/>
            <w:r>
              <w:rPr>
                <w:rFonts w:ascii="Times New Roman" w:hAnsi="Times New Roman" w:eastAsia="Times New Roman"/>
                <w:b w:val="0"/>
                <w:i w:val="0"/>
                <w:sz w:val="20"/>
              </w:rPr>
              <w:t>Payment</w:t>
            </w:r>
          </w:p>
        </w:tc>
        <w:tc>
          <w:tcPr>
            <w:tcW w:type="dxa" w:w="3024"/>
          </w:tcPr>
          <w:p>
            <w:pPr>
              <w:spacing w:before="0" w:after="40"/>
            </w:pPr>
            <w:r/>
            <w:r>
              <w:rPr>
                <w:rFonts w:ascii="Times New Roman" w:hAnsi="Times New Roman" w:eastAsia="Times New Roman"/>
                <w:b w:val="0"/>
                <w:i w:val="0"/>
                <w:sz w:val="20"/>
              </w:rPr>
              <w:t>Cổng thanh toán mua khóa online</w:t>
            </w:r>
          </w:p>
        </w:tc>
      </w:tr>
    </w:tbl>
    <w:p/>
    <w:p>
      <w:pPr>
        <w:pStyle w:val="Heading1"/>
      </w:pPr>
      <w:r>
        <w:t>8. Catalog chức năng</w:t>
      </w:r>
    </w:p>
    <w:p>
      <w:r>
        <w:rPr>
          <w:rFonts w:ascii="Times New Roman" w:hAnsi="Times New Roman" w:eastAsia="Times New Roman"/>
          <w:b/>
          <w:i w:val="0"/>
          <w:sz w:val="24"/>
        </w:rPr>
        <w:t>Tổng:</w:t>
      </w:r>
      <w:r>
        <w:rPr>
          <w:rFonts w:ascii="Times New Roman" w:hAnsi="Times New Roman" w:eastAsia="Times New Roman"/>
          <w:b w:val="0"/>
          <w:i w:val="0"/>
          <w:sz w:val="24"/>
        </w:rPr>
        <w:t xml:space="preserve"> 11 nhóm · 74 use case.</w:t>
      </w:r>
    </w:p>
    <w:tbl>
      <w:tblPr>
        <w:tblStyle w:val="TableGrid"/>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0B3D5C" w:val="clear"/>
          </w:tcPr>
          <w:p>
            <w:r/>
            <w:r>
              <w:rPr>
                <w:rFonts w:ascii="Times New Roman" w:hAnsi="Times New Roman" w:eastAsia="Times New Roman"/>
                <w:b/>
                <w:i w:val="0"/>
                <w:color w:val="FFFFFF"/>
                <w:sz w:val="20"/>
              </w:rPr>
              <w:t>STT</w:t>
            </w:r>
          </w:p>
        </w:tc>
        <w:tc>
          <w:tcPr>
            <w:tcW w:type="dxa" w:w="1296"/>
            <w:shd w:fill="0B3D5C" w:val="clear"/>
          </w:tcPr>
          <w:p>
            <w:r/>
            <w:r>
              <w:rPr>
                <w:rFonts w:ascii="Times New Roman" w:hAnsi="Times New Roman" w:eastAsia="Times New Roman"/>
                <w:b/>
                <w:i w:val="0"/>
                <w:color w:val="FFFFFF"/>
                <w:sz w:val="20"/>
              </w:rPr>
              <w:t>Mã nhóm</w:t>
            </w:r>
          </w:p>
        </w:tc>
        <w:tc>
          <w:tcPr>
            <w:tcW w:type="dxa" w:w="1296"/>
            <w:shd w:fill="0B3D5C" w:val="clear"/>
          </w:tcPr>
          <w:p>
            <w:r/>
            <w:r>
              <w:rPr>
                <w:rFonts w:ascii="Times New Roman" w:hAnsi="Times New Roman" w:eastAsia="Times New Roman"/>
                <w:b/>
                <w:i w:val="0"/>
                <w:color w:val="FFFFFF"/>
                <w:sz w:val="20"/>
              </w:rPr>
              <w:t>Nhóm</w:t>
            </w:r>
          </w:p>
        </w:tc>
        <w:tc>
          <w:tcPr>
            <w:tcW w:type="dxa" w:w="1296"/>
            <w:shd w:fill="0B3D5C" w:val="clear"/>
          </w:tcPr>
          <w:p>
            <w:r/>
            <w:r>
              <w:rPr>
                <w:rFonts w:ascii="Times New Roman" w:hAnsi="Times New Roman" w:eastAsia="Times New Roman"/>
                <w:b/>
                <w:i w:val="0"/>
                <w:color w:val="FFFFFF"/>
                <w:sz w:val="20"/>
              </w:rPr>
              <w:t>Số UC</w:t>
            </w:r>
          </w:p>
        </w:tc>
        <w:tc>
          <w:tcPr>
            <w:tcW w:type="dxa" w:w="1296"/>
            <w:shd w:fill="0B3D5C" w:val="clear"/>
          </w:tcPr>
          <w:p>
            <w:r/>
            <w:r>
              <w:rPr>
                <w:rFonts w:ascii="Times New Roman" w:hAnsi="Times New Roman" w:eastAsia="Times New Roman"/>
                <w:b/>
                <w:i w:val="0"/>
                <w:color w:val="FFFFFF"/>
                <w:sz w:val="20"/>
              </w:rPr>
              <w:t>Must</w:t>
            </w:r>
          </w:p>
        </w:tc>
        <w:tc>
          <w:tcPr>
            <w:tcW w:type="dxa" w:w="1296"/>
            <w:shd w:fill="0B3D5C" w:val="clear"/>
          </w:tcPr>
          <w:p>
            <w:r/>
            <w:r>
              <w:rPr>
                <w:rFonts w:ascii="Times New Roman" w:hAnsi="Times New Roman" w:eastAsia="Times New Roman"/>
                <w:b/>
                <w:i w:val="0"/>
                <w:color w:val="FFFFFF"/>
                <w:sz w:val="20"/>
              </w:rPr>
              <w:t>Should</w:t>
            </w:r>
          </w:p>
        </w:tc>
        <w:tc>
          <w:tcPr>
            <w:tcW w:type="dxa" w:w="1296"/>
            <w:shd w:fill="0B3D5C" w:val="clear"/>
          </w:tcPr>
          <w:p>
            <w:r/>
            <w:r>
              <w:rPr>
                <w:rFonts w:ascii="Times New Roman" w:hAnsi="Times New Roman" w:eastAsia="Times New Roman"/>
                <w:b/>
                <w:i w:val="0"/>
                <w:color w:val="FFFFFF"/>
                <w:sz w:val="20"/>
              </w:rPr>
              <w:t>Could/Later</w:t>
            </w:r>
          </w:p>
        </w:tc>
      </w:tr>
      <w:tr>
        <w:tc>
          <w:tcPr>
            <w:tcW w:type="dxa" w:w="1296"/>
          </w:tcPr>
          <w:p>
            <w:pPr>
              <w:spacing w:before="0" w:after="40"/>
            </w:pPr>
            <w:r/>
            <w:r>
              <w:rPr>
                <w:rFonts w:ascii="Times New Roman" w:hAnsi="Times New Roman" w:eastAsia="Times New Roman"/>
                <w:b w:val="0"/>
                <w:i w:val="0"/>
                <w:sz w:val="20"/>
              </w:rPr>
              <w:t>1</w:t>
            </w:r>
          </w:p>
        </w:tc>
        <w:tc>
          <w:tcPr>
            <w:tcW w:type="dxa" w:w="1296"/>
          </w:tcPr>
          <w:p>
            <w:pPr>
              <w:spacing w:before="0" w:after="40"/>
            </w:pPr>
            <w:r/>
            <w:r>
              <w:rPr>
                <w:rFonts w:ascii="Consolas" w:hAnsi="Consolas" w:eastAsia="Consolas"/>
                <w:b w:val="0"/>
                <w:i w:val="0"/>
                <w:color w:val="0B3D5C"/>
                <w:sz w:val="18"/>
              </w:rPr>
              <w:t>LMS-01</w:t>
            </w:r>
          </w:p>
        </w:tc>
        <w:tc>
          <w:tcPr>
            <w:tcW w:type="dxa" w:w="1296"/>
          </w:tcPr>
          <w:p>
            <w:pPr>
              <w:spacing w:before="0" w:after="40"/>
            </w:pPr>
            <w:r/>
            <w:r>
              <w:rPr>
                <w:rFonts w:ascii="Times New Roman" w:hAnsi="Times New Roman" w:eastAsia="Times New Roman"/>
                <w:b w:val="0"/>
                <w:i w:val="0"/>
                <w:sz w:val="20"/>
              </w:rPr>
              <w:t>Danh mục nội dung đào tạo</w:t>
            </w:r>
          </w:p>
        </w:tc>
        <w:tc>
          <w:tcPr>
            <w:tcW w:type="dxa" w:w="1296"/>
          </w:tcPr>
          <w:p>
            <w:pPr>
              <w:spacing w:before="0" w:after="40"/>
            </w:pPr>
            <w:r/>
            <w:r>
              <w:rPr>
                <w:rFonts w:ascii="Times New Roman" w:hAnsi="Times New Roman" w:eastAsia="Times New Roman"/>
                <w:b w:val="0"/>
                <w:i w:val="0"/>
                <w:sz w:val="20"/>
              </w:rPr>
              <w:t>9</w:t>
            </w:r>
          </w:p>
        </w:tc>
        <w:tc>
          <w:tcPr>
            <w:tcW w:type="dxa" w:w="1296"/>
          </w:tcPr>
          <w:p>
            <w:pPr>
              <w:spacing w:before="0" w:after="40"/>
            </w:pPr>
            <w:r/>
            <w:r>
              <w:rPr>
                <w:rFonts w:ascii="Times New Roman" w:hAnsi="Times New Roman" w:eastAsia="Times New Roman"/>
                <w:b w:val="0"/>
                <w:i w:val="0"/>
                <w:sz w:val="20"/>
              </w:rPr>
              <w:t>7</w:t>
            </w:r>
          </w:p>
        </w:tc>
        <w:tc>
          <w:tcPr>
            <w:tcW w:type="dxa" w:w="1296"/>
          </w:tcPr>
          <w:p>
            <w:pPr>
              <w:spacing w:before="0" w:after="40"/>
            </w:pPr>
            <w:r/>
            <w:r>
              <w:rPr>
                <w:rFonts w:ascii="Times New Roman" w:hAnsi="Times New Roman" w:eastAsia="Times New Roman"/>
                <w:b w:val="0"/>
                <w:i w:val="0"/>
                <w:sz w:val="20"/>
              </w:rPr>
              <w:t>2</w:t>
            </w:r>
          </w:p>
        </w:tc>
        <w:tc>
          <w:tcPr>
            <w:tcW w:type="dxa" w:w="1296"/>
          </w:tcPr>
          <w:p>
            <w:pPr>
              <w:spacing w:before="0" w:after="40"/>
            </w:pPr>
            <w:r/>
            <w:r>
              <w:rPr>
                <w:rFonts w:ascii="Times New Roman" w:hAnsi="Times New Roman" w:eastAsia="Times New Roman"/>
                <w:b w:val="0"/>
                <w:i w:val="0"/>
                <w:sz w:val="20"/>
              </w:rPr>
              <w:t>0</w:t>
            </w:r>
          </w:p>
        </w:tc>
      </w:tr>
      <w:tr>
        <w:tc>
          <w:tcPr>
            <w:tcW w:type="dxa" w:w="1296"/>
          </w:tcPr>
          <w:p>
            <w:pPr>
              <w:spacing w:before="0" w:after="40"/>
            </w:pPr>
            <w:r/>
            <w:r>
              <w:rPr>
                <w:rFonts w:ascii="Times New Roman" w:hAnsi="Times New Roman" w:eastAsia="Times New Roman"/>
                <w:b w:val="0"/>
                <w:i w:val="0"/>
                <w:sz w:val="20"/>
              </w:rPr>
              <w:t>2</w:t>
            </w:r>
          </w:p>
        </w:tc>
        <w:tc>
          <w:tcPr>
            <w:tcW w:type="dxa" w:w="1296"/>
          </w:tcPr>
          <w:p>
            <w:pPr>
              <w:spacing w:before="0" w:after="40"/>
            </w:pPr>
            <w:r/>
            <w:r>
              <w:rPr>
                <w:rFonts w:ascii="Consolas" w:hAnsi="Consolas" w:eastAsia="Consolas"/>
                <w:b w:val="0"/>
                <w:i w:val="0"/>
                <w:color w:val="0B3D5C"/>
                <w:sz w:val="18"/>
              </w:rPr>
              <w:t>LMS-02</w:t>
            </w:r>
          </w:p>
        </w:tc>
        <w:tc>
          <w:tcPr>
            <w:tcW w:type="dxa" w:w="1296"/>
          </w:tcPr>
          <w:p>
            <w:pPr>
              <w:spacing w:before="0" w:after="40"/>
            </w:pPr>
            <w:r/>
            <w:r>
              <w:rPr>
                <w:rFonts w:ascii="Times New Roman" w:hAnsi="Times New Roman" w:eastAsia="Times New Roman"/>
                <w:b w:val="0"/>
                <w:i w:val="0"/>
                <w:sz w:val="20"/>
              </w:rPr>
              <w:t>Ngân hàng câu hỏi &amp; đề thi</w:t>
            </w:r>
          </w:p>
        </w:tc>
        <w:tc>
          <w:tcPr>
            <w:tcW w:type="dxa" w:w="1296"/>
          </w:tcPr>
          <w:p>
            <w:pPr>
              <w:spacing w:before="0" w:after="40"/>
            </w:pPr>
            <w:r/>
            <w:r>
              <w:rPr>
                <w:rFonts w:ascii="Times New Roman" w:hAnsi="Times New Roman" w:eastAsia="Times New Roman"/>
                <w:b w:val="0"/>
                <w:i w:val="0"/>
                <w:sz w:val="20"/>
              </w:rPr>
              <w:t>6</w:t>
            </w:r>
          </w:p>
        </w:tc>
        <w:tc>
          <w:tcPr>
            <w:tcW w:type="dxa" w:w="1296"/>
          </w:tcPr>
          <w:p>
            <w:pPr>
              <w:spacing w:before="0" w:after="40"/>
            </w:pPr>
            <w:r/>
            <w:r>
              <w:rPr>
                <w:rFonts w:ascii="Times New Roman" w:hAnsi="Times New Roman" w:eastAsia="Times New Roman"/>
                <w:b w:val="0"/>
                <w:i w:val="0"/>
                <w:sz w:val="20"/>
              </w:rPr>
              <w:t>3</w:t>
            </w:r>
          </w:p>
        </w:tc>
        <w:tc>
          <w:tcPr>
            <w:tcW w:type="dxa" w:w="1296"/>
          </w:tcPr>
          <w:p>
            <w:pPr>
              <w:spacing w:before="0" w:after="40"/>
            </w:pPr>
            <w:r/>
            <w:r>
              <w:rPr>
                <w:rFonts w:ascii="Times New Roman" w:hAnsi="Times New Roman" w:eastAsia="Times New Roman"/>
                <w:b w:val="0"/>
                <w:i w:val="0"/>
                <w:sz w:val="20"/>
              </w:rPr>
              <w:t>3</w:t>
            </w:r>
          </w:p>
        </w:tc>
        <w:tc>
          <w:tcPr>
            <w:tcW w:type="dxa" w:w="1296"/>
          </w:tcPr>
          <w:p>
            <w:pPr>
              <w:spacing w:before="0" w:after="40"/>
            </w:pPr>
            <w:r/>
            <w:r>
              <w:rPr>
                <w:rFonts w:ascii="Times New Roman" w:hAnsi="Times New Roman" w:eastAsia="Times New Roman"/>
                <w:b w:val="0"/>
                <w:i w:val="0"/>
                <w:sz w:val="20"/>
              </w:rPr>
              <w:t>0</w:t>
            </w:r>
          </w:p>
        </w:tc>
      </w:tr>
      <w:tr>
        <w:tc>
          <w:tcPr>
            <w:tcW w:type="dxa" w:w="1296"/>
          </w:tcPr>
          <w:p>
            <w:pPr>
              <w:spacing w:before="0" w:after="40"/>
            </w:pPr>
            <w:r/>
            <w:r>
              <w:rPr>
                <w:rFonts w:ascii="Times New Roman" w:hAnsi="Times New Roman" w:eastAsia="Times New Roman"/>
                <w:b w:val="0"/>
                <w:i w:val="0"/>
                <w:sz w:val="20"/>
              </w:rPr>
              <w:t>3</w:t>
            </w:r>
          </w:p>
        </w:tc>
        <w:tc>
          <w:tcPr>
            <w:tcW w:type="dxa" w:w="1296"/>
          </w:tcPr>
          <w:p>
            <w:pPr>
              <w:spacing w:before="0" w:after="40"/>
            </w:pPr>
            <w:r/>
            <w:r>
              <w:rPr>
                <w:rFonts w:ascii="Consolas" w:hAnsi="Consolas" w:eastAsia="Consolas"/>
                <w:b w:val="0"/>
                <w:i w:val="0"/>
                <w:color w:val="0B3D5C"/>
                <w:sz w:val="18"/>
              </w:rPr>
              <w:t>LMS-03</w:t>
            </w:r>
          </w:p>
        </w:tc>
        <w:tc>
          <w:tcPr>
            <w:tcW w:type="dxa" w:w="1296"/>
          </w:tcPr>
          <w:p>
            <w:pPr>
              <w:spacing w:before="0" w:after="40"/>
            </w:pPr>
            <w:r/>
            <w:r>
              <w:rPr>
                <w:rFonts w:ascii="Times New Roman" w:hAnsi="Times New Roman" w:eastAsia="Times New Roman"/>
                <w:b w:val="0"/>
                <w:i w:val="0"/>
                <w:sz w:val="20"/>
              </w:rPr>
              <w:t>Lớp Offline</w:t>
            </w:r>
          </w:p>
        </w:tc>
        <w:tc>
          <w:tcPr>
            <w:tcW w:type="dxa" w:w="1296"/>
          </w:tcPr>
          <w:p>
            <w:pPr>
              <w:spacing w:before="0" w:after="40"/>
            </w:pPr>
            <w:r/>
            <w:r>
              <w:rPr>
                <w:rFonts w:ascii="Times New Roman" w:hAnsi="Times New Roman" w:eastAsia="Times New Roman"/>
                <w:b w:val="0"/>
                <w:i w:val="0"/>
                <w:sz w:val="20"/>
              </w:rPr>
              <w:t>7</w:t>
            </w:r>
          </w:p>
        </w:tc>
        <w:tc>
          <w:tcPr>
            <w:tcW w:type="dxa" w:w="1296"/>
          </w:tcPr>
          <w:p>
            <w:pPr>
              <w:spacing w:before="0" w:after="40"/>
            </w:pPr>
            <w:r/>
            <w:r>
              <w:rPr>
                <w:rFonts w:ascii="Times New Roman" w:hAnsi="Times New Roman" w:eastAsia="Times New Roman"/>
                <w:b w:val="0"/>
                <w:i w:val="0"/>
                <w:sz w:val="20"/>
              </w:rPr>
              <w:t>5</w:t>
            </w:r>
          </w:p>
        </w:tc>
        <w:tc>
          <w:tcPr>
            <w:tcW w:type="dxa" w:w="1296"/>
          </w:tcPr>
          <w:p>
            <w:pPr>
              <w:spacing w:before="0" w:after="40"/>
            </w:pPr>
            <w:r/>
            <w:r>
              <w:rPr>
                <w:rFonts w:ascii="Times New Roman" w:hAnsi="Times New Roman" w:eastAsia="Times New Roman"/>
                <w:b w:val="0"/>
                <w:i w:val="0"/>
                <w:sz w:val="20"/>
              </w:rPr>
              <w:t>2</w:t>
            </w:r>
          </w:p>
        </w:tc>
        <w:tc>
          <w:tcPr>
            <w:tcW w:type="dxa" w:w="1296"/>
          </w:tcPr>
          <w:p>
            <w:pPr>
              <w:spacing w:before="0" w:after="40"/>
            </w:pPr>
            <w:r/>
            <w:r>
              <w:rPr>
                <w:rFonts w:ascii="Times New Roman" w:hAnsi="Times New Roman" w:eastAsia="Times New Roman"/>
                <w:b w:val="0"/>
                <w:i w:val="0"/>
                <w:sz w:val="20"/>
              </w:rPr>
              <w:t>0</w:t>
            </w:r>
          </w:p>
        </w:tc>
      </w:tr>
      <w:tr>
        <w:tc>
          <w:tcPr>
            <w:tcW w:type="dxa" w:w="1296"/>
          </w:tcPr>
          <w:p>
            <w:pPr>
              <w:spacing w:before="0" w:after="40"/>
            </w:pPr>
            <w:r/>
            <w:r>
              <w:rPr>
                <w:rFonts w:ascii="Times New Roman" w:hAnsi="Times New Roman" w:eastAsia="Times New Roman"/>
                <w:b w:val="0"/>
                <w:i w:val="0"/>
                <w:sz w:val="20"/>
              </w:rPr>
              <w:t>4</w:t>
            </w:r>
          </w:p>
        </w:tc>
        <w:tc>
          <w:tcPr>
            <w:tcW w:type="dxa" w:w="1296"/>
          </w:tcPr>
          <w:p>
            <w:pPr>
              <w:spacing w:before="0" w:after="40"/>
            </w:pPr>
            <w:r/>
            <w:r>
              <w:rPr>
                <w:rFonts w:ascii="Consolas" w:hAnsi="Consolas" w:eastAsia="Consolas"/>
                <w:b w:val="0"/>
                <w:i w:val="0"/>
                <w:color w:val="0B3D5C"/>
                <w:sz w:val="18"/>
              </w:rPr>
              <w:t>LMS-04</w:t>
            </w:r>
          </w:p>
        </w:tc>
        <w:tc>
          <w:tcPr>
            <w:tcW w:type="dxa" w:w="1296"/>
          </w:tcPr>
          <w:p>
            <w:pPr>
              <w:spacing w:before="0" w:after="40"/>
            </w:pPr>
            <w:r/>
            <w:r>
              <w:rPr>
                <w:rFonts w:ascii="Times New Roman" w:hAnsi="Times New Roman" w:eastAsia="Times New Roman"/>
                <w:b w:val="0"/>
                <w:i w:val="0"/>
                <w:sz w:val="20"/>
              </w:rPr>
              <w:t>Mentoring</w:t>
            </w:r>
          </w:p>
        </w:tc>
        <w:tc>
          <w:tcPr>
            <w:tcW w:type="dxa" w:w="1296"/>
          </w:tcPr>
          <w:p>
            <w:pPr>
              <w:spacing w:before="0" w:after="40"/>
            </w:pPr>
            <w:r/>
            <w:r>
              <w:rPr>
                <w:rFonts w:ascii="Times New Roman" w:hAnsi="Times New Roman" w:eastAsia="Times New Roman"/>
                <w:b w:val="0"/>
                <w:i w:val="0"/>
                <w:sz w:val="20"/>
              </w:rPr>
              <w:t>5</w:t>
            </w:r>
          </w:p>
        </w:tc>
        <w:tc>
          <w:tcPr>
            <w:tcW w:type="dxa" w:w="1296"/>
          </w:tcPr>
          <w:p>
            <w:pPr>
              <w:spacing w:before="0" w:after="40"/>
            </w:pPr>
            <w:r/>
            <w:r>
              <w:rPr>
                <w:rFonts w:ascii="Times New Roman" w:hAnsi="Times New Roman" w:eastAsia="Times New Roman"/>
                <w:b w:val="0"/>
                <w:i w:val="0"/>
                <w:sz w:val="20"/>
              </w:rPr>
              <w:t>1</w:t>
            </w:r>
          </w:p>
        </w:tc>
        <w:tc>
          <w:tcPr>
            <w:tcW w:type="dxa" w:w="1296"/>
          </w:tcPr>
          <w:p>
            <w:pPr>
              <w:spacing w:before="0" w:after="40"/>
            </w:pPr>
            <w:r/>
            <w:r>
              <w:rPr>
                <w:rFonts w:ascii="Times New Roman" w:hAnsi="Times New Roman" w:eastAsia="Times New Roman"/>
                <w:b w:val="0"/>
                <w:i w:val="0"/>
                <w:sz w:val="20"/>
              </w:rPr>
              <w:t>3</w:t>
            </w:r>
          </w:p>
        </w:tc>
        <w:tc>
          <w:tcPr>
            <w:tcW w:type="dxa" w:w="1296"/>
          </w:tcPr>
          <w:p>
            <w:pPr>
              <w:spacing w:before="0" w:after="40"/>
            </w:pPr>
            <w:r/>
            <w:r>
              <w:rPr>
                <w:rFonts w:ascii="Times New Roman" w:hAnsi="Times New Roman" w:eastAsia="Times New Roman"/>
                <w:b w:val="0"/>
                <w:i w:val="0"/>
                <w:sz w:val="20"/>
              </w:rPr>
              <w:t>1</w:t>
            </w:r>
          </w:p>
        </w:tc>
      </w:tr>
      <w:tr>
        <w:tc>
          <w:tcPr>
            <w:tcW w:type="dxa" w:w="1296"/>
          </w:tcPr>
          <w:p>
            <w:pPr>
              <w:spacing w:before="0" w:after="40"/>
            </w:pPr>
            <w:r/>
            <w:r>
              <w:rPr>
                <w:rFonts w:ascii="Times New Roman" w:hAnsi="Times New Roman" w:eastAsia="Times New Roman"/>
                <w:b w:val="0"/>
                <w:i w:val="0"/>
                <w:sz w:val="20"/>
              </w:rPr>
              <w:t>5</w:t>
            </w:r>
          </w:p>
        </w:tc>
        <w:tc>
          <w:tcPr>
            <w:tcW w:type="dxa" w:w="1296"/>
          </w:tcPr>
          <w:p>
            <w:pPr>
              <w:spacing w:before="0" w:after="40"/>
            </w:pPr>
            <w:r/>
            <w:r>
              <w:rPr>
                <w:rFonts w:ascii="Consolas" w:hAnsi="Consolas" w:eastAsia="Consolas"/>
                <w:b w:val="0"/>
                <w:i w:val="0"/>
                <w:color w:val="0B3D5C"/>
                <w:sz w:val="18"/>
              </w:rPr>
              <w:t>LMS-05</w:t>
            </w:r>
          </w:p>
        </w:tc>
        <w:tc>
          <w:tcPr>
            <w:tcW w:type="dxa" w:w="1296"/>
          </w:tcPr>
          <w:p>
            <w:pPr>
              <w:spacing w:before="0" w:after="40"/>
            </w:pPr>
            <w:r/>
            <w:r>
              <w:rPr>
                <w:rFonts w:ascii="Times New Roman" w:hAnsi="Times New Roman" w:eastAsia="Times New Roman"/>
                <w:b w:val="0"/>
                <w:i w:val="0"/>
                <w:sz w:val="20"/>
              </w:rPr>
              <w:t>Học Online – học viên</w:t>
            </w:r>
          </w:p>
        </w:tc>
        <w:tc>
          <w:tcPr>
            <w:tcW w:type="dxa" w:w="1296"/>
          </w:tcPr>
          <w:p>
            <w:pPr>
              <w:spacing w:before="0" w:after="40"/>
            </w:pPr>
            <w:r/>
            <w:r>
              <w:rPr>
                <w:rFonts w:ascii="Times New Roman" w:hAnsi="Times New Roman" w:eastAsia="Times New Roman"/>
                <w:b w:val="0"/>
                <w:i w:val="0"/>
                <w:sz w:val="20"/>
              </w:rPr>
              <w:t>12</w:t>
            </w:r>
          </w:p>
        </w:tc>
        <w:tc>
          <w:tcPr>
            <w:tcW w:type="dxa" w:w="1296"/>
          </w:tcPr>
          <w:p>
            <w:pPr>
              <w:spacing w:before="0" w:after="40"/>
            </w:pPr>
            <w:r/>
            <w:r>
              <w:rPr>
                <w:rFonts w:ascii="Times New Roman" w:hAnsi="Times New Roman" w:eastAsia="Times New Roman"/>
                <w:b w:val="0"/>
                <w:i w:val="0"/>
                <w:sz w:val="20"/>
              </w:rPr>
              <w:t>9</w:t>
            </w:r>
          </w:p>
        </w:tc>
        <w:tc>
          <w:tcPr>
            <w:tcW w:type="dxa" w:w="1296"/>
          </w:tcPr>
          <w:p>
            <w:pPr>
              <w:spacing w:before="0" w:after="40"/>
            </w:pPr>
            <w:r/>
            <w:r>
              <w:rPr>
                <w:rFonts w:ascii="Times New Roman" w:hAnsi="Times New Roman" w:eastAsia="Times New Roman"/>
                <w:b w:val="0"/>
                <w:i w:val="0"/>
                <w:sz w:val="20"/>
              </w:rPr>
              <w:t>2</w:t>
            </w:r>
          </w:p>
        </w:tc>
        <w:tc>
          <w:tcPr>
            <w:tcW w:type="dxa" w:w="1296"/>
          </w:tcPr>
          <w:p>
            <w:pPr>
              <w:spacing w:before="0" w:after="40"/>
            </w:pPr>
            <w:r/>
            <w:r>
              <w:rPr>
                <w:rFonts w:ascii="Times New Roman" w:hAnsi="Times New Roman" w:eastAsia="Times New Roman"/>
                <w:b w:val="0"/>
                <w:i w:val="0"/>
                <w:sz w:val="20"/>
              </w:rPr>
              <w:t>1</w:t>
            </w:r>
          </w:p>
        </w:tc>
      </w:tr>
      <w:tr>
        <w:tc>
          <w:tcPr>
            <w:tcW w:type="dxa" w:w="1296"/>
          </w:tcPr>
          <w:p>
            <w:pPr>
              <w:spacing w:before="0" w:after="40"/>
            </w:pPr>
            <w:r/>
            <w:r>
              <w:rPr>
                <w:rFonts w:ascii="Times New Roman" w:hAnsi="Times New Roman" w:eastAsia="Times New Roman"/>
                <w:b w:val="0"/>
                <w:i w:val="0"/>
                <w:sz w:val="20"/>
              </w:rPr>
              <w:t>6</w:t>
            </w:r>
          </w:p>
        </w:tc>
        <w:tc>
          <w:tcPr>
            <w:tcW w:type="dxa" w:w="1296"/>
          </w:tcPr>
          <w:p>
            <w:pPr>
              <w:spacing w:before="0" w:after="40"/>
            </w:pPr>
            <w:r/>
            <w:r>
              <w:rPr>
                <w:rFonts w:ascii="Consolas" w:hAnsi="Consolas" w:eastAsia="Consolas"/>
                <w:b w:val="0"/>
                <w:i w:val="0"/>
                <w:color w:val="0B3D5C"/>
                <w:sz w:val="18"/>
              </w:rPr>
              <w:t>LMS-06</w:t>
            </w:r>
          </w:p>
        </w:tc>
        <w:tc>
          <w:tcPr>
            <w:tcW w:type="dxa" w:w="1296"/>
          </w:tcPr>
          <w:p>
            <w:pPr>
              <w:spacing w:before="0" w:after="40"/>
            </w:pPr>
            <w:r/>
            <w:r>
              <w:rPr>
                <w:rFonts w:ascii="Times New Roman" w:hAnsi="Times New Roman" w:eastAsia="Times New Roman"/>
                <w:b w:val="0"/>
                <w:i w:val="0"/>
                <w:sz w:val="20"/>
              </w:rPr>
              <w:t>Thi &amp; chứng chỉ</w:t>
            </w:r>
          </w:p>
        </w:tc>
        <w:tc>
          <w:tcPr>
            <w:tcW w:type="dxa" w:w="1296"/>
          </w:tcPr>
          <w:p>
            <w:pPr>
              <w:spacing w:before="0" w:after="40"/>
            </w:pPr>
            <w:r/>
            <w:r>
              <w:rPr>
                <w:rFonts w:ascii="Times New Roman" w:hAnsi="Times New Roman" w:eastAsia="Times New Roman"/>
                <w:b w:val="0"/>
                <w:i w:val="0"/>
                <w:sz w:val="20"/>
              </w:rPr>
              <w:t>9</w:t>
            </w:r>
          </w:p>
        </w:tc>
        <w:tc>
          <w:tcPr>
            <w:tcW w:type="dxa" w:w="1296"/>
          </w:tcPr>
          <w:p>
            <w:pPr>
              <w:spacing w:before="0" w:after="40"/>
            </w:pPr>
            <w:r/>
            <w:r>
              <w:rPr>
                <w:rFonts w:ascii="Times New Roman" w:hAnsi="Times New Roman" w:eastAsia="Times New Roman"/>
                <w:b w:val="0"/>
                <w:i w:val="0"/>
                <w:sz w:val="20"/>
              </w:rPr>
              <w:t>5</w:t>
            </w:r>
          </w:p>
        </w:tc>
        <w:tc>
          <w:tcPr>
            <w:tcW w:type="dxa" w:w="1296"/>
          </w:tcPr>
          <w:p>
            <w:pPr>
              <w:spacing w:before="0" w:after="40"/>
            </w:pPr>
            <w:r/>
            <w:r>
              <w:rPr>
                <w:rFonts w:ascii="Times New Roman" w:hAnsi="Times New Roman" w:eastAsia="Times New Roman"/>
                <w:b w:val="0"/>
                <w:i w:val="0"/>
                <w:sz w:val="20"/>
              </w:rPr>
              <w:t>3</w:t>
            </w:r>
          </w:p>
        </w:tc>
        <w:tc>
          <w:tcPr>
            <w:tcW w:type="dxa" w:w="1296"/>
          </w:tcPr>
          <w:p>
            <w:pPr>
              <w:spacing w:before="0" w:after="40"/>
            </w:pPr>
            <w:r/>
            <w:r>
              <w:rPr>
                <w:rFonts w:ascii="Times New Roman" w:hAnsi="Times New Roman" w:eastAsia="Times New Roman"/>
                <w:b w:val="0"/>
                <w:i w:val="0"/>
                <w:sz w:val="20"/>
              </w:rPr>
              <w:t>1</w:t>
            </w:r>
          </w:p>
        </w:tc>
      </w:tr>
      <w:tr>
        <w:tc>
          <w:tcPr>
            <w:tcW w:type="dxa" w:w="1296"/>
          </w:tcPr>
          <w:p>
            <w:pPr>
              <w:spacing w:before="0" w:after="40"/>
            </w:pPr>
            <w:r/>
            <w:r>
              <w:rPr>
                <w:rFonts w:ascii="Times New Roman" w:hAnsi="Times New Roman" w:eastAsia="Times New Roman"/>
                <w:b w:val="0"/>
                <w:i w:val="0"/>
                <w:sz w:val="20"/>
              </w:rPr>
              <w:t>7</w:t>
            </w:r>
          </w:p>
        </w:tc>
        <w:tc>
          <w:tcPr>
            <w:tcW w:type="dxa" w:w="1296"/>
          </w:tcPr>
          <w:p>
            <w:pPr>
              <w:spacing w:before="0" w:after="40"/>
            </w:pPr>
            <w:r/>
            <w:r>
              <w:rPr>
                <w:rFonts w:ascii="Consolas" w:hAnsi="Consolas" w:eastAsia="Consolas"/>
                <w:b w:val="0"/>
                <w:i w:val="0"/>
                <w:color w:val="0B3D5C"/>
                <w:sz w:val="18"/>
              </w:rPr>
              <w:t>LMS-07</w:t>
            </w:r>
          </w:p>
        </w:tc>
        <w:tc>
          <w:tcPr>
            <w:tcW w:type="dxa" w:w="1296"/>
          </w:tcPr>
          <w:p>
            <w:pPr>
              <w:spacing w:before="0" w:after="40"/>
            </w:pPr>
            <w:r/>
            <w:r>
              <w:rPr>
                <w:rFonts w:ascii="Times New Roman" w:hAnsi="Times New Roman" w:eastAsia="Times New Roman"/>
                <w:b w:val="0"/>
                <w:i w:val="0"/>
                <w:sz w:val="20"/>
              </w:rPr>
              <w:t>Giảng viên &amp; quản trị LMS</w:t>
            </w:r>
          </w:p>
        </w:tc>
        <w:tc>
          <w:tcPr>
            <w:tcW w:type="dxa" w:w="1296"/>
          </w:tcPr>
          <w:p>
            <w:pPr>
              <w:spacing w:before="0" w:after="40"/>
            </w:pPr>
            <w:r/>
            <w:r>
              <w:rPr>
                <w:rFonts w:ascii="Times New Roman" w:hAnsi="Times New Roman" w:eastAsia="Times New Roman"/>
                <w:b w:val="0"/>
                <w:i w:val="0"/>
                <w:sz w:val="20"/>
              </w:rPr>
              <w:t>7</w:t>
            </w:r>
          </w:p>
        </w:tc>
        <w:tc>
          <w:tcPr>
            <w:tcW w:type="dxa" w:w="1296"/>
          </w:tcPr>
          <w:p>
            <w:pPr>
              <w:spacing w:before="0" w:after="40"/>
            </w:pPr>
            <w:r/>
            <w:r>
              <w:rPr>
                <w:rFonts w:ascii="Times New Roman" w:hAnsi="Times New Roman" w:eastAsia="Times New Roman"/>
                <w:b w:val="0"/>
                <w:i w:val="0"/>
                <w:sz w:val="20"/>
              </w:rPr>
              <w:t>3</w:t>
            </w:r>
          </w:p>
        </w:tc>
        <w:tc>
          <w:tcPr>
            <w:tcW w:type="dxa" w:w="1296"/>
          </w:tcPr>
          <w:p>
            <w:pPr>
              <w:spacing w:before="0" w:after="40"/>
            </w:pPr>
            <w:r/>
            <w:r>
              <w:rPr>
                <w:rFonts w:ascii="Times New Roman" w:hAnsi="Times New Roman" w:eastAsia="Times New Roman"/>
                <w:b w:val="0"/>
                <w:i w:val="0"/>
                <w:sz w:val="20"/>
              </w:rPr>
              <w:t>3</w:t>
            </w:r>
          </w:p>
        </w:tc>
        <w:tc>
          <w:tcPr>
            <w:tcW w:type="dxa" w:w="1296"/>
          </w:tcPr>
          <w:p>
            <w:pPr>
              <w:spacing w:before="0" w:after="40"/>
            </w:pPr>
            <w:r/>
            <w:r>
              <w:rPr>
                <w:rFonts w:ascii="Times New Roman" w:hAnsi="Times New Roman" w:eastAsia="Times New Roman"/>
                <w:b w:val="0"/>
                <w:i w:val="0"/>
                <w:sz w:val="20"/>
              </w:rPr>
              <w:t>1</w:t>
            </w:r>
          </w:p>
        </w:tc>
      </w:tr>
      <w:tr>
        <w:tc>
          <w:tcPr>
            <w:tcW w:type="dxa" w:w="1296"/>
          </w:tcPr>
          <w:p>
            <w:pPr>
              <w:spacing w:before="0" w:after="40"/>
            </w:pPr>
            <w:r/>
            <w:r>
              <w:rPr>
                <w:rFonts w:ascii="Times New Roman" w:hAnsi="Times New Roman" w:eastAsia="Times New Roman"/>
                <w:b w:val="0"/>
                <w:i w:val="0"/>
                <w:sz w:val="20"/>
              </w:rPr>
              <w:t>8</w:t>
            </w:r>
          </w:p>
        </w:tc>
        <w:tc>
          <w:tcPr>
            <w:tcW w:type="dxa" w:w="1296"/>
          </w:tcPr>
          <w:p>
            <w:pPr>
              <w:spacing w:before="0" w:after="40"/>
            </w:pPr>
            <w:r/>
            <w:r>
              <w:rPr>
                <w:rFonts w:ascii="Consolas" w:hAnsi="Consolas" w:eastAsia="Consolas"/>
                <w:b w:val="0"/>
                <w:i w:val="0"/>
                <w:color w:val="0B3D5C"/>
                <w:sz w:val="18"/>
              </w:rPr>
              <w:t>LMS-08</w:t>
            </w:r>
          </w:p>
        </w:tc>
        <w:tc>
          <w:tcPr>
            <w:tcW w:type="dxa" w:w="1296"/>
          </w:tcPr>
          <w:p>
            <w:pPr>
              <w:spacing w:before="0" w:after="40"/>
            </w:pPr>
            <w:r/>
            <w:r>
              <w:rPr>
                <w:rFonts w:ascii="Times New Roman" w:hAnsi="Times New Roman" w:eastAsia="Times New Roman"/>
                <w:b w:val="0"/>
                <w:i w:val="0"/>
                <w:sz w:val="20"/>
              </w:rPr>
              <w:t>Khảo sát &amp; xác nhận</w:t>
            </w:r>
          </w:p>
        </w:tc>
        <w:tc>
          <w:tcPr>
            <w:tcW w:type="dxa" w:w="1296"/>
          </w:tcPr>
          <w:p>
            <w:pPr>
              <w:spacing w:before="0" w:after="40"/>
            </w:pPr>
            <w:r/>
            <w:r>
              <w:rPr>
                <w:rFonts w:ascii="Times New Roman" w:hAnsi="Times New Roman" w:eastAsia="Times New Roman"/>
                <w:b w:val="0"/>
                <w:i w:val="0"/>
                <w:sz w:val="20"/>
              </w:rPr>
              <w:t>5</w:t>
            </w:r>
          </w:p>
        </w:tc>
        <w:tc>
          <w:tcPr>
            <w:tcW w:type="dxa" w:w="1296"/>
          </w:tcPr>
          <w:p>
            <w:pPr>
              <w:spacing w:before="0" w:after="40"/>
            </w:pPr>
            <w:r/>
            <w:r>
              <w:rPr>
                <w:rFonts w:ascii="Times New Roman" w:hAnsi="Times New Roman" w:eastAsia="Times New Roman"/>
                <w:b w:val="0"/>
                <w:i w:val="0"/>
                <w:sz w:val="20"/>
              </w:rPr>
              <w:t>1</w:t>
            </w:r>
          </w:p>
        </w:tc>
        <w:tc>
          <w:tcPr>
            <w:tcW w:type="dxa" w:w="1296"/>
          </w:tcPr>
          <w:p>
            <w:pPr>
              <w:spacing w:before="0" w:after="40"/>
            </w:pPr>
            <w:r/>
            <w:r>
              <w:rPr>
                <w:rFonts w:ascii="Times New Roman" w:hAnsi="Times New Roman" w:eastAsia="Times New Roman"/>
                <w:b w:val="0"/>
                <w:i w:val="0"/>
                <w:sz w:val="20"/>
              </w:rPr>
              <w:t>4</w:t>
            </w:r>
          </w:p>
        </w:tc>
        <w:tc>
          <w:tcPr>
            <w:tcW w:type="dxa" w:w="1296"/>
          </w:tcPr>
          <w:p>
            <w:pPr>
              <w:spacing w:before="0" w:after="40"/>
            </w:pPr>
            <w:r/>
            <w:r>
              <w:rPr>
                <w:rFonts w:ascii="Times New Roman" w:hAnsi="Times New Roman" w:eastAsia="Times New Roman"/>
                <w:b w:val="0"/>
                <w:i w:val="0"/>
                <w:sz w:val="20"/>
              </w:rPr>
              <w:t>0</w:t>
            </w:r>
          </w:p>
        </w:tc>
      </w:tr>
      <w:tr>
        <w:tc>
          <w:tcPr>
            <w:tcW w:type="dxa" w:w="1296"/>
          </w:tcPr>
          <w:p>
            <w:pPr>
              <w:spacing w:before="0" w:after="40"/>
            </w:pPr>
            <w:r/>
            <w:r>
              <w:rPr>
                <w:rFonts w:ascii="Times New Roman" w:hAnsi="Times New Roman" w:eastAsia="Times New Roman"/>
                <w:b w:val="0"/>
                <w:i w:val="0"/>
                <w:sz w:val="20"/>
              </w:rPr>
              <w:t>9</w:t>
            </w:r>
          </w:p>
        </w:tc>
        <w:tc>
          <w:tcPr>
            <w:tcW w:type="dxa" w:w="1296"/>
          </w:tcPr>
          <w:p>
            <w:pPr>
              <w:spacing w:before="0" w:after="40"/>
            </w:pPr>
            <w:r/>
            <w:r>
              <w:rPr>
                <w:rFonts w:ascii="Consolas" w:hAnsi="Consolas" w:eastAsia="Consolas"/>
                <w:b w:val="0"/>
                <w:i w:val="0"/>
                <w:color w:val="0B3D5C"/>
                <w:sz w:val="18"/>
              </w:rPr>
              <w:t>LMS-09</w:t>
            </w:r>
          </w:p>
        </w:tc>
        <w:tc>
          <w:tcPr>
            <w:tcW w:type="dxa" w:w="1296"/>
          </w:tcPr>
          <w:p>
            <w:pPr>
              <w:spacing w:before="0" w:after="40"/>
            </w:pPr>
            <w:r/>
            <w:r>
              <w:rPr>
                <w:rFonts w:ascii="Times New Roman" w:hAnsi="Times New Roman" w:eastAsia="Times New Roman"/>
                <w:b w:val="0"/>
                <w:i w:val="0"/>
                <w:sz w:val="20"/>
              </w:rPr>
              <w:t>Lộ trình đào tạo</w:t>
            </w:r>
          </w:p>
        </w:tc>
        <w:tc>
          <w:tcPr>
            <w:tcW w:type="dxa" w:w="1296"/>
          </w:tcPr>
          <w:p>
            <w:pPr>
              <w:spacing w:before="0" w:after="40"/>
            </w:pPr>
            <w:r/>
            <w:r>
              <w:rPr>
                <w:rFonts w:ascii="Times New Roman" w:hAnsi="Times New Roman" w:eastAsia="Times New Roman"/>
                <w:b w:val="0"/>
                <w:i w:val="0"/>
                <w:sz w:val="20"/>
              </w:rPr>
              <w:t>4</w:t>
            </w:r>
          </w:p>
        </w:tc>
        <w:tc>
          <w:tcPr>
            <w:tcW w:type="dxa" w:w="1296"/>
          </w:tcPr>
          <w:p>
            <w:pPr>
              <w:spacing w:before="0" w:after="40"/>
            </w:pPr>
            <w:r/>
            <w:r>
              <w:rPr>
                <w:rFonts w:ascii="Times New Roman" w:hAnsi="Times New Roman" w:eastAsia="Times New Roman"/>
                <w:b w:val="0"/>
                <w:i w:val="0"/>
                <w:sz w:val="20"/>
              </w:rPr>
              <w:t>0</w:t>
            </w:r>
          </w:p>
        </w:tc>
        <w:tc>
          <w:tcPr>
            <w:tcW w:type="dxa" w:w="1296"/>
          </w:tcPr>
          <w:p>
            <w:pPr>
              <w:spacing w:before="0" w:after="40"/>
            </w:pPr>
            <w:r/>
            <w:r>
              <w:rPr>
                <w:rFonts w:ascii="Times New Roman" w:hAnsi="Times New Roman" w:eastAsia="Times New Roman"/>
                <w:b w:val="0"/>
                <w:i w:val="0"/>
                <w:sz w:val="20"/>
              </w:rPr>
              <w:t>4</w:t>
            </w:r>
          </w:p>
        </w:tc>
        <w:tc>
          <w:tcPr>
            <w:tcW w:type="dxa" w:w="1296"/>
          </w:tcPr>
          <w:p>
            <w:pPr>
              <w:spacing w:before="0" w:after="40"/>
            </w:pPr>
            <w:r/>
            <w:r>
              <w:rPr>
                <w:rFonts w:ascii="Times New Roman" w:hAnsi="Times New Roman" w:eastAsia="Times New Roman"/>
                <w:b w:val="0"/>
                <w:i w:val="0"/>
                <w:sz w:val="20"/>
              </w:rPr>
              <w:t>0</w:t>
            </w:r>
          </w:p>
        </w:tc>
      </w:tr>
      <w:tr>
        <w:tc>
          <w:tcPr>
            <w:tcW w:type="dxa" w:w="1296"/>
          </w:tcPr>
          <w:p>
            <w:pPr>
              <w:spacing w:before="0" w:after="40"/>
            </w:pPr>
            <w:r/>
            <w:r>
              <w:rPr>
                <w:rFonts w:ascii="Times New Roman" w:hAnsi="Times New Roman" w:eastAsia="Times New Roman"/>
                <w:b w:val="0"/>
                <w:i w:val="0"/>
                <w:sz w:val="20"/>
              </w:rPr>
              <w:t>10</w:t>
            </w:r>
          </w:p>
        </w:tc>
        <w:tc>
          <w:tcPr>
            <w:tcW w:type="dxa" w:w="1296"/>
          </w:tcPr>
          <w:p>
            <w:pPr>
              <w:spacing w:before="0" w:after="40"/>
            </w:pPr>
            <w:r/>
            <w:r>
              <w:rPr>
                <w:rFonts w:ascii="Consolas" w:hAnsi="Consolas" w:eastAsia="Consolas"/>
                <w:b w:val="0"/>
                <w:i w:val="0"/>
                <w:color w:val="0B3D5C"/>
                <w:sz w:val="18"/>
              </w:rPr>
              <w:t>LMS-10</w:t>
            </w:r>
          </w:p>
        </w:tc>
        <w:tc>
          <w:tcPr>
            <w:tcW w:type="dxa" w:w="1296"/>
          </w:tcPr>
          <w:p>
            <w:pPr>
              <w:spacing w:before="0" w:after="40"/>
            </w:pPr>
            <w:r/>
            <w:r>
              <w:rPr>
                <w:rFonts w:ascii="Times New Roman" w:hAnsi="Times New Roman" w:eastAsia="Times New Roman"/>
                <w:b w:val="0"/>
                <w:i w:val="0"/>
                <w:sz w:val="20"/>
              </w:rPr>
              <w:t>Báo cáo LMS</w:t>
            </w:r>
          </w:p>
        </w:tc>
        <w:tc>
          <w:tcPr>
            <w:tcW w:type="dxa" w:w="1296"/>
          </w:tcPr>
          <w:p>
            <w:pPr>
              <w:spacing w:before="0" w:after="40"/>
            </w:pPr>
            <w:r/>
            <w:r>
              <w:rPr>
                <w:rFonts w:ascii="Times New Roman" w:hAnsi="Times New Roman" w:eastAsia="Times New Roman"/>
                <w:b w:val="0"/>
                <w:i w:val="0"/>
                <w:sz w:val="20"/>
              </w:rPr>
              <w:t>6</w:t>
            </w:r>
          </w:p>
        </w:tc>
        <w:tc>
          <w:tcPr>
            <w:tcW w:type="dxa" w:w="1296"/>
          </w:tcPr>
          <w:p>
            <w:pPr>
              <w:spacing w:before="0" w:after="40"/>
            </w:pPr>
            <w:r/>
            <w:r>
              <w:rPr>
                <w:rFonts w:ascii="Times New Roman" w:hAnsi="Times New Roman" w:eastAsia="Times New Roman"/>
                <w:b w:val="0"/>
                <w:i w:val="0"/>
                <w:sz w:val="20"/>
              </w:rPr>
              <w:t>3</w:t>
            </w:r>
          </w:p>
        </w:tc>
        <w:tc>
          <w:tcPr>
            <w:tcW w:type="dxa" w:w="1296"/>
          </w:tcPr>
          <w:p>
            <w:pPr>
              <w:spacing w:before="0" w:after="40"/>
            </w:pPr>
            <w:r/>
            <w:r>
              <w:rPr>
                <w:rFonts w:ascii="Times New Roman" w:hAnsi="Times New Roman" w:eastAsia="Times New Roman"/>
                <w:b w:val="0"/>
                <w:i w:val="0"/>
                <w:sz w:val="20"/>
              </w:rPr>
              <w:t>2</w:t>
            </w:r>
          </w:p>
        </w:tc>
        <w:tc>
          <w:tcPr>
            <w:tcW w:type="dxa" w:w="1296"/>
          </w:tcPr>
          <w:p>
            <w:pPr>
              <w:spacing w:before="0" w:after="40"/>
            </w:pPr>
            <w:r/>
            <w:r>
              <w:rPr>
                <w:rFonts w:ascii="Times New Roman" w:hAnsi="Times New Roman" w:eastAsia="Times New Roman"/>
                <w:b w:val="0"/>
                <w:i w:val="0"/>
                <w:sz w:val="20"/>
              </w:rPr>
              <w:t>1</w:t>
            </w:r>
          </w:p>
        </w:tc>
      </w:tr>
      <w:tr>
        <w:tc>
          <w:tcPr>
            <w:tcW w:type="dxa" w:w="1296"/>
          </w:tcPr>
          <w:p>
            <w:pPr>
              <w:spacing w:before="0" w:after="40"/>
            </w:pPr>
            <w:r/>
            <w:r>
              <w:rPr>
                <w:rFonts w:ascii="Times New Roman" w:hAnsi="Times New Roman" w:eastAsia="Times New Roman"/>
                <w:b w:val="0"/>
                <w:i w:val="0"/>
                <w:sz w:val="20"/>
              </w:rPr>
              <w:t>11</w:t>
            </w:r>
          </w:p>
        </w:tc>
        <w:tc>
          <w:tcPr>
            <w:tcW w:type="dxa" w:w="1296"/>
          </w:tcPr>
          <w:p>
            <w:pPr>
              <w:spacing w:before="0" w:after="40"/>
            </w:pPr>
            <w:r/>
            <w:r>
              <w:rPr>
                <w:rFonts w:ascii="Consolas" w:hAnsi="Consolas" w:eastAsia="Consolas"/>
                <w:b w:val="0"/>
                <w:i w:val="0"/>
                <w:color w:val="0B3D5C"/>
                <w:sz w:val="18"/>
              </w:rPr>
              <w:t>LMS-11</w:t>
            </w:r>
          </w:p>
        </w:tc>
        <w:tc>
          <w:tcPr>
            <w:tcW w:type="dxa" w:w="1296"/>
          </w:tcPr>
          <w:p>
            <w:pPr>
              <w:spacing w:before="0" w:after="40"/>
            </w:pPr>
            <w:r/>
            <w:r>
              <w:rPr>
                <w:rFonts w:ascii="Times New Roman" w:hAnsi="Times New Roman" w:eastAsia="Times New Roman"/>
                <w:b w:val="0"/>
                <w:i w:val="0"/>
                <w:sz w:val="20"/>
              </w:rPr>
              <w:t>AI hỗ trợ học tập</w:t>
            </w:r>
          </w:p>
        </w:tc>
        <w:tc>
          <w:tcPr>
            <w:tcW w:type="dxa" w:w="1296"/>
          </w:tcPr>
          <w:p>
            <w:pPr>
              <w:spacing w:before="0" w:after="40"/>
            </w:pPr>
            <w:r/>
            <w:r>
              <w:rPr>
                <w:rFonts w:ascii="Times New Roman" w:hAnsi="Times New Roman" w:eastAsia="Times New Roman"/>
                <w:b w:val="0"/>
                <w:i w:val="0"/>
                <w:sz w:val="20"/>
              </w:rPr>
              <w:t>4</w:t>
            </w:r>
          </w:p>
        </w:tc>
        <w:tc>
          <w:tcPr>
            <w:tcW w:type="dxa" w:w="1296"/>
          </w:tcPr>
          <w:p>
            <w:pPr>
              <w:spacing w:before="0" w:after="40"/>
            </w:pPr>
            <w:r/>
            <w:r>
              <w:rPr>
                <w:rFonts w:ascii="Times New Roman" w:hAnsi="Times New Roman" w:eastAsia="Times New Roman"/>
                <w:b w:val="0"/>
                <w:i w:val="0"/>
                <w:sz w:val="20"/>
              </w:rPr>
              <w:t>0</w:t>
            </w:r>
          </w:p>
        </w:tc>
        <w:tc>
          <w:tcPr>
            <w:tcW w:type="dxa" w:w="1296"/>
          </w:tcPr>
          <w:p>
            <w:pPr>
              <w:spacing w:before="0" w:after="40"/>
            </w:pPr>
            <w:r/>
            <w:r>
              <w:rPr>
                <w:rFonts w:ascii="Times New Roman" w:hAnsi="Times New Roman" w:eastAsia="Times New Roman"/>
                <w:b w:val="0"/>
                <w:i w:val="0"/>
                <w:sz w:val="20"/>
              </w:rPr>
              <w:t>0</w:t>
            </w:r>
          </w:p>
        </w:tc>
        <w:tc>
          <w:tcPr>
            <w:tcW w:type="dxa" w:w="1296"/>
          </w:tcPr>
          <w:p>
            <w:pPr>
              <w:spacing w:before="0" w:after="40"/>
            </w:pPr>
            <w:r/>
            <w:r>
              <w:rPr>
                <w:rFonts w:ascii="Times New Roman" w:hAnsi="Times New Roman" w:eastAsia="Times New Roman"/>
                <w:b w:val="0"/>
                <w:i w:val="0"/>
                <w:sz w:val="20"/>
              </w:rPr>
              <w:t>4</w:t>
            </w:r>
          </w:p>
        </w:tc>
      </w:tr>
    </w:tbl>
    <w:p/>
    <w:p>
      <w:r>
        <w:rPr>
          <w:rFonts w:ascii="Times New Roman" w:hAnsi="Times New Roman" w:eastAsia="Times New Roman"/>
          <w:b/>
          <w:i w:val="0"/>
          <w:color w:val="0B3D5C"/>
          <w:sz w:val="22"/>
        </w:rPr>
        <w:t>Bảng mã UC đầy đủ</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shd w:fill="0B3D5C" w:val="clear"/>
          </w:tcPr>
          <w:p>
            <w:r/>
            <w:r>
              <w:rPr>
                <w:rFonts w:ascii="Times New Roman" w:hAnsi="Times New Roman" w:eastAsia="Times New Roman"/>
                <w:b/>
                <w:i w:val="0"/>
                <w:color w:val="FFFFFF"/>
                <w:sz w:val="20"/>
              </w:rPr>
              <w:t>Mã UC</w:t>
            </w:r>
          </w:p>
        </w:tc>
        <w:tc>
          <w:tcPr>
            <w:tcW w:type="dxa" w:w="2268"/>
            <w:shd w:fill="0B3D5C" w:val="clear"/>
          </w:tcPr>
          <w:p>
            <w:r/>
            <w:r>
              <w:rPr>
                <w:rFonts w:ascii="Times New Roman" w:hAnsi="Times New Roman" w:eastAsia="Times New Roman"/>
                <w:b/>
                <w:i w:val="0"/>
                <w:color w:val="FFFFFF"/>
                <w:sz w:val="20"/>
              </w:rPr>
              <w:t>Nhóm</w:t>
            </w:r>
          </w:p>
        </w:tc>
        <w:tc>
          <w:tcPr>
            <w:tcW w:type="dxa" w:w="2268"/>
            <w:shd w:fill="0B3D5C" w:val="clear"/>
          </w:tcPr>
          <w:p>
            <w:r/>
            <w:r>
              <w:rPr>
                <w:rFonts w:ascii="Times New Roman" w:hAnsi="Times New Roman" w:eastAsia="Times New Roman"/>
                <w:b/>
                <w:i w:val="0"/>
                <w:color w:val="FFFFFF"/>
                <w:sz w:val="20"/>
              </w:rPr>
              <w:t>Tên</w:t>
            </w:r>
          </w:p>
        </w:tc>
        <w:tc>
          <w:tcPr>
            <w:tcW w:type="dxa" w:w="2268"/>
            <w:shd w:fill="0B3D5C" w:val="clear"/>
          </w:tcPr>
          <w:p>
            <w:r/>
            <w:r>
              <w:rPr>
                <w:rFonts w:ascii="Times New Roman" w:hAnsi="Times New Roman" w:eastAsia="Times New Roman"/>
                <w:b/>
                <w:i w:val="0"/>
                <w:color w:val="FFFFFF"/>
                <w:sz w:val="20"/>
              </w:rPr>
              <w:t>Ưu tiên</w:t>
            </w:r>
          </w:p>
        </w:tc>
      </w:tr>
      <w:tr>
        <w:tc>
          <w:tcPr>
            <w:tcW w:type="dxa" w:w="2268"/>
          </w:tcPr>
          <w:p>
            <w:pPr>
              <w:spacing w:before="0" w:after="40"/>
            </w:pPr>
            <w:r/>
            <w:r>
              <w:rPr>
                <w:rFonts w:ascii="Consolas" w:hAnsi="Consolas" w:eastAsia="Consolas"/>
                <w:b w:val="0"/>
                <w:i w:val="0"/>
                <w:color w:val="0B3D5C"/>
                <w:sz w:val="18"/>
              </w:rPr>
              <w:t>UC_LMS_001</w:t>
            </w:r>
          </w:p>
        </w:tc>
        <w:tc>
          <w:tcPr>
            <w:tcW w:type="dxa" w:w="2268"/>
          </w:tcPr>
          <w:p>
            <w:pPr>
              <w:spacing w:before="0" w:after="40"/>
            </w:pPr>
            <w:r/>
            <w:r>
              <w:rPr>
                <w:rFonts w:ascii="Times New Roman" w:hAnsi="Times New Roman" w:eastAsia="Times New Roman"/>
                <w:b w:val="0"/>
                <w:i w:val="0"/>
                <w:sz w:val="20"/>
              </w:rPr>
              <w:t>Danh mục nội dung đào tạo</w:t>
            </w:r>
          </w:p>
        </w:tc>
        <w:tc>
          <w:tcPr>
            <w:tcW w:type="dxa" w:w="2268"/>
          </w:tcPr>
          <w:p>
            <w:pPr>
              <w:spacing w:before="0" w:after="40"/>
            </w:pPr>
            <w:r/>
            <w:r>
              <w:rPr>
                <w:rFonts w:ascii="Times New Roman" w:hAnsi="Times New Roman" w:eastAsia="Times New Roman"/>
                <w:b w:val="0"/>
                <w:i w:val="0"/>
                <w:sz w:val="20"/>
              </w:rPr>
              <w:t>Danh mục chương trình đào tạo</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UC_LMS_002</w:t>
            </w:r>
          </w:p>
        </w:tc>
        <w:tc>
          <w:tcPr>
            <w:tcW w:type="dxa" w:w="2268"/>
          </w:tcPr>
          <w:p>
            <w:pPr>
              <w:spacing w:before="0" w:after="40"/>
            </w:pPr>
            <w:r/>
            <w:r>
              <w:rPr>
                <w:rFonts w:ascii="Times New Roman" w:hAnsi="Times New Roman" w:eastAsia="Times New Roman"/>
                <w:b w:val="0"/>
                <w:i w:val="0"/>
                <w:sz w:val="20"/>
              </w:rPr>
              <w:t>Danh mục nội dung đào tạo</w:t>
            </w:r>
          </w:p>
        </w:tc>
        <w:tc>
          <w:tcPr>
            <w:tcW w:type="dxa" w:w="2268"/>
          </w:tcPr>
          <w:p>
            <w:pPr>
              <w:spacing w:before="0" w:after="40"/>
            </w:pPr>
            <w:r/>
            <w:r>
              <w:rPr>
                <w:rFonts w:ascii="Times New Roman" w:hAnsi="Times New Roman" w:eastAsia="Times New Roman"/>
                <w:b w:val="0"/>
                <w:i w:val="0"/>
                <w:sz w:val="20"/>
              </w:rPr>
              <w:t>Danh mục khóa học</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UC_LMS_003</w:t>
            </w:r>
          </w:p>
        </w:tc>
        <w:tc>
          <w:tcPr>
            <w:tcW w:type="dxa" w:w="2268"/>
          </w:tcPr>
          <w:p>
            <w:pPr>
              <w:spacing w:before="0" w:after="40"/>
            </w:pPr>
            <w:r/>
            <w:r>
              <w:rPr>
                <w:rFonts w:ascii="Times New Roman" w:hAnsi="Times New Roman" w:eastAsia="Times New Roman"/>
                <w:b w:val="0"/>
                <w:i w:val="0"/>
                <w:sz w:val="20"/>
              </w:rPr>
              <w:t>Danh mục nội dung đào tạo</w:t>
            </w:r>
          </w:p>
        </w:tc>
        <w:tc>
          <w:tcPr>
            <w:tcW w:type="dxa" w:w="2268"/>
          </w:tcPr>
          <w:p>
            <w:pPr>
              <w:spacing w:before="0" w:after="40"/>
            </w:pPr>
            <w:r/>
            <w:r>
              <w:rPr>
                <w:rFonts w:ascii="Times New Roman" w:hAnsi="Times New Roman" w:eastAsia="Times New Roman"/>
                <w:b w:val="0"/>
                <w:i w:val="0"/>
                <w:sz w:val="20"/>
              </w:rPr>
              <w:t>Phân loại khóa (online/offline/blended)</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UC_LMS_004</w:t>
            </w:r>
          </w:p>
        </w:tc>
        <w:tc>
          <w:tcPr>
            <w:tcW w:type="dxa" w:w="2268"/>
          </w:tcPr>
          <w:p>
            <w:pPr>
              <w:spacing w:before="0" w:after="40"/>
            </w:pPr>
            <w:r/>
            <w:r>
              <w:rPr>
                <w:rFonts w:ascii="Times New Roman" w:hAnsi="Times New Roman" w:eastAsia="Times New Roman"/>
                <w:b w:val="0"/>
                <w:i w:val="0"/>
                <w:sz w:val="20"/>
              </w:rPr>
              <w:t>Danh mục nội dung đào tạo</w:t>
            </w:r>
          </w:p>
        </w:tc>
        <w:tc>
          <w:tcPr>
            <w:tcW w:type="dxa" w:w="2268"/>
          </w:tcPr>
          <w:p>
            <w:pPr>
              <w:spacing w:before="0" w:after="40"/>
            </w:pPr>
            <w:r/>
            <w:r>
              <w:rPr>
                <w:rFonts w:ascii="Times New Roman" w:hAnsi="Times New Roman" w:eastAsia="Times New Roman"/>
                <w:b w:val="0"/>
                <w:i w:val="0"/>
                <w:sz w:val="20"/>
              </w:rPr>
              <w:t>Quản lý chương / bài học</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UC_LMS_005</w:t>
            </w:r>
          </w:p>
        </w:tc>
        <w:tc>
          <w:tcPr>
            <w:tcW w:type="dxa" w:w="2268"/>
          </w:tcPr>
          <w:p>
            <w:pPr>
              <w:spacing w:before="0" w:after="40"/>
            </w:pPr>
            <w:r/>
            <w:r>
              <w:rPr>
                <w:rFonts w:ascii="Times New Roman" w:hAnsi="Times New Roman" w:eastAsia="Times New Roman"/>
                <w:b w:val="0"/>
                <w:i w:val="0"/>
                <w:sz w:val="20"/>
              </w:rPr>
              <w:t>Danh mục nội dung đào tạo</w:t>
            </w:r>
          </w:p>
        </w:tc>
        <w:tc>
          <w:tcPr>
            <w:tcW w:type="dxa" w:w="2268"/>
          </w:tcPr>
          <w:p>
            <w:pPr>
              <w:spacing w:before="0" w:after="40"/>
            </w:pPr>
            <w:r/>
            <w:r>
              <w:rPr>
                <w:rFonts w:ascii="Times New Roman" w:hAnsi="Times New Roman" w:eastAsia="Times New Roman"/>
                <w:b w:val="0"/>
                <w:i w:val="0"/>
                <w:sz w:val="20"/>
              </w:rPr>
              <w:t>Upload video bài giảng</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UC_LMS_006</w:t>
            </w:r>
          </w:p>
        </w:tc>
        <w:tc>
          <w:tcPr>
            <w:tcW w:type="dxa" w:w="2268"/>
          </w:tcPr>
          <w:p>
            <w:pPr>
              <w:spacing w:before="0" w:after="40"/>
            </w:pPr>
            <w:r/>
            <w:r>
              <w:rPr>
                <w:rFonts w:ascii="Times New Roman" w:hAnsi="Times New Roman" w:eastAsia="Times New Roman"/>
                <w:b w:val="0"/>
                <w:i w:val="0"/>
                <w:sz w:val="20"/>
              </w:rPr>
              <w:t>Danh mục nội dung đào tạo</w:t>
            </w:r>
          </w:p>
        </w:tc>
        <w:tc>
          <w:tcPr>
            <w:tcW w:type="dxa" w:w="2268"/>
          </w:tcPr>
          <w:p>
            <w:pPr>
              <w:spacing w:before="0" w:after="40"/>
            </w:pPr>
            <w:r/>
            <w:r>
              <w:rPr>
                <w:rFonts w:ascii="Times New Roman" w:hAnsi="Times New Roman" w:eastAsia="Times New Roman"/>
                <w:b w:val="0"/>
                <w:i w:val="0"/>
                <w:sz w:val="20"/>
              </w:rPr>
              <w:t>Upload tài liệu PDF / slide</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UC_LMS_007</w:t>
            </w:r>
          </w:p>
        </w:tc>
        <w:tc>
          <w:tcPr>
            <w:tcW w:type="dxa" w:w="2268"/>
          </w:tcPr>
          <w:p>
            <w:pPr>
              <w:spacing w:before="0" w:after="40"/>
            </w:pPr>
            <w:r/>
            <w:r>
              <w:rPr>
                <w:rFonts w:ascii="Times New Roman" w:hAnsi="Times New Roman" w:eastAsia="Times New Roman"/>
                <w:b w:val="0"/>
                <w:i w:val="0"/>
                <w:sz w:val="20"/>
              </w:rPr>
              <w:t>Danh mục nội dung đào tạo</w:t>
            </w:r>
          </w:p>
        </w:tc>
        <w:tc>
          <w:tcPr>
            <w:tcW w:type="dxa" w:w="2268"/>
          </w:tcPr>
          <w:p>
            <w:pPr>
              <w:spacing w:before="0" w:after="40"/>
            </w:pPr>
            <w:r/>
            <w:r>
              <w:rPr>
                <w:rFonts w:ascii="Times New Roman" w:hAnsi="Times New Roman" w:eastAsia="Times New Roman"/>
                <w:b w:val="0"/>
                <w:i w:val="0"/>
                <w:sz w:val="20"/>
              </w:rPr>
              <w:t>Gắn tag kỹ năng / vị trí</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UC_LMS_008</w:t>
            </w:r>
          </w:p>
        </w:tc>
        <w:tc>
          <w:tcPr>
            <w:tcW w:type="dxa" w:w="2268"/>
          </w:tcPr>
          <w:p>
            <w:pPr>
              <w:spacing w:before="0" w:after="40"/>
            </w:pPr>
            <w:r/>
            <w:r>
              <w:rPr>
                <w:rFonts w:ascii="Times New Roman" w:hAnsi="Times New Roman" w:eastAsia="Times New Roman"/>
                <w:b w:val="0"/>
                <w:i w:val="0"/>
                <w:sz w:val="20"/>
              </w:rPr>
              <w:t>Danh mục nội dung đào tạo</w:t>
            </w:r>
          </w:p>
        </w:tc>
        <w:tc>
          <w:tcPr>
            <w:tcW w:type="dxa" w:w="2268"/>
          </w:tcPr>
          <w:p>
            <w:pPr>
              <w:spacing w:before="0" w:after="40"/>
            </w:pPr>
            <w:r/>
            <w:r>
              <w:rPr>
                <w:rFonts w:ascii="Times New Roman" w:hAnsi="Times New Roman" w:eastAsia="Times New Roman"/>
                <w:b w:val="0"/>
                <w:i w:val="0"/>
                <w:sz w:val="20"/>
              </w:rPr>
              <w:t>Phiên bản nội dung khóa học</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UC_LMS_009</w:t>
            </w:r>
          </w:p>
        </w:tc>
        <w:tc>
          <w:tcPr>
            <w:tcW w:type="dxa" w:w="2268"/>
          </w:tcPr>
          <w:p>
            <w:pPr>
              <w:spacing w:before="0" w:after="40"/>
            </w:pPr>
            <w:r/>
            <w:r>
              <w:rPr>
                <w:rFonts w:ascii="Times New Roman" w:hAnsi="Times New Roman" w:eastAsia="Times New Roman"/>
                <w:b w:val="0"/>
                <w:i w:val="0"/>
                <w:sz w:val="20"/>
              </w:rPr>
              <w:t>Danh mục nội dung đào tạo</w:t>
            </w:r>
          </w:p>
        </w:tc>
        <w:tc>
          <w:tcPr>
            <w:tcW w:type="dxa" w:w="2268"/>
          </w:tcPr>
          <w:p>
            <w:pPr>
              <w:spacing w:before="0" w:after="40"/>
            </w:pPr>
            <w:r/>
            <w:r>
              <w:rPr>
                <w:rFonts w:ascii="Times New Roman" w:hAnsi="Times New Roman" w:eastAsia="Times New Roman"/>
                <w:b w:val="0"/>
                <w:i w:val="0"/>
                <w:sz w:val="20"/>
              </w:rPr>
              <w:t>Ẩn / xuất bản khóa học</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UC_LMS_010</w:t>
            </w:r>
          </w:p>
        </w:tc>
        <w:tc>
          <w:tcPr>
            <w:tcW w:type="dxa" w:w="2268"/>
          </w:tcPr>
          <w:p>
            <w:pPr>
              <w:spacing w:before="0" w:after="40"/>
            </w:pPr>
            <w:r/>
            <w:r>
              <w:rPr>
                <w:rFonts w:ascii="Times New Roman" w:hAnsi="Times New Roman" w:eastAsia="Times New Roman"/>
                <w:b w:val="0"/>
                <w:i w:val="0"/>
                <w:sz w:val="20"/>
              </w:rPr>
              <w:t>Ngân hàng câu hỏi &amp; đề thi</w:t>
            </w:r>
          </w:p>
        </w:tc>
        <w:tc>
          <w:tcPr>
            <w:tcW w:type="dxa" w:w="2268"/>
          </w:tcPr>
          <w:p>
            <w:pPr>
              <w:spacing w:before="0" w:after="40"/>
            </w:pPr>
            <w:r/>
            <w:r>
              <w:rPr>
                <w:rFonts w:ascii="Times New Roman" w:hAnsi="Times New Roman" w:eastAsia="Times New Roman"/>
                <w:b w:val="0"/>
                <w:i w:val="0"/>
                <w:sz w:val="20"/>
              </w:rPr>
              <w:t>Tạo ngân hàng câu hỏi</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UC_LMS_011</w:t>
            </w:r>
          </w:p>
        </w:tc>
        <w:tc>
          <w:tcPr>
            <w:tcW w:type="dxa" w:w="2268"/>
          </w:tcPr>
          <w:p>
            <w:pPr>
              <w:spacing w:before="0" w:after="40"/>
            </w:pPr>
            <w:r/>
            <w:r>
              <w:rPr>
                <w:rFonts w:ascii="Times New Roman" w:hAnsi="Times New Roman" w:eastAsia="Times New Roman"/>
                <w:b w:val="0"/>
                <w:i w:val="0"/>
                <w:sz w:val="20"/>
              </w:rPr>
              <w:t>Ngân hàng câu hỏi &amp; đề thi</w:t>
            </w:r>
          </w:p>
        </w:tc>
        <w:tc>
          <w:tcPr>
            <w:tcW w:type="dxa" w:w="2268"/>
          </w:tcPr>
          <w:p>
            <w:pPr>
              <w:spacing w:before="0" w:after="40"/>
            </w:pPr>
            <w:r/>
            <w:r>
              <w:rPr>
                <w:rFonts w:ascii="Times New Roman" w:hAnsi="Times New Roman" w:eastAsia="Times New Roman"/>
                <w:b w:val="0"/>
                <w:i w:val="0"/>
                <w:sz w:val="20"/>
              </w:rPr>
              <w:t>Phân loại câu hỏi theo độ khó</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UC_LMS_012</w:t>
            </w:r>
          </w:p>
        </w:tc>
        <w:tc>
          <w:tcPr>
            <w:tcW w:type="dxa" w:w="2268"/>
          </w:tcPr>
          <w:p>
            <w:pPr>
              <w:spacing w:before="0" w:after="40"/>
            </w:pPr>
            <w:r/>
            <w:r>
              <w:rPr>
                <w:rFonts w:ascii="Times New Roman" w:hAnsi="Times New Roman" w:eastAsia="Times New Roman"/>
                <w:b w:val="0"/>
                <w:i w:val="0"/>
                <w:sz w:val="20"/>
              </w:rPr>
              <w:t>Ngân hàng câu hỏi &amp; đề thi</w:t>
            </w:r>
          </w:p>
        </w:tc>
        <w:tc>
          <w:tcPr>
            <w:tcW w:type="dxa" w:w="2268"/>
          </w:tcPr>
          <w:p>
            <w:pPr>
              <w:spacing w:before="0" w:after="40"/>
            </w:pPr>
            <w:r/>
            <w:r>
              <w:rPr>
                <w:rFonts w:ascii="Times New Roman" w:hAnsi="Times New Roman" w:eastAsia="Times New Roman"/>
                <w:b w:val="0"/>
                <w:i w:val="0"/>
                <w:sz w:val="20"/>
              </w:rPr>
              <w:t>Tạo đề thi cố định</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UC_LMS_013</w:t>
            </w:r>
          </w:p>
        </w:tc>
        <w:tc>
          <w:tcPr>
            <w:tcW w:type="dxa" w:w="2268"/>
          </w:tcPr>
          <w:p>
            <w:pPr>
              <w:spacing w:before="0" w:after="40"/>
            </w:pPr>
            <w:r/>
            <w:r>
              <w:rPr>
                <w:rFonts w:ascii="Times New Roman" w:hAnsi="Times New Roman" w:eastAsia="Times New Roman"/>
                <w:b w:val="0"/>
                <w:i w:val="0"/>
                <w:sz w:val="20"/>
              </w:rPr>
              <w:t>Ngân hàng câu hỏi &amp; đề thi</w:t>
            </w:r>
          </w:p>
        </w:tc>
        <w:tc>
          <w:tcPr>
            <w:tcW w:type="dxa" w:w="2268"/>
          </w:tcPr>
          <w:p>
            <w:pPr>
              <w:spacing w:before="0" w:after="40"/>
            </w:pPr>
            <w:r/>
            <w:r>
              <w:rPr>
                <w:rFonts w:ascii="Times New Roman" w:hAnsi="Times New Roman" w:eastAsia="Times New Roman"/>
                <w:b w:val="0"/>
                <w:i w:val="0"/>
                <w:sz w:val="20"/>
              </w:rPr>
              <w:t>Tạo đề thi random</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UC_LMS_014</w:t>
            </w:r>
          </w:p>
        </w:tc>
        <w:tc>
          <w:tcPr>
            <w:tcW w:type="dxa" w:w="2268"/>
          </w:tcPr>
          <w:p>
            <w:pPr>
              <w:spacing w:before="0" w:after="40"/>
            </w:pPr>
            <w:r/>
            <w:r>
              <w:rPr>
                <w:rFonts w:ascii="Times New Roman" w:hAnsi="Times New Roman" w:eastAsia="Times New Roman"/>
                <w:b w:val="0"/>
                <w:i w:val="0"/>
                <w:sz w:val="20"/>
              </w:rPr>
              <w:t>Ngân hàng câu hỏi &amp; đề thi</w:t>
            </w:r>
          </w:p>
        </w:tc>
        <w:tc>
          <w:tcPr>
            <w:tcW w:type="dxa" w:w="2268"/>
          </w:tcPr>
          <w:p>
            <w:pPr>
              <w:spacing w:before="0" w:after="40"/>
            </w:pPr>
            <w:r/>
            <w:r>
              <w:rPr>
                <w:rFonts w:ascii="Times New Roman" w:hAnsi="Times New Roman" w:eastAsia="Times New Roman"/>
                <w:b w:val="0"/>
                <w:i w:val="0"/>
                <w:sz w:val="20"/>
              </w:rPr>
              <w:t>Cấu hình điểm đạt / số lần thi</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UC_LMS_015</w:t>
            </w:r>
          </w:p>
        </w:tc>
        <w:tc>
          <w:tcPr>
            <w:tcW w:type="dxa" w:w="2268"/>
          </w:tcPr>
          <w:p>
            <w:pPr>
              <w:spacing w:before="0" w:after="40"/>
            </w:pPr>
            <w:r/>
            <w:r>
              <w:rPr>
                <w:rFonts w:ascii="Times New Roman" w:hAnsi="Times New Roman" w:eastAsia="Times New Roman"/>
                <w:b w:val="0"/>
                <w:i w:val="0"/>
                <w:sz w:val="20"/>
              </w:rPr>
              <w:t>Ngân hàng câu hỏi &amp; đề thi</w:t>
            </w:r>
          </w:p>
        </w:tc>
        <w:tc>
          <w:tcPr>
            <w:tcW w:type="dxa" w:w="2268"/>
          </w:tcPr>
          <w:p>
            <w:pPr>
              <w:spacing w:before="0" w:after="40"/>
            </w:pPr>
            <w:r/>
            <w:r>
              <w:rPr>
                <w:rFonts w:ascii="Times New Roman" w:hAnsi="Times New Roman" w:eastAsia="Times New Roman"/>
                <w:b w:val="0"/>
                <w:i w:val="0"/>
                <w:sz w:val="20"/>
              </w:rPr>
              <w:t>Thời gian làm bài &amp; chống gian lận</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UC_LMS_016</w:t>
            </w:r>
          </w:p>
        </w:tc>
        <w:tc>
          <w:tcPr>
            <w:tcW w:type="dxa" w:w="2268"/>
          </w:tcPr>
          <w:p>
            <w:pPr>
              <w:spacing w:before="0" w:after="40"/>
            </w:pPr>
            <w:r/>
            <w:r>
              <w:rPr>
                <w:rFonts w:ascii="Times New Roman" w:hAnsi="Times New Roman" w:eastAsia="Times New Roman"/>
                <w:b w:val="0"/>
                <w:i w:val="0"/>
                <w:sz w:val="20"/>
              </w:rPr>
              <w:t>Lớp Offline</w:t>
            </w:r>
          </w:p>
        </w:tc>
        <w:tc>
          <w:tcPr>
            <w:tcW w:type="dxa" w:w="2268"/>
          </w:tcPr>
          <w:p>
            <w:pPr>
              <w:spacing w:before="0" w:after="40"/>
            </w:pPr>
            <w:r/>
            <w:r>
              <w:rPr>
                <w:rFonts w:ascii="Times New Roman" w:hAnsi="Times New Roman" w:eastAsia="Times New Roman"/>
                <w:b w:val="0"/>
                <w:i w:val="0"/>
                <w:sz w:val="20"/>
              </w:rPr>
              <w:t>Mở lớp đào tạo offline</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UC_LMS_017</w:t>
            </w:r>
          </w:p>
        </w:tc>
        <w:tc>
          <w:tcPr>
            <w:tcW w:type="dxa" w:w="2268"/>
          </w:tcPr>
          <w:p>
            <w:pPr>
              <w:spacing w:before="0" w:after="40"/>
            </w:pPr>
            <w:r/>
            <w:r>
              <w:rPr>
                <w:rFonts w:ascii="Times New Roman" w:hAnsi="Times New Roman" w:eastAsia="Times New Roman"/>
                <w:b w:val="0"/>
                <w:i w:val="0"/>
                <w:sz w:val="20"/>
              </w:rPr>
              <w:t>Lớp Offline</w:t>
            </w:r>
          </w:p>
        </w:tc>
        <w:tc>
          <w:tcPr>
            <w:tcW w:type="dxa" w:w="2268"/>
          </w:tcPr>
          <w:p>
            <w:pPr>
              <w:spacing w:before="0" w:after="40"/>
            </w:pPr>
            <w:r/>
            <w:r>
              <w:rPr>
                <w:rFonts w:ascii="Times New Roman" w:hAnsi="Times New Roman" w:eastAsia="Times New Roman"/>
                <w:b w:val="0"/>
                <w:i w:val="0"/>
                <w:sz w:val="20"/>
              </w:rPr>
              <w:t>Gán giảng viên / địa điểm / lịch</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UC_LMS_018</w:t>
            </w:r>
          </w:p>
        </w:tc>
        <w:tc>
          <w:tcPr>
            <w:tcW w:type="dxa" w:w="2268"/>
          </w:tcPr>
          <w:p>
            <w:pPr>
              <w:spacing w:before="0" w:after="40"/>
            </w:pPr>
            <w:r/>
            <w:r>
              <w:rPr>
                <w:rFonts w:ascii="Times New Roman" w:hAnsi="Times New Roman" w:eastAsia="Times New Roman"/>
                <w:b w:val="0"/>
                <w:i w:val="0"/>
                <w:sz w:val="20"/>
              </w:rPr>
              <w:t>Lớp Offline</w:t>
            </w:r>
          </w:p>
        </w:tc>
        <w:tc>
          <w:tcPr>
            <w:tcW w:type="dxa" w:w="2268"/>
          </w:tcPr>
          <w:p>
            <w:pPr>
              <w:spacing w:before="0" w:after="40"/>
            </w:pPr>
            <w:r/>
            <w:r>
              <w:rPr>
                <w:rFonts w:ascii="Times New Roman" w:hAnsi="Times New Roman" w:eastAsia="Times New Roman"/>
                <w:b w:val="0"/>
                <w:i w:val="0"/>
                <w:sz w:val="20"/>
              </w:rPr>
              <w:t>Tuyển sinh / ghi danh học viên</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UC_LMS_019</w:t>
            </w:r>
          </w:p>
        </w:tc>
        <w:tc>
          <w:tcPr>
            <w:tcW w:type="dxa" w:w="2268"/>
          </w:tcPr>
          <w:p>
            <w:pPr>
              <w:spacing w:before="0" w:after="40"/>
            </w:pPr>
            <w:r/>
            <w:r>
              <w:rPr>
                <w:rFonts w:ascii="Times New Roman" w:hAnsi="Times New Roman" w:eastAsia="Times New Roman"/>
                <w:b w:val="0"/>
                <w:i w:val="0"/>
                <w:sz w:val="20"/>
              </w:rPr>
              <w:t>Lớp Offline</w:t>
            </w:r>
          </w:p>
        </w:tc>
        <w:tc>
          <w:tcPr>
            <w:tcW w:type="dxa" w:w="2268"/>
          </w:tcPr>
          <w:p>
            <w:pPr>
              <w:spacing w:before="0" w:after="40"/>
            </w:pPr>
            <w:r/>
            <w:r>
              <w:rPr>
                <w:rFonts w:ascii="Times New Roman" w:hAnsi="Times New Roman" w:eastAsia="Times New Roman"/>
                <w:b w:val="0"/>
                <w:i w:val="0"/>
                <w:sz w:val="20"/>
              </w:rPr>
              <w:t>Điểm danh buổi học</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UC_LMS_020</w:t>
            </w:r>
          </w:p>
        </w:tc>
        <w:tc>
          <w:tcPr>
            <w:tcW w:type="dxa" w:w="2268"/>
          </w:tcPr>
          <w:p>
            <w:pPr>
              <w:spacing w:before="0" w:after="40"/>
            </w:pPr>
            <w:r/>
            <w:r>
              <w:rPr>
                <w:rFonts w:ascii="Times New Roman" w:hAnsi="Times New Roman" w:eastAsia="Times New Roman"/>
                <w:b w:val="0"/>
                <w:i w:val="0"/>
                <w:sz w:val="20"/>
              </w:rPr>
              <w:t>Lớp Offline</w:t>
            </w:r>
          </w:p>
        </w:tc>
        <w:tc>
          <w:tcPr>
            <w:tcW w:type="dxa" w:w="2268"/>
          </w:tcPr>
          <w:p>
            <w:pPr>
              <w:spacing w:before="0" w:after="40"/>
            </w:pPr>
            <w:r/>
            <w:r>
              <w:rPr>
                <w:rFonts w:ascii="Times New Roman" w:hAnsi="Times New Roman" w:eastAsia="Times New Roman"/>
                <w:b w:val="0"/>
                <w:i w:val="0"/>
                <w:sz w:val="20"/>
              </w:rPr>
              <w:t>Ghi nhận học phí</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UC_LMS_021</w:t>
            </w:r>
          </w:p>
        </w:tc>
        <w:tc>
          <w:tcPr>
            <w:tcW w:type="dxa" w:w="2268"/>
          </w:tcPr>
          <w:p>
            <w:pPr>
              <w:spacing w:before="0" w:after="40"/>
            </w:pPr>
            <w:r/>
            <w:r>
              <w:rPr>
                <w:rFonts w:ascii="Times New Roman" w:hAnsi="Times New Roman" w:eastAsia="Times New Roman"/>
                <w:b w:val="0"/>
                <w:i w:val="0"/>
                <w:sz w:val="20"/>
              </w:rPr>
              <w:t>Lớp Offline</w:t>
            </w:r>
          </w:p>
        </w:tc>
        <w:tc>
          <w:tcPr>
            <w:tcW w:type="dxa" w:w="2268"/>
          </w:tcPr>
          <w:p>
            <w:pPr>
              <w:spacing w:before="0" w:after="40"/>
            </w:pPr>
            <w:r/>
            <w:r>
              <w:rPr>
                <w:rFonts w:ascii="Times New Roman" w:hAnsi="Times New Roman" w:eastAsia="Times New Roman"/>
                <w:b w:val="0"/>
                <w:i w:val="0"/>
                <w:sz w:val="20"/>
              </w:rPr>
              <w:t>Đánh giá thực hành tại lớp</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UC_LMS_022</w:t>
            </w:r>
          </w:p>
        </w:tc>
        <w:tc>
          <w:tcPr>
            <w:tcW w:type="dxa" w:w="2268"/>
          </w:tcPr>
          <w:p>
            <w:pPr>
              <w:spacing w:before="0" w:after="40"/>
            </w:pPr>
            <w:r/>
            <w:r>
              <w:rPr>
                <w:rFonts w:ascii="Times New Roman" w:hAnsi="Times New Roman" w:eastAsia="Times New Roman"/>
                <w:b w:val="0"/>
                <w:i w:val="0"/>
                <w:sz w:val="20"/>
              </w:rPr>
              <w:t>Lớp Offline</w:t>
            </w:r>
          </w:p>
        </w:tc>
        <w:tc>
          <w:tcPr>
            <w:tcW w:type="dxa" w:w="2268"/>
          </w:tcPr>
          <w:p>
            <w:pPr>
              <w:spacing w:before="0" w:after="40"/>
            </w:pPr>
            <w:r/>
            <w:r>
              <w:rPr>
                <w:rFonts w:ascii="Times New Roman" w:hAnsi="Times New Roman" w:eastAsia="Times New Roman"/>
                <w:b w:val="0"/>
                <w:i w:val="0"/>
                <w:sz w:val="20"/>
              </w:rPr>
              <w:t>Đóng lớp &amp; tổng kết</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UC_LMS_023</w:t>
            </w:r>
          </w:p>
        </w:tc>
        <w:tc>
          <w:tcPr>
            <w:tcW w:type="dxa" w:w="2268"/>
          </w:tcPr>
          <w:p>
            <w:pPr>
              <w:spacing w:before="0" w:after="40"/>
            </w:pPr>
            <w:r/>
            <w:r>
              <w:rPr>
                <w:rFonts w:ascii="Times New Roman" w:hAnsi="Times New Roman" w:eastAsia="Times New Roman"/>
                <w:b w:val="0"/>
                <w:i w:val="0"/>
                <w:sz w:val="20"/>
              </w:rPr>
              <w:t>Mentoring</w:t>
            </w:r>
          </w:p>
        </w:tc>
        <w:tc>
          <w:tcPr>
            <w:tcW w:type="dxa" w:w="2268"/>
          </w:tcPr>
          <w:p>
            <w:pPr>
              <w:spacing w:before="0" w:after="40"/>
            </w:pPr>
            <w:r/>
            <w:r>
              <w:rPr>
                <w:rFonts w:ascii="Times New Roman" w:hAnsi="Times New Roman" w:eastAsia="Times New Roman"/>
                <w:b w:val="0"/>
                <w:i w:val="0"/>
                <w:sz w:val="20"/>
              </w:rPr>
              <w:t>Gán mentor cho học viên</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UC_LMS_024</w:t>
            </w:r>
          </w:p>
        </w:tc>
        <w:tc>
          <w:tcPr>
            <w:tcW w:type="dxa" w:w="2268"/>
          </w:tcPr>
          <w:p>
            <w:pPr>
              <w:spacing w:before="0" w:after="40"/>
            </w:pPr>
            <w:r/>
            <w:r>
              <w:rPr>
                <w:rFonts w:ascii="Times New Roman" w:hAnsi="Times New Roman" w:eastAsia="Times New Roman"/>
                <w:b w:val="0"/>
                <w:i w:val="0"/>
                <w:sz w:val="20"/>
              </w:rPr>
              <w:t>Mentoring</w:t>
            </w:r>
          </w:p>
        </w:tc>
        <w:tc>
          <w:tcPr>
            <w:tcW w:type="dxa" w:w="2268"/>
          </w:tcPr>
          <w:p>
            <w:pPr>
              <w:spacing w:before="0" w:after="40"/>
            </w:pPr>
            <w:r/>
            <w:r>
              <w:rPr>
                <w:rFonts w:ascii="Times New Roman" w:hAnsi="Times New Roman" w:eastAsia="Times New Roman"/>
                <w:b w:val="0"/>
                <w:i w:val="0"/>
                <w:sz w:val="20"/>
              </w:rPr>
              <w:t>Checklist kèm cặp</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UC_LMS_025</w:t>
            </w:r>
          </w:p>
        </w:tc>
        <w:tc>
          <w:tcPr>
            <w:tcW w:type="dxa" w:w="2268"/>
          </w:tcPr>
          <w:p>
            <w:pPr>
              <w:spacing w:before="0" w:after="40"/>
            </w:pPr>
            <w:r/>
            <w:r>
              <w:rPr>
                <w:rFonts w:ascii="Times New Roman" w:hAnsi="Times New Roman" w:eastAsia="Times New Roman"/>
                <w:b w:val="0"/>
                <w:i w:val="0"/>
                <w:sz w:val="20"/>
              </w:rPr>
              <w:t>Mentoring</w:t>
            </w:r>
          </w:p>
        </w:tc>
        <w:tc>
          <w:tcPr>
            <w:tcW w:type="dxa" w:w="2268"/>
          </w:tcPr>
          <w:p>
            <w:pPr>
              <w:spacing w:before="0" w:after="40"/>
            </w:pPr>
            <w:r/>
            <w:r>
              <w:rPr>
                <w:rFonts w:ascii="Times New Roman" w:hAnsi="Times New Roman" w:eastAsia="Times New Roman"/>
                <w:b w:val="0"/>
                <w:i w:val="0"/>
                <w:sz w:val="20"/>
              </w:rPr>
              <w:t>Mentor ghi nhận tiến độ</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UC_LMS_026</w:t>
            </w:r>
          </w:p>
        </w:tc>
        <w:tc>
          <w:tcPr>
            <w:tcW w:type="dxa" w:w="2268"/>
          </w:tcPr>
          <w:p>
            <w:pPr>
              <w:spacing w:before="0" w:after="40"/>
            </w:pPr>
            <w:r/>
            <w:r>
              <w:rPr>
                <w:rFonts w:ascii="Times New Roman" w:hAnsi="Times New Roman" w:eastAsia="Times New Roman"/>
                <w:b w:val="0"/>
                <w:i w:val="0"/>
                <w:sz w:val="20"/>
              </w:rPr>
              <w:t>Mentoring</w:t>
            </w:r>
          </w:p>
        </w:tc>
        <w:tc>
          <w:tcPr>
            <w:tcW w:type="dxa" w:w="2268"/>
          </w:tcPr>
          <w:p>
            <w:pPr>
              <w:spacing w:before="0" w:after="40"/>
            </w:pPr>
            <w:r/>
            <w:r>
              <w:rPr>
                <w:rFonts w:ascii="Times New Roman" w:hAnsi="Times New Roman" w:eastAsia="Times New Roman"/>
                <w:b w:val="0"/>
                <w:i w:val="0"/>
                <w:sz w:val="20"/>
              </w:rPr>
              <w:t>Đánh giá mentor / học viên</w:t>
            </w:r>
          </w:p>
        </w:tc>
        <w:tc>
          <w:tcPr>
            <w:tcW w:type="dxa" w:w="2268"/>
          </w:tcPr>
          <w:p>
            <w:pPr>
              <w:spacing w:before="0" w:after="40"/>
            </w:pPr>
            <w:r/>
            <w:r>
              <w:rPr>
                <w:rFonts w:ascii="Times New Roman" w:hAnsi="Times New Roman" w:eastAsia="Times New Roman"/>
                <w:b w:val="0"/>
                <w:i w:val="0"/>
                <w:sz w:val="20"/>
              </w:rPr>
              <w:t>Could</w:t>
            </w:r>
          </w:p>
        </w:tc>
      </w:tr>
      <w:tr>
        <w:tc>
          <w:tcPr>
            <w:tcW w:type="dxa" w:w="2268"/>
          </w:tcPr>
          <w:p>
            <w:pPr>
              <w:spacing w:before="0" w:after="40"/>
            </w:pPr>
            <w:r/>
            <w:r>
              <w:rPr>
                <w:rFonts w:ascii="Consolas" w:hAnsi="Consolas" w:eastAsia="Consolas"/>
                <w:b w:val="0"/>
                <w:i w:val="0"/>
                <w:color w:val="0B3D5C"/>
                <w:sz w:val="18"/>
              </w:rPr>
              <w:t>UC_LMS_027</w:t>
            </w:r>
          </w:p>
        </w:tc>
        <w:tc>
          <w:tcPr>
            <w:tcW w:type="dxa" w:w="2268"/>
          </w:tcPr>
          <w:p>
            <w:pPr>
              <w:spacing w:before="0" w:after="40"/>
            </w:pPr>
            <w:r/>
            <w:r>
              <w:rPr>
                <w:rFonts w:ascii="Times New Roman" w:hAnsi="Times New Roman" w:eastAsia="Times New Roman"/>
                <w:b w:val="0"/>
                <w:i w:val="0"/>
                <w:sz w:val="20"/>
              </w:rPr>
              <w:t>Mentoring</w:t>
            </w:r>
          </w:p>
        </w:tc>
        <w:tc>
          <w:tcPr>
            <w:tcW w:type="dxa" w:w="2268"/>
          </w:tcPr>
          <w:p>
            <w:pPr>
              <w:spacing w:before="0" w:after="40"/>
            </w:pPr>
            <w:r/>
            <w:r>
              <w:rPr>
                <w:rFonts w:ascii="Times New Roman" w:hAnsi="Times New Roman" w:eastAsia="Times New Roman"/>
                <w:b w:val="0"/>
                <w:i w:val="0"/>
                <w:sz w:val="20"/>
              </w:rPr>
              <w:t>Báo cáo hiệu quả mentoring</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UC_LMS_028</w:t>
            </w:r>
          </w:p>
        </w:tc>
        <w:tc>
          <w:tcPr>
            <w:tcW w:type="dxa" w:w="2268"/>
          </w:tcPr>
          <w:p>
            <w:pPr>
              <w:spacing w:before="0" w:after="40"/>
            </w:pPr>
            <w:r/>
            <w:r>
              <w:rPr>
                <w:rFonts w:ascii="Times New Roman" w:hAnsi="Times New Roman" w:eastAsia="Times New Roman"/>
                <w:b w:val="0"/>
                <w:i w:val="0"/>
                <w:sz w:val="20"/>
              </w:rPr>
              <w:t>Học Online – học viên</w:t>
            </w:r>
          </w:p>
        </w:tc>
        <w:tc>
          <w:tcPr>
            <w:tcW w:type="dxa" w:w="2268"/>
          </w:tcPr>
          <w:p>
            <w:pPr>
              <w:spacing w:before="0" w:after="40"/>
            </w:pPr>
            <w:r/>
            <w:r>
              <w:rPr>
                <w:rFonts w:ascii="Times New Roman" w:hAnsi="Times New Roman" w:eastAsia="Times New Roman"/>
                <w:b w:val="0"/>
                <w:i w:val="0"/>
                <w:sz w:val="20"/>
              </w:rPr>
              <w:t>Đăng ký tài khoản học viên</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UC_LMS_029</w:t>
            </w:r>
          </w:p>
        </w:tc>
        <w:tc>
          <w:tcPr>
            <w:tcW w:type="dxa" w:w="2268"/>
          </w:tcPr>
          <w:p>
            <w:pPr>
              <w:spacing w:before="0" w:after="40"/>
            </w:pPr>
            <w:r/>
            <w:r>
              <w:rPr>
                <w:rFonts w:ascii="Times New Roman" w:hAnsi="Times New Roman" w:eastAsia="Times New Roman"/>
                <w:b w:val="0"/>
                <w:i w:val="0"/>
                <w:sz w:val="20"/>
              </w:rPr>
              <w:t>Học Online – học viên</w:t>
            </w:r>
          </w:p>
        </w:tc>
        <w:tc>
          <w:tcPr>
            <w:tcW w:type="dxa" w:w="2268"/>
          </w:tcPr>
          <w:p>
            <w:pPr>
              <w:spacing w:before="0" w:after="40"/>
            </w:pPr>
            <w:r/>
            <w:r>
              <w:rPr>
                <w:rFonts w:ascii="Times New Roman" w:hAnsi="Times New Roman" w:eastAsia="Times New Roman"/>
                <w:b w:val="0"/>
                <w:i w:val="0"/>
                <w:sz w:val="20"/>
              </w:rPr>
              <w:t>Đăng nhập / quên mật khẩu</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UC_LMS_030</w:t>
            </w:r>
          </w:p>
        </w:tc>
        <w:tc>
          <w:tcPr>
            <w:tcW w:type="dxa" w:w="2268"/>
          </w:tcPr>
          <w:p>
            <w:pPr>
              <w:spacing w:before="0" w:after="40"/>
            </w:pPr>
            <w:r/>
            <w:r>
              <w:rPr>
                <w:rFonts w:ascii="Times New Roman" w:hAnsi="Times New Roman" w:eastAsia="Times New Roman"/>
                <w:b w:val="0"/>
                <w:i w:val="0"/>
                <w:sz w:val="20"/>
              </w:rPr>
              <w:t>Học Online – học viên</w:t>
            </w:r>
          </w:p>
        </w:tc>
        <w:tc>
          <w:tcPr>
            <w:tcW w:type="dxa" w:w="2268"/>
          </w:tcPr>
          <w:p>
            <w:pPr>
              <w:spacing w:before="0" w:after="40"/>
            </w:pPr>
            <w:r/>
            <w:r>
              <w:rPr>
                <w:rFonts w:ascii="Times New Roman" w:hAnsi="Times New Roman" w:eastAsia="Times New Roman"/>
                <w:b w:val="0"/>
                <w:i w:val="0"/>
                <w:sz w:val="20"/>
              </w:rPr>
              <w:t>Danh sách &amp; chi tiết khóa</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UC_LMS_031</w:t>
            </w:r>
          </w:p>
        </w:tc>
        <w:tc>
          <w:tcPr>
            <w:tcW w:type="dxa" w:w="2268"/>
          </w:tcPr>
          <w:p>
            <w:pPr>
              <w:spacing w:before="0" w:after="40"/>
            </w:pPr>
            <w:r/>
            <w:r>
              <w:rPr>
                <w:rFonts w:ascii="Times New Roman" w:hAnsi="Times New Roman" w:eastAsia="Times New Roman"/>
                <w:b w:val="0"/>
                <w:i w:val="0"/>
                <w:sz w:val="20"/>
              </w:rPr>
              <w:t>Học Online – học viên</w:t>
            </w:r>
          </w:p>
        </w:tc>
        <w:tc>
          <w:tcPr>
            <w:tcW w:type="dxa" w:w="2268"/>
          </w:tcPr>
          <w:p>
            <w:pPr>
              <w:spacing w:before="0" w:after="40"/>
            </w:pPr>
            <w:r/>
            <w:r>
              <w:rPr>
                <w:rFonts w:ascii="Times New Roman" w:hAnsi="Times New Roman" w:eastAsia="Times New Roman"/>
                <w:b w:val="0"/>
                <w:i w:val="0"/>
                <w:sz w:val="20"/>
              </w:rPr>
              <w:t>Mua khóa / thanh toán online</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UC_LMS_032</w:t>
            </w:r>
          </w:p>
        </w:tc>
        <w:tc>
          <w:tcPr>
            <w:tcW w:type="dxa" w:w="2268"/>
          </w:tcPr>
          <w:p>
            <w:pPr>
              <w:spacing w:before="0" w:after="40"/>
            </w:pPr>
            <w:r/>
            <w:r>
              <w:rPr>
                <w:rFonts w:ascii="Times New Roman" w:hAnsi="Times New Roman" w:eastAsia="Times New Roman"/>
                <w:b w:val="0"/>
                <w:i w:val="0"/>
                <w:sz w:val="20"/>
              </w:rPr>
              <w:t>Học Online – học viên</w:t>
            </w:r>
          </w:p>
        </w:tc>
        <w:tc>
          <w:tcPr>
            <w:tcW w:type="dxa" w:w="2268"/>
          </w:tcPr>
          <w:p>
            <w:pPr>
              <w:spacing w:before="0" w:after="40"/>
            </w:pPr>
            <w:r/>
            <w:r>
              <w:rPr>
                <w:rFonts w:ascii="Times New Roman" w:hAnsi="Times New Roman" w:eastAsia="Times New Roman"/>
                <w:b w:val="0"/>
                <w:i w:val="0"/>
                <w:sz w:val="20"/>
              </w:rPr>
              <w:t>Kích hoạt bằng mã voucher</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UC_LMS_033</w:t>
            </w:r>
          </w:p>
        </w:tc>
        <w:tc>
          <w:tcPr>
            <w:tcW w:type="dxa" w:w="2268"/>
          </w:tcPr>
          <w:p>
            <w:pPr>
              <w:spacing w:before="0" w:after="40"/>
            </w:pPr>
            <w:r/>
            <w:r>
              <w:rPr>
                <w:rFonts w:ascii="Times New Roman" w:hAnsi="Times New Roman" w:eastAsia="Times New Roman"/>
                <w:b w:val="0"/>
                <w:i w:val="0"/>
                <w:sz w:val="20"/>
              </w:rPr>
              <w:t>Học Online – học viên</w:t>
            </w:r>
          </w:p>
        </w:tc>
        <w:tc>
          <w:tcPr>
            <w:tcW w:type="dxa" w:w="2268"/>
          </w:tcPr>
          <w:p>
            <w:pPr>
              <w:spacing w:before="0" w:after="40"/>
            </w:pPr>
            <w:r/>
            <w:r>
              <w:rPr>
                <w:rFonts w:ascii="Times New Roman" w:hAnsi="Times New Roman" w:eastAsia="Times New Roman"/>
                <w:b w:val="0"/>
                <w:i w:val="0"/>
                <w:sz w:val="20"/>
              </w:rPr>
              <w:t>Tự mở khóa sau thanh toán</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UC_LMS_034</w:t>
            </w:r>
          </w:p>
        </w:tc>
        <w:tc>
          <w:tcPr>
            <w:tcW w:type="dxa" w:w="2268"/>
          </w:tcPr>
          <w:p>
            <w:pPr>
              <w:spacing w:before="0" w:after="40"/>
            </w:pPr>
            <w:r/>
            <w:r>
              <w:rPr>
                <w:rFonts w:ascii="Times New Roman" w:hAnsi="Times New Roman" w:eastAsia="Times New Roman"/>
                <w:b w:val="0"/>
                <w:i w:val="0"/>
                <w:sz w:val="20"/>
              </w:rPr>
              <w:t>Học Online – học viên</w:t>
            </w:r>
          </w:p>
        </w:tc>
        <w:tc>
          <w:tcPr>
            <w:tcW w:type="dxa" w:w="2268"/>
          </w:tcPr>
          <w:p>
            <w:pPr>
              <w:spacing w:before="0" w:after="40"/>
            </w:pPr>
            <w:r/>
            <w:r>
              <w:rPr>
                <w:rFonts w:ascii="Times New Roman" w:hAnsi="Times New Roman" w:eastAsia="Times New Roman"/>
                <w:b w:val="0"/>
                <w:i w:val="0"/>
                <w:sz w:val="20"/>
              </w:rPr>
              <w:t>Xem video / tài liệu</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UC_LMS_035</w:t>
            </w:r>
          </w:p>
        </w:tc>
        <w:tc>
          <w:tcPr>
            <w:tcW w:type="dxa" w:w="2268"/>
          </w:tcPr>
          <w:p>
            <w:pPr>
              <w:spacing w:before="0" w:after="40"/>
            </w:pPr>
            <w:r/>
            <w:r>
              <w:rPr>
                <w:rFonts w:ascii="Times New Roman" w:hAnsi="Times New Roman" w:eastAsia="Times New Roman"/>
                <w:b w:val="0"/>
                <w:i w:val="0"/>
                <w:sz w:val="20"/>
              </w:rPr>
              <w:t>Học Online – học viên</w:t>
            </w:r>
          </w:p>
        </w:tc>
        <w:tc>
          <w:tcPr>
            <w:tcW w:type="dxa" w:w="2268"/>
          </w:tcPr>
          <w:p>
            <w:pPr>
              <w:spacing w:before="0" w:after="40"/>
            </w:pPr>
            <w:r/>
            <w:r>
              <w:rPr>
                <w:rFonts w:ascii="Times New Roman" w:hAnsi="Times New Roman" w:eastAsia="Times New Roman"/>
                <w:b w:val="0"/>
                <w:i w:val="0"/>
                <w:sz w:val="20"/>
              </w:rPr>
              <w:t>Đánh dấu hoàn thành bài học</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UC_LMS_036</w:t>
            </w:r>
          </w:p>
        </w:tc>
        <w:tc>
          <w:tcPr>
            <w:tcW w:type="dxa" w:w="2268"/>
          </w:tcPr>
          <w:p>
            <w:pPr>
              <w:spacing w:before="0" w:after="40"/>
            </w:pPr>
            <w:r/>
            <w:r>
              <w:rPr>
                <w:rFonts w:ascii="Times New Roman" w:hAnsi="Times New Roman" w:eastAsia="Times New Roman"/>
                <w:b w:val="0"/>
                <w:i w:val="0"/>
                <w:sz w:val="20"/>
              </w:rPr>
              <w:t>Học Online – học viên</w:t>
            </w:r>
          </w:p>
        </w:tc>
        <w:tc>
          <w:tcPr>
            <w:tcW w:type="dxa" w:w="2268"/>
          </w:tcPr>
          <w:p>
            <w:pPr>
              <w:spacing w:before="0" w:after="40"/>
            </w:pPr>
            <w:r/>
            <w:r>
              <w:rPr>
                <w:rFonts w:ascii="Times New Roman" w:hAnsi="Times New Roman" w:eastAsia="Times New Roman"/>
                <w:b w:val="0"/>
                <w:i w:val="0"/>
                <w:sz w:val="20"/>
              </w:rPr>
              <w:t>Tiếp tục học dở</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UC_LMS_037</w:t>
            </w:r>
          </w:p>
        </w:tc>
        <w:tc>
          <w:tcPr>
            <w:tcW w:type="dxa" w:w="2268"/>
          </w:tcPr>
          <w:p>
            <w:pPr>
              <w:spacing w:before="0" w:after="40"/>
            </w:pPr>
            <w:r/>
            <w:r>
              <w:rPr>
                <w:rFonts w:ascii="Times New Roman" w:hAnsi="Times New Roman" w:eastAsia="Times New Roman"/>
                <w:b w:val="0"/>
                <w:i w:val="0"/>
                <w:sz w:val="20"/>
              </w:rPr>
              <w:t>Học Online – học viên</w:t>
            </w:r>
          </w:p>
        </w:tc>
        <w:tc>
          <w:tcPr>
            <w:tcW w:type="dxa" w:w="2268"/>
          </w:tcPr>
          <w:p>
            <w:pPr>
              <w:spacing w:before="0" w:after="40"/>
            </w:pPr>
            <w:r/>
            <w:r>
              <w:rPr>
                <w:rFonts w:ascii="Times New Roman" w:hAnsi="Times New Roman" w:eastAsia="Times New Roman"/>
                <w:b w:val="0"/>
                <w:i w:val="0"/>
                <w:sz w:val="20"/>
              </w:rPr>
              <w:t>Theo dõi % tiến độ khóa</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UC_LMS_038</w:t>
            </w:r>
          </w:p>
        </w:tc>
        <w:tc>
          <w:tcPr>
            <w:tcW w:type="dxa" w:w="2268"/>
          </w:tcPr>
          <w:p>
            <w:pPr>
              <w:spacing w:before="0" w:after="40"/>
            </w:pPr>
            <w:r/>
            <w:r>
              <w:rPr>
                <w:rFonts w:ascii="Times New Roman" w:hAnsi="Times New Roman" w:eastAsia="Times New Roman"/>
                <w:b w:val="0"/>
                <w:i w:val="0"/>
                <w:sz w:val="20"/>
              </w:rPr>
              <w:t>Học Online – học viên</w:t>
            </w:r>
          </w:p>
        </w:tc>
        <w:tc>
          <w:tcPr>
            <w:tcW w:type="dxa" w:w="2268"/>
          </w:tcPr>
          <w:p>
            <w:pPr>
              <w:spacing w:before="0" w:after="40"/>
            </w:pPr>
            <w:r/>
            <w:r>
              <w:rPr>
                <w:rFonts w:ascii="Times New Roman" w:hAnsi="Times New Roman" w:eastAsia="Times New Roman"/>
                <w:b w:val="0"/>
                <w:i w:val="0"/>
                <w:sz w:val="20"/>
              </w:rPr>
              <w:t>Nhắc học tiếp</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UC_LMS_039</w:t>
            </w:r>
          </w:p>
        </w:tc>
        <w:tc>
          <w:tcPr>
            <w:tcW w:type="dxa" w:w="2268"/>
          </w:tcPr>
          <w:p>
            <w:pPr>
              <w:spacing w:before="0" w:after="40"/>
            </w:pPr>
            <w:r/>
            <w:r>
              <w:rPr>
                <w:rFonts w:ascii="Times New Roman" w:hAnsi="Times New Roman" w:eastAsia="Times New Roman"/>
                <w:b w:val="0"/>
                <w:i w:val="0"/>
                <w:sz w:val="20"/>
              </w:rPr>
              <w:t>Học Online – học viên</w:t>
            </w:r>
          </w:p>
        </w:tc>
        <w:tc>
          <w:tcPr>
            <w:tcW w:type="dxa" w:w="2268"/>
          </w:tcPr>
          <w:p>
            <w:pPr>
              <w:spacing w:before="0" w:after="40"/>
            </w:pPr>
            <w:r/>
            <w:r>
              <w:rPr>
                <w:rFonts w:ascii="Times New Roman" w:hAnsi="Times New Roman" w:eastAsia="Times New Roman"/>
                <w:b w:val="0"/>
                <w:i w:val="0"/>
                <w:sz w:val="20"/>
              </w:rPr>
              <w:t>Diễn đàn / bình luận</w:t>
            </w:r>
          </w:p>
        </w:tc>
        <w:tc>
          <w:tcPr>
            <w:tcW w:type="dxa" w:w="2268"/>
          </w:tcPr>
          <w:p>
            <w:pPr>
              <w:spacing w:before="0" w:after="40"/>
            </w:pPr>
            <w:r/>
            <w:r>
              <w:rPr>
                <w:rFonts w:ascii="Times New Roman" w:hAnsi="Times New Roman" w:eastAsia="Times New Roman"/>
                <w:b w:val="0"/>
                <w:i w:val="0"/>
                <w:sz w:val="20"/>
              </w:rPr>
              <w:t>Later</w:t>
            </w:r>
          </w:p>
        </w:tc>
      </w:tr>
      <w:tr>
        <w:tc>
          <w:tcPr>
            <w:tcW w:type="dxa" w:w="2268"/>
          </w:tcPr>
          <w:p>
            <w:pPr>
              <w:spacing w:before="0" w:after="40"/>
            </w:pPr>
            <w:r/>
            <w:r>
              <w:rPr>
                <w:rFonts w:ascii="Consolas" w:hAnsi="Consolas" w:eastAsia="Consolas"/>
                <w:b w:val="0"/>
                <w:i w:val="0"/>
                <w:color w:val="0B3D5C"/>
                <w:sz w:val="18"/>
              </w:rPr>
              <w:t>UC_LMS_040</w:t>
            </w:r>
          </w:p>
        </w:tc>
        <w:tc>
          <w:tcPr>
            <w:tcW w:type="dxa" w:w="2268"/>
          </w:tcPr>
          <w:p>
            <w:pPr>
              <w:spacing w:before="0" w:after="40"/>
            </w:pPr>
            <w:r/>
            <w:r>
              <w:rPr>
                <w:rFonts w:ascii="Times New Roman" w:hAnsi="Times New Roman" w:eastAsia="Times New Roman"/>
                <w:b w:val="0"/>
                <w:i w:val="0"/>
                <w:sz w:val="20"/>
              </w:rPr>
              <w:t>Thi &amp; chứng chỉ</w:t>
            </w:r>
          </w:p>
        </w:tc>
        <w:tc>
          <w:tcPr>
            <w:tcW w:type="dxa" w:w="2268"/>
          </w:tcPr>
          <w:p>
            <w:pPr>
              <w:spacing w:before="0" w:after="40"/>
            </w:pPr>
            <w:r/>
            <w:r>
              <w:rPr>
                <w:rFonts w:ascii="Times New Roman" w:hAnsi="Times New Roman" w:eastAsia="Times New Roman"/>
                <w:b w:val="0"/>
                <w:i w:val="0"/>
                <w:sz w:val="20"/>
              </w:rPr>
              <w:t>Làm quiz cuối chương</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UC_LMS_041</w:t>
            </w:r>
          </w:p>
        </w:tc>
        <w:tc>
          <w:tcPr>
            <w:tcW w:type="dxa" w:w="2268"/>
          </w:tcPr>
          <w:p>
            <w:pPr>
              <w:spacing w:before="0" w:after="40"/>
            </w:pPr>
            <w:r/>
            <w:r>
              <w:rPr>
                <w:rFonts w:ascii="Times New Roman" w:hAnsi="Times New Roman" w:eastAsia="Times New Roman"/>
                <w:b w:val="0"/>
                <w:i w:val="0"/>
                <w:sz w:val="20"/>
              </w:rPr>
              <w:t>Thi &amp; chứng chỉ</w:t>
            </w:r>
          </w:p>
        </w:tc>
        <w:tc>
          <w:tcPr>
            <w:tcW w:type="dxa" w:w="2268"/>
          </w:tcPr>
          <w:p>
            <w:pPr>
              <w:spacing w:before="0" w:after="40"/>
            </w:pPr>
            <w:r/>
            <w:r>
              <w:rPr>
                <w:rFonts w:ascii="Times New Roman" w:hAnsi="Times New Roman" w:eastAsia="Times New Roman"/>
                <w:b w:val="0"/>
                <w:i w:val="0"/>
                <w:sz w:val="20"/>
              </w:rPr>
              <w:t>Thi cuối khóa</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UC_LMS_042</w:t>
            </w:r>
          </w:p>
        </w:tc>
        <w:tc>
          <w:tcPr>
            <w:tcW w:type="dxa" w:w="2268"/>
          </w:tcPr>
          <w:p>
            <w:pPr>
              <w:spacing w:before="0" w:after="40"/>
            </w:pPr>
            <w:r/>
            <w:r>
              <w:rPr>
                <w:rFonts w:ascii="Times New Roman" w:hAnsi="Times New Roman" w:eastAsia="Times New Roman"/>
                <w:b w:val="0"/>
                <w:i w:val="0"/>
                <w:sz w:val="20"/>
              </w:rPr>
              <w:t>Thi &amp; chứng chỉ</w:t>
            </w:r>
          </w:p>
        </w:tc>
        <w:tc>
          <w:tcPr>
            <w:tcW w:type="dxa" w:w="2268"/>
          </w:tcPr>
          <w:p>
            <w:pPr>
              <w:spacing w:before="0" w:after="40"/>
            </w:pPr>
            <w:r/>
            <w:r>
              <w:rPr>
                <w:rFonts w:ascii="Times New Roman" w:hAnsi="Times New Roman" w:eastAsia="Times New Roman"/>
                <w:b w:val="0"/>
                <w:i w:val="0"/>
                <w:sz w:val="20"/>
              </w:rPr>
              <w:t>Chấm điểm tự động</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UC_LMS_043</w:t>
            </w:r>
          </w:p>
        </w:tc>
        <w:tc>
          <w:tcPr>
            <w:tcW w:type="dxa" w:w="2268"/>
          </w:tcPr>
          <w:p>
            <w:pPr>
              <w:spacing w:before="0" w:after="40"/>
            </w:pPr>
            <w:r/>
            <w:r>
              <w:rPr>
                <w:rFonts w:ascii="Times New Roman" w:hAnsi="Times New Roman" w:eastAsia="Times New Roman"/>
                <w:b w:val="0"/>
                <w:i w:val="0"/>
                <w:sz w:val="20"/>
              </w:rPr>
              <w:t>Thi &amp; chứng chỉ</w:t>
            </w:r>
          </w:p>
        </w:tc>
        <w:tc>
          <w:tcPr>
            <w:tcW w:type="dxa" w:w="2268"/>
          </w:tcPr>
          <w:p>
            <w:pPr>
              <w:spacing w:before="0" w:after="40"/>
            </w:pPr>
            <w:r/>
            <w:r>
              <w:rPr>
                <w:rFonts w:ascii="Times New Roman" w:hAnsi="Times New Roman" w:eastAsia="Times New Roman"/>
                <w:b w:val="0"/>
                <w:i w:val="0"/>
                <w:sz w:val="20"/>
              </w:rPr>
              <w:t>Xem kết quả &amp; đáp án</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UC_LMS_044</w:t>
            </w:r>
          </w:p>
        </w:tc>
        <w:tc>
          <w:tcPr>
            <w:tcW w:type="dxa" w:w="2268"/>
          </w:tcPr>
          <w:p>
            <w:pPr>
              <w:spacing w:before="0" w:after="40"/>
            </w:pPr>
            <w:r/>
            <w:r>
              <w:rPr>
                <w:rFonts w:ascii="Times New Roman" w:hAnsi="Times New Roman" w:eastAsia="Times New Roman"/>
                <w:b w:val="0"/>
                <w:i w:val="0"/>
                <w:sz w:val="20"/>
              </w:rPr>
              <w:t>Thi &amp; chứng chỉ</w:t>
            </w:r>
          </w:p>
        </w:tc>
        <w:tc>
          <w:tcPr>
            <w:tcW w:type="dxa" w:w="2268"/>
          </w:tcPr>
          <w:p>
            <w:pPr>
              <w:spacing w:before="0" w:after="40"/>
            </w:pPr>
            <w:r/>
            <w:r>
              <w:rPr>
                <w:rFonts w:ascii="Times New Roman" w:hAnsi="Times New Roman" w:eastAsia="Times New Roman"/>
                <w:b w:val="0"/>
                <w:i w:val="0"/>
                <w:sz w:val="20"/>
              </w:rPr>
              <w:t>Điều kiện cấp chứng chỉ</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UC_LMS_045</w:t>
            </w:r>
          </w:p>
        </w:tc>
        <w:tc>
          <w:tcPr>
            <w:tcW w:type="dxa" w:w="2268"/>
          </w:tcPr>
          <w:p>
            <w:pPr>
              <w:spacing w:before="0" w:after="40"/>
            </w:pPr>
            <w:r/>
            <w:r>
              <w:rPr>
                <w:rFonts w:ascii="Times New Roman" w:hAnsi="Times New Roman" w:eastAsia="Times New Roman"/>
                <w:b w:val="0"/>
                <w:i w:val="0"/>
                <w:sz w:val="20"/>
              </w:rPr>
              <w:t>Thi &amp; chứng chỉ</w:t>
            </w:r>
          </w:p>
        </w:tc>
        <w:tc>
          <w:tcPr>
            <w:tcW w:type="dxa" w:w="2268"/>
          </w:tcPr>
          <w:p>
            <w:pPr>
              <w:spacing w:before="0" w:after="40"/>
            </w:pPr>
            <w:r/>
            <w:r>
              <w:rPr>
                <w:rFonts w:ascii="Times New Roman" w:hAnsi="Times New Roman" w:eastAsia="Times New Roman"/>
                <w:b w:val="0"/>
                <w:i w:val="0"/>
                <w:sz w:val="20"/>
              </w:rPr>
              <w:t>Cấp chứng chỉ điện tử</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UC_LMS_046</w:t>
            </w:r>
          </w:p>
        </w:tc>
        <w:tc>
          <w:tcPr>
            <w:tcW w:type="dxa" w:w="2268"/>
          </w:tcPr>
          <w:p>
            <w:pPr>
              <w:spacing w:before="0" w:after="40"/>
            </w:pPr>
            <w:r/>
            <w:r>
              <w:rPr>
                <w:rFonts w:ascii="Times New Roman" w:hAnsi="Times New Roman" w:eastAsia="Times New Roman"/>
                <w:b w:val="0"/>
                <w:i w:val="0"/>
                <w:sz w:val="20"/>
              </w:rPr>
              <w:t>Thi &amp; chứng chỉ</w:t>
            </w:r>
          </w:p>
        </w:tc>
        <w:tc>
          <w:tcPr>
            <w:tcW w:type="dxa" w:w="2268"/>
          </w:tcPr>
          <w:p>
            <w:pPr>
              <w:spacing w:before="0" w:after="40"/>
            </w:pPr>
            <w:r/>
            <w:r>
              <w:rPr>
                <w:rFonts w:ascii="Times New Roman" w:hAnsi="Times New Roman" w:eastAsia="Times New Roman"/>
                <w:b w:val="0"/>
                <w:i w:val="0"/>
                <w:sz w:val="20"/>
              </w:rPr>
              <w:t>Mã xác thực chứng chỉ</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UC_LMS_047</w:t>
            </w:r>
          </w:p>
        </w:tc>
        <w:tc>
          <w:tcPr>
            <w:tcW w:type="dxa" w:w="2268"/>
          </w:tcPr>
          <w:p>
            <w:pPr>
              <w:spacing w:before="0" w:after="40"/>
            </w:pPr>
            <w:r/>
            <w:r>
              <w:rPr>
                <w:rFonts w:ascii="Times New Roman" w:hAnsi="Times New Roman" w:eastAsia="Times New Roman"/>
                <w:b w:val="0"/>
                <w:i w:val="0"/>
                <w:sz w:val="20"/>
              </w:rPr>
              <w:t>Thi &amp; chứng chỉ</w:t>
            </w:r>
          </w:p>
        </w:tc>
        <w:tc>
          <w:tcPr>
            <w:tcW w:type="dxa" w:w="2268"/>
          </w:tcPr>
          <w:p>
            <w:pPr>
              <w:spacing w:before="0" w:after="40"/>
            </w:pPr>
            <w:r/>
            <w:r>
              <w:rPr>
                <w:rFonts w:ascii="Times New Roman" w:hAnsi="Times New Roman" w:eastAsia="Times New Roman"/>
                <w:b w:val="0"/>
                <w:i w:val="0"/>
                <w:sz w:val="20"/>
              </w:rPr>
              <w:t>Thu hồi chứng chỉ</w:t>
            </w:r>
          </w:p>
        </w:tc>
        <w:tc>
          <w:tcPr>
            <w:tcW w:type="dxa" w:w="2268"/>
          </w:tcPr>
          <w:p>
            <w:pPr>
              <w:spacing w:before="0" w:after="40"/>
            </w:pPr>
            <w:r/>
            <w:r>
              <w:rPr>
                <w:rFonts w:ascii="Times New Roman" w:hAnsi="Times New Roman" w:eastAsia="Times New Roman"/>
                <w:b w:val="0"/>
                <w:i w:val="0"/>
                <w:sz w:val="20"/>
              </w:rPr>
              <w:t>Could</w:t>
            </w:r>
          </w:p>
        </w:tc>
      </w:tr>
      <w:tr>
        <w:tc>
          <w:tcPr>
            <w:tcW w:type="dxa" w:w="2268"/>
          </w:tcPr>
          <w:p>
            <w:pPr>
              <w:spacing w:before="0" w:after="40"/>
            </w:pPr>
            <w:r/>
            <w:r>
              <w:rPr>
                <w:rFonts w:ascii="Consolas" w:hAnsi="Consolas" w:eastAsia="Consolas"/>
                <w:b w:val="0"/>
                <w:i w:val="0"/>
                <w:color w:val="0B3D5C"/>
                <w:sz w:val="18"/>
              </w:rPr>
              <w:t>UC_LMS_048</w:t>
            </w:r>
          </w:p>
        </w:tc>
        <w:tc>
          <w:tcPr>
            <w:tcW w:type="dxa" w:w="2268"/>
          </w:tcPr>
          <w:p>
            <w:pPr>
              <w:spacing w:before="0" w:after="40"/>
            </w:pPr>
            <w:r/>
            <w:r>
              <w:rPr>
                <w:rFonts w:ascii="Times New Roman" w:hAnsi="Times New Roman" w:eastAsia="Times New Roman"/>
                <w:b w:val="0"/>
                <w:i w:val="0"/>
                <w:sz w:val="20"/>
              </w:rPr>
              <w:t>Thi &amp; chứng chỉ</w:t>
            </w:r>
          </w:p>
        </w:tc>
        <w:tc>
          <w:tcPr>
            <w:tcW w:type="dxa" w:w="2268"/>
          </w:tcPr>
          <w:p>
            <w:pPr>
              <w:spacing w:before="0" w:after="40"/>
            </w:pPr>
            <w:r/>
            <w:r>
              <w:rPr>
                <w:rFonts w:ascii="Times New Roman" w:hAnsi="Times New Roman" w:eastAsia="Times New Roman"/>
                <w:b w:val="0"/>
                <w:i w:val="0"/>
                <w:sz w:val="20"/>
              </w:rPr>
              <w:t>Đồng bộ chứng chỉ sang HRM</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UC_LMS_049</w:t>
            </w:r>
          </w:p>
        </w:tc>
        <w:tc>
          <w:tcPr>
            <w:tcW w:type="dxa" w:w="2268"/>
          </w:tcPr>
          <w:p>
            <w:pPr>
              <w:spacing w:before="0" w:after="40"/>
            </w:pPr>
            <w:r/>
            <w:r>
              <w:rPr>
                <w:rFonts w:ascii="Times New Roman" w:hAnsi="Times New Roman" w:eastAsia="Times New Roman"/>
                <w:b w:val="0"/>
                <w:i w:val="0"/>
                <w:sz w:val="20"/>
              </w:rPr>
              <w:t>Giảng viên &amp; quản trị LMS</w:t>
            </w:r>
          </w:p>
        </w:tc>
        <w:tc>
          <w:tcPr>
            <w:tcW w:type="dxa" w:w="2268"/>
          </w:tcPr>
          <w:p>
            <w:pPr>
              <w:spacing w:before="0" w:after="40"/>
            </w:pPr>
            <w:r/>
            <w:r>
              <w:rPr>
                <w:rFonts w:ascii="Times New Roman" w:hAnsi="Times New Roman" w:eastAsia="Times New Roman"/>
                <w:b w:val="0"/>
                <w:i w:val="0"/>
                <w:sz w:val="20"/>
              </w:rPr>
              <w:t>Hồ sơ giảng viên</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UC_LMS_050</w:t>
            </w:r>
          </w:p>
        </w:tc>
        <w:tc>
          <w:tcPr>
            <w:tcW w:type="dxa" w:w="2268"/>
          </w:tcPr>
          <w:p>
            <w:pPr>
              <w:spacing w:before="0" w:after="40"/>
            </w:pPr>
            <w:r/>
            <w:r>
              <w:rPr>
                <w:rFonts w:ascii="Times New Roman" w:hAnsi="Times New Roman" w:eastAsia="Times New Roman"/>
                <w:b w:val="0"/>
                <w:i w:val="0"/>
                <w:sz w:val="20"/>
              </w:rPr>
              <w:t>Giảng viên &amp; quản trị LMS</w:t>
            </w:r>
          </w:p>
        </w:tc>
        <w:tc>
          <w:tcPr>
            <w:tcW w:type="dxa" w:w="2268"/>
          </w:tcPr>
          <w:p>
            <w:pPr>
              <w:spacing w:before="0" w:after="40"/>
            </w:pPr>
            <w:r/>
            <w:r>
              <w:rPr>
                <w:rFonts w:ascii="Times New Roman" w:hAnsi="Times New Roman" w:eastAsia="Times New Roman"/>
                <w:b w:val="0"/>
                <w:i w:val="0"/>
                <w:sz w:val="20"/>
              </w:rPr>
              <w:t>Phân quyền giảng viên</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UC_LMS_051</w:t>
            </w:r>
          </w:p>
        </w:tc>
        <w:tc>
          <w:tcPr>
            <w:tcW w:type="dxa" w:w="2268"/>
          </w:tcPr>
          <w:p>
            <w:pPr>
              <w:spacing w:before="0" w:after="40"/>
            </w:pPr>
            <w:r/>
            <w:r>
              <w:rPr>
                <w:rFonts w:ascii="Times New Roman" w:hAnsi="Times New Roman" w:eastAsia="Times New Roman"/>
                <w:b w:val="0"/>
                <w:i w:val="0"/>
                <w:sz w:val="20"/>
              </w:rPr>
              <w:t>Giảng viên &amp; quản trị LMS</w:t>
            </w:r>
          </w:p>
        </w:tc>
        <w:tc>
          <w:tcPr>
            <w:tcW w:type="dxa" w:w="2268"/>
          </w:tcPr>
          <w:p>
            <w:pPr>
              <w:spacing w:before="0" w:after="40"/>
            </w:pPr>
            <w:r/>
            <w:r>
              <w:rPr>
                <w:rFonts w:ascii="Times New Roman" w:hAnsi="Times New Roman" w:eastAsia="Times New Roman"/>
                <w:b w:val="0"/>
                <w:i w:val="0"/>
                <w:sz w:val="20"/>
              </w:rPr>
              <w:t>Theo dõi danh sách học viên</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UC_LMS_052</w:t>
            </w:r>
          </w:p>
        </w:tc>
        <w:tc>
          <w:tcPr>
            <w:tcW w:type="dxa" w:w="2268"/>
          </w:tcPr>
          <w:p>
            <w:pPr>
              <w:spacing w:before="0" w:after="40"/>
            </w:pPr>
            <w:r/>
            <w:r>
              <w:rPr>
                <w:rFonts w:ascii="Times New Roman" w:hAnsi="Times New Roman" w:eastAsia="Times New Roman"/>
                <w:b w:val="0"/>
                <w:i w:val="0"/>
                <w:sz w:val="20"/>
              </w:rPr>
              <w:t>Giảng viên &amp; quản trị LMS</w:t>
            </w:r>
          </w:p>
        </w:tc>
        <w:tc>
          <w:tcPr>
            <w:tcW w:type="dxa" w:w="2268"/>
          </w:tcPr>
          <w:p>
            <w:pPr>
              <w:spacing w:before="0" w:after="40"/>
            </w:pPr>
            <w:r/>
            <w:r>
              <w:rPr>
                <w:rFonts w:ascii="Times New Roman" w:hAnsi="Times New Roman" w:eastAsia="Times New Roman"/>
                <w:b w:val="0"/>
                <w:i w:val="0"/>
                <w:sz w:val="20"/>
              </w:rPr>
              <w:t>Phản hồi bài tập</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UC_LMS_053</w:t>
            </w:r>
          </w:p>
        </w:tc>
        <w:tc>
          <w:tcPr>
            <w:tcW w:type="dxa" w:w="2268"/>
          </w:tcPr>
          <w:p>
            <w:pPr>
              <w:spacing w:before="0" w:after="40"/>
            </w:pPr>
            <w:r/>
            <w:r>
              <w:rPr>
                <w:rFonts w:ascii="Times New Roman" w:hAnsi="Times New Roman" w:eastAsia="Times New Roman"/>
                <w:b w:val="0"/>
                <w:i w:val="0"/>
                <w:sz w:val="20"/>
              </w:rPr>
              <w:t>Giảng viên &amp; quản trị LMS</w:t>
            </w:r>
          </w:p>
        </w:tc>
        <w:tc>
          <w:tcPr>
            <w:tcW w:type="dxa" w:w="2268"/>
          </w:tcPr>
          <w:p>
            <w:pPr>
              <w:spacing w:before="0" w:after="40"/>
            </w:pPr>
            <w:r/>
            <w:r>
              <w:rPr>
                <w:rFonts w:ascii="Times New Roman" w:hAnsi="Times New Roman" w:eastAsia="Times New Roman"/>
                <w:b w:val="0"/>
                <w:i w:val="0"/>
                <w:sz w:val="20"/>
              </w:rPr>
              <w:t>Thống kê doanh thu theo khóa</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UC_LMS_054</w:t>
            </w:r>
          </w:p>
        </w:tc>
        <w:tc>
          <w:tcPr>
            <w:tcW w:type="dxa" w:w="2268"/>
          </w:tcPr>
          <w:p>
            <w:pPr>
              <w:spacing w:before="0" w:after="40"/>
            </w:pPr>
            <w:r/>
            <w:r>
              <w:rPr>
                <w:rFonts w:ascii="Times New Roman" w:hAnsi="Times New Roman" w:eastAsia="Times New Roman"/>
                <w:b w:val="0"/>
                <w:i w:val="0"/>
                <w:sz w:val="20"/>
              </w:rPr>
              <w:t>Giảng viên &amp; quản trị LMS</w:t>
            </w:r>
          </w:p>
        </w:tc>
        <w:tc>
          <w:tcPr>
            <w:tcW w:type="dxa" w:w="2268"/>
          </w:tcPr>
          <w:p>
            <w:pPr>
              <w:spacing w:before="0" w:after="40"/>
            </w:pPr>
            <w:r/>
            <w:r>
              <w:rPr>
                <w:rFonts w:ascii="Times New Roman" w:hAnsi="Times New Roman" w:eastAsia="Times New Roman"/>
                <w:b w:val="0"/>
                <w:i w:val="0"/>
                <w:sz w:val="20"/>
              </w:rPr>
              <w:t>Chống chia sẻ tài khoản</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UC_LMS_055</w:t>
            </w:r>
          </w:p>
        </w:tc>
        <w:tc>
          <w:tcPr>
            <w:tcW w:type="dxa" w:w="2268"/>
          </w:tcPr>
          <w:p>
            <w:pPr>
              <w:spacing w:before="0" w:after="40"/>
            </w:pPr>
            <w:r/>
            <w:r>
              <w:rPr>
                <w:rFonts w:ascii="Times New Roman" w:hAnsi="Times New Roman" w:eastAsia="Times New Roman"/>
                <w:b w:val="0"/>
                <w:i w:val="0"/>
                <w:sz w:val="20"/>
              </w:rPr>
              <w:t>Giảng viên &amp; quản trị LMS</w:t>
            </w:r>
          </w:p>
        </w:tc>
        <w:tc>
          <w:tcPr>
            <w:tcW w:type="dxa" w:w="2268"/>
          </w:tcPr>
          <w:p>
            <w:pPr>
              <w:spacing w:before="0" w:after="40"/>
            </w:pPr>
            <w:r/>
            <w:r>
              <w:rPr>
                <w:rFonts w:ascii="Times New Roman" w:hAnsi="Times New Roman" w:eastAsia="Times New Roman"/>
                <w:b w:val="0"/>
                <w:i w:val="0"/>
                <w:sz w:val="20"/>
              </w:rPr>
              <w:t>Chặn tải video</w:t>
            </w:r>
          </w:p>
        </w:tc>
        <w:tc>
          <w:tcPr>
            <w:tcW w:type="dxa" w:w="2268"/>
          </w:tcPr>
          <w:p>
            <w:pPr>
              <w:spacing w:before="0" w:after="40"/>
            </w:pPr>
            <w:r/>
            <w:r>
              <w:rPr>
                <w:rFonts w:ascii="Times New Roman" w:hAnsi="Times New Roman" w:eastAsia="Times New Roman"/>
                <w:b w:val="0"/>
                <w:i w:val="0"/>
                <w:sz w:val="20"/>
              </w:rPr>
              <w:t>Could</w:t>
            </w:r>
          </w:p>
        </w:tc>
      </w:tr>
      <w:tr>
        <w:tc>
          <w:tcPr>
            <w:tcW w:type="dxa" w:w="2268"/>
          </w:tcPr>
          <w:p>
            <w:pPr>
              <w:spacing w:before="0" w:after="40"/>
            </w:pPr>
            <w:r/>
            <w:r>
              <w:rPr>
                <w:rFonts w:ascii="Consolas" w:hAnsi="Consolas" w:eastAsia="Consolas"/>
                <w:b w:val="0"/>
                <w:i w:val="0"/>
                <w:color w:val="0B3D5C"/>
                <w:sz w:val="18"/>
              </w:rPr>
              <w:t>UC_LMS_056</w:t>
            </w:r>
          </w:p>
        </w:tc>
        <w:tc>
          <w:tcPr>
            <w:tcW w:type="dxa" w:w="2268"/>
          </w:tcPr>
          <w:p>
            <w:pPr>
              <w:spacing w:before="0" w:after="40"/>
            </w:pPr>
            <w:r/>
            <w:r>
              <w:rPr>
                <w:rFonts w:ascii="Times New Roman" w:hAnsi="Times New Roman" w:eastAsia="Times New Roman"/>
                <w:b w:val="0"/>
                <w:i w:val="0"/>
                <w:sz w:val="20"/>
              </w:rPr>
              <w:t>Khảo sát &amp; xác nhận</w:t>
            </w:r>
          </w:p>
        </w:tc>
        <w:tc>
          <w:tcPr>
            <w:tcW w:type="dxa" w:w="2268"/>
          </w:tcPr>
          <w:p>
            <w:pPr>
              <w:spacing w:before="0" w:after="40"/>
            </w:pPr>
            <w:r/>
            <w:r>
              <w:rPr>
                <w:rFonts w:ascii="Times New Roman" w:hAnsi="Times New Roman" w:eastAsia="Times New Roman"/>
                <w:b w:val="0"/>
                <w:i w:val="0"/>
                <w:sz w:val="20"/>
              </w:rPr>
              <w:t>Tạo khảo sát hiểu bài</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UC_LMS_057</w:t>
            </w:r>
          </w:p>
        </w:tc>
        <w:tc>
          <w:tcPr>
            <w:tcW w:type="dxa" w:w="2268"/>
          </w:tcPr>
          <w:p>
            <w:pPr>
              <w:spacing w:before="0" w:after="40"/>
            </w:pPr>
            <w:r/>
            <w:r>
              <w:rPr>
                <w:rFonts w:ascii="Times New Roman" w:hAnsi="Times New Roman" w:eastAsia="Times New Roman"/>
                <w:b w:val="0"/>
                <w:i w:val="0"/>
                <w:sz w:val="20"/>
              </w:rPr>
              <w:t>Khảo sát &amp; xác nhận</w:t>
            </w:r>
          </w:p>
        </w:tc>
        <w:tc>
          <w:tcPr>
            <w:tcW w:type="dxa" w:w="2268"/>
          </w:tcPr>
          <w:p>
            <w:pPr>
              <w:spacing w:before="0" w:after="40"/>
            </w:pPr>
            <w:r/>
            <w:r>
              <w:rPr>
                <w:rFonts w:ascii="Times New Roman" w:hAnsi="Times New Roman" w:eastAsia="Times New Roman"/>
                <w:b w:val="0"/>
                <w:i w:val="0"/>
                <w:sz w:val="20"/>
              </w:rPr>
              <w:t>Khảo sát tuân thủ</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UC_LMS_058</w:t>
            </w:r>
          </w:p>
        </w:tc>
        <w:tc>
          <w:tcPr>
            <w:tcW w:type="dxa" w:w="2268"/>
          </w:tcPr>
          <w:p>
            <w:pPr>
              <w:spacing w:before="0" w:after="40"/>
            </w:pPr>
            <w:r/>
            <w:r>
              <w:rPr>
                <w:rFonts w:ascii="Times New Roman" w:hAnsi="Times New Roman" w:eastAsia="Times New Roman"/>
                <w:b w:val="0"/>
                <w:i w:val="0"/>
                <w:sz w:val="20"/>
              </w:rPr>
              <w:t>Khảo sát &amp; xác nhận</w:t>
            </w:r>
          </w:p>
        </w:tc>
        <w:tc>
          <w:tcPr>
            <w:tcW w:type="dxa" w:w="2268"/>
          </w:tcPr>
          <w:p>
            <w:pPr>
              <w:spacing w:before="0" w:after="40"/>
            </w:pPr>
            <w:r/>
            <w:r>
              <w:rPr>
                <w:rFonts w:ascii="Times New Roman" w:hAnsi="Times New Roman" w:eastAsia="Times New Roman"/>
                <w:b w:val="0"/>
                <w:i w:val="0"/>
                <w:sz w:val="20"/>
              </w:rPr>
              <w:t>Xác nhận đã đọc nội quy</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UC_LMS_059</w:t>
            </w:r>
          </w:p>
        </w:tc>
        <w:tc>
          <w:tcPr>
            <w:tcW w:type="dxa" w:w="2268"/>
          </w:tcPr>
          <w:p>
            <w:pPr>
              <w:spacing w:before="0" w:after="40"/>
            </w:pPr>
            <w:r/>
            <w:r>
              <w:rPr>
                <w:rFonts w:ascii="Times New Roman" w:hAnsi="Times New Roman" w:eastAsia="Times New Roman"/>
                <w:b w:val="0"/>
                <w:i w:val="0"/>
                <w:sz w:val="20"/>
              </w:rPr>
              <w:t>Khảo sát &amp; xác nhận</w:t>
            </w:r>
          </w:p>
        </w:tc>
        <w:tc>
          <w:tcPr>
            <w:tcW w:type="dxa" w:w="2268"/>
          </w:tcPr>
          <w:p>
            <w:pPr>
              <w:spacing w:before="0" w:after="40"/>
            </w:pPr>
            <w:r/>
            <w:r>
              <w:rPr>
                <w:rFonts w:ascii="Times New Roman" w:hAnsi="Times New Roman" w:eastAsia="Times New Roman"/>
                <w:b w:val="0"/>
                <w:i w:val="0"/>
                <w:sz w:val="20"/>
              </w:rPr>
              <w:t>Bắt buộc hoàn thành trước ca</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UC_LMS_060</w:t>
            </w:r>
          </w:p>
        </w:tc>
        <w:tc>
          <w:tcPr>
            <w:tcW w:type="dxa" w:w="2268"/>
          </w:tcPr>
          <w:p>
            <w:pPr>
              <w:spacing w:before="0" w:after="40"/>
            </w:pPr>
            <w:r/>
            <w:r>
              <w:rPr>
                <w:rFonts w:ascii="Times New Roman" w:hAnsi="Times New Roman" w:eastAsia="Times New Roman"/>
                <w:b w:val="0"/>
                <w:i w:val="0"/>
                <w:sz w:val="20"/>
              </w:rPr>
              <w:t>Khảo sát &amp; xác nhận</w:t>
            </w:r>
          </w:p>
        </w:tc>
        <w:tc>
          <w:tcPr>
            <w:tcW w:type="dxa" w:w="2268"/>
          </w:tcPr>
          <w:p>
            <w:pPr>
              <w:spacing w:before="0" w:after="40"/>
            </w:pPr>
            <w:r/>
            <w:r>
              <w:rPr>
                <w:rFonts w:ascii="Times New Roman" w:hAnsi="Times New Roman" w:eastAsia="Times New Roman"/>
                <w:b w:val="0"/>
                <w:i w:val="0"/>
                <w:sz w:val="20"/>
              </w:rPr>
              <w:t>Báo cáo tỷ lệ xác nhận</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UC_LMS_061</w:t>
            </w:r>
          </w:p>
        </w:tc>
        <w:tc>
          <w:tcPr>
            <w:tcW w:type="dxa" w:w="2268"/>
          </w:tcPr>
          <w:p>
            <w:pPr>
              <w:spacing w:before="0" w:after="40"/>
            </w:pPr>
            <w:r/>
            <w:r>
              <w:rPr>
                <w:rFonts w:ascii="Times New Roman" w:hAnsi="Times New Roman" w:eastAsia="Times New Roman"/>
                <w:b w:val="0"/>
                <w:i w:val="0"/>
                <w:sz w:val="20"/>
              </w:rPr>
              <w:t>Lộ trình đào tạo</w:t>
            </w:r>
          </w:p>
        </w:tc>
        <w:tc>
          <w:tcPr>
            <w:tcW w:type="dxa" w:w="2268"/>
          </w:tcPr>
          <w:p>
            <w:pPr>
              <w:spacing w:before="0" w:after="40"/>
            </w:pPr>
            <w:r/>
            <w:r>
              <w:rPr>
                <w:rFonts w:ascii="Times New Roman" w:hAnsi="Times New Roman" w:eastAsia="Times New Roman"/>
                <w:b w:val="0"/>
                <w:i w:val="0"/>
                <w:sz w:val="20"/>
              </w:rPr>
              <w:t>Gán lộ trình theo chức danh</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UC_LMS_062</w:t>
            </w:r>
          </w:p>
        </w:tc>
        <w:tc>
          <w:tcPr>
            <w:tcW w:type="dxa" w:w="2268"/>
          </w:tcPr>
          <w:p>
            <w:pPr>
              <w:spacing w:before="0" w:after="40"/>
            </w:pPr>
            <w:r/>
            <w:r>
              <w:rPr>
                <w:rFonts w:ascii="Times New Roman" w:hAnsi="Times New Roman" w:eastAsia="Times New Roman"/>
                <w:b w:val="0"/>
                <w:i w:val="0"/>
                <w:sz w:val="20"/>
              </w:rPr>
              <w:t>Lộ trình đào tạo</w:t>
            </w:r>
          </w:p>
        </w:tc>
        <w:tc>
          <w:tcPr>
            <w:tcW w:type="dxa" w:w="2268"/>
          </w:tcPr>
          <w:p>
            <w:pPr>
              <w:spacing w:before="0" w:after="40"/>
            </w:pPr>
            <w:r/>
            <w:r>
              <w:rPr>
                <w:rFonts w:ascii="Times New Roman" w:hAnsi="Times New Roman" w:eastAsia="Times New Roman"/>
                <w:b w:val="0"/>
                <w:i w:val="0"/>
                <w:sz w:val="20"/>
              </w:rPr>
              <w:t>Tự gán khóa bắt buộc khi nhận việc</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UC_LMS_063</w:t>
            </w:r>
          </w:p>
        </w:tc>
        <w:tc>
          <w:tcPr>
            <w:tcW w:type="dxa" w:w="2268"/>
          </w:tcPr>
          <w:p>
            <w:pPr>
              <w:spacing w:before="0" w:after="40"/>
            </w:pPr>
            <w:r/>
            <w:r>
              <w:rPr>
                <w:rFonts w:ascii="Times New Roman" w:hAnsi="Times New Roman" w:eastAsia="Times New Roman"/>
                <w:b w:val="0"/>
                <w:i w:val="0"/>
                <w:sz w:val="20"/>
              </w:rPr>
              <w:t>Lộ trình đào tạo</w:t>
            </w:r>
          </w:p>
        </w:tc>
        <w:tc>
          <w:tcPr>
            <w:tcW w:type="dxa" w:w="2268"/>
          </w:tcPr>
          <w:p>
            <w:pPr>
              <w:spacing w:before="0" w:after="40"/>
            </w:pPr>
            <w:r/>
            <w:r>
              <w:rPr>
                <w:rFonts w:ascii="Times New Roman" w:hAnsi="Times New Roman" w:eastAsia="Times New Roman"/>
                <w:b w:val="0"/>
                <w:i w:val="0"/>
                <w:sz w:val="20"/>
              </w:rPr>
              <w:t>Theo dõi hoàn thành lộ trình</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UC_LMS_064</w:t>
            </w:r>
          </w:p>
        </w:tc>
        <w:tc>
          <w:tcPr>
            <w:tcW w:type="dxa" w:w="2268"/>
          </w:tcPr>
          <w:p>
            <w:pPr>
              <w:spacing w:before="0" w:after="40"/>
            </w:pPr>
            <w:r/>
            <w:r>
              <w:rPr>
                <w:rFonts w:ascii="Times New Roman" w:hAnsi="Times New Roman" w:eastAsia="Times New Roman"/>
                <w:b w:val="0"/>
                <w:i w:val="0"/>
                <w:sz w:val="20"/>
              </w:rPr>
              <w:t>Lộ trình đào tạo</w:t>
            </w:r>
          </w:p>
        </w:tc>
        <w:tc>
          <w:tcPr>
            <w:tcW w:type="dxa" w:w="2268"/>
          </w:tcPr>
          <w:p>
            <w:pPr>
              <w:spacing w:before="0" w:after="40"/>
            </w:pPr>
            <w:r/>
            <w:r>
              <w:rPr>
                <w:rFonts w:ascii="Times New Roman" w:hAnsi="Times New Roman" w:eastAsia="Times New Roman"/>
                <w:b w:val="0"/>
                <w:i w:val="0"/>
                <w:sz w:val="20"/>
              </w:rPr>
              <w:t>Cảnh báo quá hạn đào tạo</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UC_LMS_065</w:t>
            </w:r>
          </w:p>
        </w:tc>
        <w:tc>
          <w:tcPr>
            <w:tcW w:type="dxa" w:w="2268"/>
          </w:tcPr>
          <w:p>
            <w:pPr>
              <w:spacing w:before="0" w:after="40"/>
            </w:pPr>
            <w:r/>
            <w:r>
              <w:rPr>
                <w:rFonts w:ascii="Times New Roman" w:hAnsi="Times New Roman" w:eastAsia="Times New Roman"/>
                <w:b w:val="0"/>
                <w:i w:val="0"/>
                <w:sz w:val="20"/>
              </w:rPr>
              <w:t>Báo cáo LMS</w:t>
            </w:r>
          </w:p>
        </w:tc>
        <w:tc>
          <w:tcPr>
            <w:tcW w:type="dxa" w:w="2268"/>
          </w:tcPr>
          <w:p>
            <w:pPr>
              <w:spacing w:before="0" w:after="40"/>
            </w:pPr>
            <w:r/>
            <w:r>
              <w:rPr>
                <w:rFonts w:ascii="Times New Roman" w:hAnsi="Times New Roman" w:eastAsia="Times New Roman"/>
                <w:b w:val="0"/>
                <w:i w:val="0"/>
                <w:sz w:val="20"/>
              </w:rPr>
              <w:t>Dashboard tiến độ đào tạo</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UC_LMS_066</w:t>
            </w:r>
          </w:p>
        </w:tc>
        <w:tc>
          <w:tcPr>
            <w:tcW w:type="dxa" w:w="2268"/>
          </w:tcPr>
          <w:p>
            <w:pPr>
              <w:spacing w:before="0" w:after="40"/>
            </w:pPr>
            <w:r/>
            <w:r>
              <w:rPr>
                <w:rFonts w:ascii="Times New Roman" w:hAnsi="Times New Roman" w:eastAsia="Times New Roman"/>
                <w:b w:val="0"/>
                <w:i w:val="0"/>
                <w:sz w:val="20"/>
              </w:rPr>
              <w:t>Báo cáo LMS</w:t>
            </w:r>
          </w:p>
        </w:tc>
        <w:tc>
          <w:tcPr>
            <w:tcW w:type="dxa" w:w="2268"/>
          </w:tcPr>
          <w:p>
            <w:pPr>
              <w:spacing w:before="0" w:after="40"/>
            </w:pPr>
            <w:r/>
            <w:r>
              <w:rPr>
                <w:rFonts w:ascii="Times New Roman" w:hAnsi="Times New Roman" w:eastAsia="Times New Roman"/>
                <w:b w:val="0"/>
                <w:i w:val="0"/>
                <w:sz w:val="20"/>
              </w:rPr>
              <w:t>Báo cáo hoàn thành theo đơn vị</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UC_LMS_067</w:t>
            </w:r>
          </w:p>
        </w:tc>
        <w:tc>
          <w:tcPr>
            <w:tcW w:type="dxa" w:w="2268"/>
          </w:tcPr>
          <w:p>
            <w:pPr>
              <w:spacing w:before="0" w:after="40"/>
            </w:pPr>
            <w:r/>
            <w:r>
              <w:rPr>
                <w:rFonts w:ascii="Times New Roman" w:hAnsi="Times New Roman" w:eastAsia="Times New Roman"/>
                <w:b w:val="0"/>
                <w:i w:val="0"/>
                <w:sz w:val="20"/>
              </w:rPr>
              <w:t>Báo cáo LMS</w:t>
            </w:r>
          </w:p>
        </w:tc>
        <w:tc>
          <w:tcPr>
            <w:tcW w:type="dxa" w:w="2268"/>
          </w:tcPr>
          <w:p>
            <w:pPr>
              <w:spacing w:before="0" w:after="40"/>
            </w:pPr>
            <w:r/>
            <w:r>
              <w:rPr>
                <w:rFonts w:ascii="Times New Roman" w:hAnsi="Times New Roman" w:eastAsia="Times New Roman"/>
                <w:b w:val="0"/>
                <w:i w:val="0"/>
                <w:sz w:val="20"/>
              </w:rPr>
              <w:t>Báo cáo điểm thi / tỷ lệ đạt</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UC_LMS_068</w:t>
            </w:r>
          </w:p>
        </w:tc>
        <w:tc>
          <w:tcPr>
            <w:tcW w:type="dxa" w:w="2268"/>
          </w:tcPr>
          <w:p>
            <w:pPr>
              <w:spacing w:before="0" w:after="40"/>
            </w:pPr>
            <w:r/>
            <w:r>
              <w:rPr>
                <w:rFonts w:ascii="Times New Roman" w:hAnsi="Times New Roman" w:eastAsia="Times New Roman"/>
                <w:b w:val="0"/>
                <w:i w:val="0"/>
                <w:sz w:val="20"/>
              </w:rPr>
              <w:t>Báo cáo LMS</w:t>
            </w:r>
          </w:p>
        </w:tc>
        <w:tc>
          <w:tcPr>
            <w:tcW w:type="dxa" w:w="2268"/>
          </w:tcPr>
          <w:p>
            <w:pPr>
              <w:spacing w:before="0" w:after="40"/>
            </w:pPr>
            <w:r/>
            <w:r>
              <w:rPr>
                <w:rFonts w:ascii="Times New Roman" w:hAnsi="Times New Roman" w:eastAsia="Times New Roman"/>
                <w:b w:val="0"/>
                <w:i w:val="0"/>
                <w:sz w:val="20"/>
              </w:rPr>
              <w:t>Báo cáo học viên bỏ dở</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UC_LMS_069</w:t>
            </w:r>
          </w:p>
        </w:tc>
        <w:tc>
          <w:tcPr>
            <w:tcW w:type="dxa" w:w="2268"/>
          </w:tcPr>
          <w:p>
            <w:pPr>
              <w:spacing w:before="0" w:after="40"/>
            </w:pPr>
            <w:r/>
            <w:r>
              <w:rPr>
                <w:rFonts w:ascii="Times New Roman" w:hAnsi="Times New Roman" w:eastAsia="Times New Roman"/>
                <w:b w:val="0"/>
                <w:i w:val="0"/>
                <w:sz w:val="20"/>
              </w:rPr>
              <w:t>Báo cáo LMS</w:t>
            </w:r>
          </w:p>
        </w:tc>
        <w:tc>
          <w:tcPr>
            <w:tcW w:type="dxa" w:w="2268"/>
          </w:tcPr>
          <w:p>
            <w:pPr>
              <w:spacing w:before="0" w:after="40"/>
            </w:pPr>
            <w:r/>
            <w:r>
              <w:rPr>
                <w:rFonts w:ascii="Times New Roman" w:hAnsi="Times New Roman" w:eastAsia="Times New Roman"/>
                <w:b w:val="0"/>
                <w:i w:val="0"/>
                <w:sz w:val="20"/>
              </w:rPr>
              <w:t>Báo cáo hiệu quả khóa</w:t>
            </w:r>
          </w:p>
        </w:tc>
        <w:tc>
          <w:tcPr>
            <w:tcW w:type="dxa" w:w="2268"/>
          </w:tcPr>
          <w:p>
            <w:pPr>
              <w:spacing w:before="0" w:after="40"/>
            </w:pPr>
            <w:r/>
            <w:r>
              <w:rPr>
                <w:rFonts w:ascii="Times New Roman" w:hAnsi="Times New Roman" w:eastAsia="Times New Roman"/>
                <w:b w:val="0"/>
                <w:i w:val="0"/>
                <w:sz w:val="20"/>
              </w:rPr>
              <w:t>Could</w:t>
            </w:r>
          </w:p>
        </w:tc>
      </w:tr>
      <w:tr>
        <w:tc>
          <w:tcPr>
            <w:tcW w:type="dxa" w:w="2268"/>
          </w:tcPr>
          <w:p>
            <w:pPr>
              <w:spacing w:before="0" w:after="40"/>
            </w:pPr>
            <w:r/>
            <w:r>
              <w:rPr>
                <w:rFonts w:ascii="Consolas" w:hAnsi="Consolas" w:eastAsia="Consolas"/>
                <w:b w:val="0"/>
                <w:i w:val="0"/>
                <w:color w:val="0B3D5C"/>
                <w:sz w:val="18"/>
              </w:rPr>
              <w:t>UC_LMS_070</w:t>
            </w:r>
          </w:p>
        </w:tc>
        <w:tc>
          <w:tcPr>
            <w:tcW w:type="dxa" w:w="2268"/>
          </w:tcPr>
          <w:p>
            <w:pPr>
              <w:spacing w:before="0" w:after="40"/>
            </w:pPr>
            <w:r/>
            <w:r>
              <w:rPr>
                <w:rFonts w:ascii="Times New Roman" w:hAnsi="Times New Roman" w:eastAsia="Times New Roman"/>
                <w:b w:val="0"/>
                <w:i w:val="0"/>
                <w:sz w:val="20"/>
              </w:rPr>
              <w:t>Báo cáo LMS</w:t>
            </w:r>
          </w:p>
        </w:tc>
        <w:tc>
          <w:tcPr>
            <w:tcW w:type="dxa" w:w="2268"/>
          </w:tcPr>
          <w:p>
            <w:pPr>
              <w:spacing w:before="0" w:after="40"/>
            </w:pPr>
            <w:r/>
            <w:r>
              <w:rPr>
                <w:rFonts w:ascii="Times New Roman" w:hAnsi="Times New Roman" w:eastAsia="Times New Roman"/>
                <w:b w:val="0"/>
                <w:i w:val="0"/>
                <w:sz w:val="20"/>
              </w:rPr>
              <w:t>Xuất báo cáo đào tạo</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UC_LMS_071</w:t>
            </w:r>
          </w:p>
        </w:tc>
        <w:tc>
          <w:tcPr>
            <w:tcW w:type="dxa" w:w="2268"/>
          </w:tcPr>
          <w:p>
            <w:pPr>
              <w:spacing w:before="0" w:after="40"/>
            </w:pPr>
            <w:r/>
            <w:r>
              <w:rPr>
                <w:rFonts w:ascii="Times New Roman" w:hAnsi="Times New Roman" w:eastAsia="Times New Roman"/>
                <w:b w:val="0"/>
                <w:i w:val="0"/>
                <w:sz w:val="20"/>
              </w:rPr>
              <w:t>AI hỗ trợ học tập</w:t>
            </w:r>
          </w:p>
        </w:tc>
        <w:tc>
          <w:tcPr>
            <w:tcW w:type="dxa" w:w="2268"/>
          </w:tcPr>
          <w:p>
            <w:pPr>
              <w:spacing w:before="0" w:after="40"/>
            </w:pPr>
            <w:r/>
            <w:r>
              <w:rPr>
                <w:rFonts w:ascii="Times New Roman" w:hAnsi="Times New Roman" w:eastAsia="Times New Roman"/>
                <w:b w:val="0"/>
                <w:i w:val="0"/>
                <w:sz w:val="20"/>
              </w:rPr>
              <w:t>Gợi ý khóa học tiếp theo</w:t>
            </w:r>
          </w:p>
        </w:tc>
        <w:tc>
          <w:tcPr>
            <w:tcW w:type="dxa" w:w="2268"/>
          </w:tcPr>
          <w:p>
            <w:pPr>
              <w:spacing w:before="0" w:after="40"/>
            </w:pPr>
            <w:r/>
            <w:r>
              <w:rPr>
                <w:rFonts w:ascii="Times New Roman" w:hAnsi="Times New Roman" w:eastAsia="Times New Roman"/>
                <w:b w:val="0"/>
                <w:i w:val="0"/>
                <w:sz w:val="20"/>
              </w:rPr>
              <w:t>Later</w:t>
            </w:r>
          </w:p>
        </w:tc>
      </w:tr>
      <w:tr>
        <w:tc>
          <w:tcPr>
            <w:tcW w:type="dxa" w:w="2268"/>
          </w:tcPr>
          <w:p>
            <w:pPr>
              <w:spacing w:before="0" w:after="40"/>
            </w:pPr>
            <w:r/>
            <w:r>
              <w:rPr>
                <w:rFonts w:ascii="Consolas" w:hAnsi="Consolas" w:eastAsia="Consolas"/>
                <w:b w:val="0"/>
                <w:i w:val="0"/>
                <w:color w:val="0B3D5C"/>
                <w:sz w:val="18"/>
              </w:rPr>
              <w:t>UC_LMS_072</w:t>
            </w:r>
          </w:p>
        </w:tc>
        <w:tc>
          <w:tcPr>
            <w:tcW w:type="dxa" w:w="2268"/>
          </w:tcPr>
          <w:p>
            <w:pPr>
              <w:spacing w:before="0" w:after="40"/>
            </w:pPr>
            <w:r/>
            <w:r>
              <w:rPr>
                <w:rFonts w:ascii="Times New Roman" w:hAnsi="Times New Roman" w:eastAsia="Times New Roman"/>
                <w:b w:val="0"/>
                <w:i w:val="0"/>
                <w:sz w:val="20"/>
              </w:rPr>
              <w:t>AI hỗ trợ học tập</w:t>
            </w:r>
          </w:p>
        </w:tc>
        <w:tc>
          <w:tcPr>
            <w:tcW w:type="dxa" w:w="2268"/>
          </w:tcPr>
          <w:p>
            <w:pPr>
              <w:spacing w:before="0" w:after="40"/>
            </w:pPr>
            <w:r/>
            <w:r>
              <w:rPr>
                <w:rFonts w:ascii="Times New Roman" w:hAnsi="Times New Roman" w:eastAsia="Times New Roman"/>
                <w:b w:val="0"/>
                <w:i w:val="0"/>
                <w:sz w:val="20"/>
              </w:rPr>
              <w:t>Tóm tắt bài học bằng AI</w:t>
            </w:r>
          </w:p>
        </w:tc>
        <w:tc>
          <w:tcPr>
            <w:tcW w:type="dxa" w:w="2268"/>
          </w:tcPr>
          <w:p>
            <w:pPr>
              <w:spacing w:before="0" w:after="40"/>
            </w:pPr>
            <w:r/>
            <w:r>
              <w:rPr>
                <w:rFonts w:ascii="Times New Roman" w:hAnsi="Times New Roman" w:eastAsia="Times New Roman"/>
                <w:b w:val="0"/>
                <w:i w:val="0"/>
                <w:sz w:val="20"/>
              </w:rPr>
              <w:t>Later</w:t>
            </w:r>
          </w:p>
        </w:tc>
      </w:tr>
      <w:tr>
        <w:tc>
          <w:tcPr>
            <w:tcW w:type="dxa" w:w="2268"/>
          </w:tcPr>
          <w:p>
            <w:pPr>
              <w:spacing w:before="0" w:after="40"/>
            </w:pPr>
            <w:r/>
            <w:r>
              <w:rPr>
                <w:rFonts w:ascii="Consolas" w:hAnsi="Consolas" w:eastAsia="Consolas"/>
                <w:b w:val="0"/>
                <w:i w:val="0"/>
                <w:color w:val="0B3D5C"/>
                <w:sz w:val="18"/>
              </w:rPr>
              <w:t>UC_LMS_073</w:t>
            </w:r>
          </w:p>
        </w:tc>
        <w:tc>
          <w:tcPr>
            <w:tcW w:type="dxa" w:w="2268"/>
          </w:tcPr>
          <w:p>
            <w:pPr>
              <w:spacing w:before="0" w:after="40"/>
            </w:pPr>
            <w:r/>
            <w:r>
              <w:rPr>
                <w:rFonts w:ascii="Times New Roman" w:hAnsi="Times New Roman" w:eastAsia="Times New Roman"/>
                <w:b w:val="0"/>
                <w:i w:val="0"/>
                <w:sz w:val="20"/>
              </w:rPr>
              <w:t>AI hỗ trợ học tập</w:t>
            </w:r>
          </w:p>
        </w:tc>
        <w:tc>
          <w:tcPr>
            <w:tcW w:type="dxa" w:w="2268"/>
          </w:tcPr>
          <w:p>
            <w:pPr>
              <w:spacing w:before="0" w:after="40"/>
            </w:pPr>
            <w:r/>
            <w:r>
              <w:rPr>
                <w:rFonts w:ascii="Times New Roman" w:hAnsi="Times New Roman" w:eastAsia="Times New Roman"/>
                <w:b w:val="0"/>
                <w:i w:val="0"/>
                <w:sz w:val="20"/>
              </w:rPr>
              <w:t>AI tạo quiz từ nội dung</w:t>
            </w:r>
          </w:p>
        </w:tc>
        <w:tc>
          <w:tcPr>
            <w:tcW w:type="dxa" w:w="2268"/>
          </w:tcPr>
          <w:p>
            <w:pPr>
              <w:spacing w:before="0" w:after="40"/>
            </w:pPr>
            <w:r/>
            <w:r>
              <w:rPr>
                <w:rFonts w:ascii="Times New Roman" w:hAnsi="Times New Roman" w:eastAsia="Times New Roman"/>
                <w:b w:val="0"/>
                <w:i w:val="0"/>
                <w:sz w:val="20"/>
              </w:rPr>
              <w:t>Later</w:t>
            </w:r>
          </w:p>
        </w:tc>
      </w:tr>
      <w:tr>
        <w:tc>
          <w:tcPr>
            <w:tcW w:type="dxa" w:w="2268"/>
          </w:tcPr>
          <w:p>
            <w:pPr>
              <w:spacing w:before="0" w:after="40"/>
            </w:pPr>
            <w:r/>
            <w:r>
              <w:rPr>
                <w:rFonts w:ascii="Consolas" w:hAnsi="Consolas" w:eastAsia="Consolas"/>
                <w:b w:val="0"/>
                <w:i w:val="0"/>
                <w:color w:val="0B3D5C"/>
                <w:sz w:val="18"/>
              </w:rPr>
              <w:t>UC_LMS_074</w:t>
            </w:r>
          </w:p>
        </w:tc>
        <w:tc>
          <w:tcPr>
            <w:tcW w:type="dxa" w:w="2268"/>
          </w:tcPr>
          <w:p>
            <w:pPr>
              <w:spacing w:before="0" w:after="40"/>
            </w:pPr>
            <w:r/>
            <w:r>
              <w:rPr>
                <w:rFonts w:ascii="Times New Roman" w:hAnsi="Times New Roman" w:eastAsia="Times New Roman"/>
                <w:b w:val="0"/>
                <w:i w:val="0"/>
                <w:sz w:val="20"/>
              </w:rPr>
              <w:t>AI hỗ trợ học tập</w:t>
            </w:r>
          </w:p>
        </w:tc>
        <w:tc>
          <w:tcPr>
            <w:tcW w:type="dxa" w:w="2268"/>
          </w:tcPr>
          <w:p>
            <w:pPr>
              <w:spacing w:before="0" w:after="40"/>
            </w:pPr>
            <w:r/>
            <w:r>
              <w:rPr>
                <w:rFonts w:ascii="Times New Roman" w:hAnsi="Times New Roman" w:eastAsia="Times New Roman"/>
                <w:b w:val="0"/>
                <w:i w:val="0"/>
                <w:sz w:val="20"/>
              </w:rPr>
              <w:t>Trợ lý hỏi đáp</w:t>
            </w:r>
          </w:p>
        </w:tc>
        <w:tc>
          <w:tcPr>
            <w:tcW w:type="dxa" w:w="2268"/>
          </w:tcPr>
          <w:p>
            <w:pPr>
              <w:spacing w:before="0" w:after="40"/>
            </w:pPr>
            <w:r/>
            <w:r>
              <w:rPr>
                <w:rFonts w:ascii="Times New Roman" w:hAnsi="Times New Roman" w:eastAsia="Times New Roman"/>
                <w:b w:val="0"/>
                <w:i w:val="0"/>
                <w:sz w:val="20"/>
              </w:rPr>
              <w:t>Later</w:t>
            </w:r>
          </w:p>
        </w:tc>
      </w:tr>
    </w:tbl>
    <w:p/>
    <w:p>
      <w:pPr>
        <w:pStyle w:val="Heading2"/>
      </w:pPr>
      <w:r>
        <w:t>8.1. Đề xuất Phase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Phase</w:t>
            </w:r>
          </w:p>
        </w:tc>
        <w:tc>
          <w:tcPr>
            <w:tcW w:type="dxa" w:w="4536"/>
            <w:shd w:fill="0B3D5C" w:val="clear"/>
          </w:tcPr>
          <w:p>
            <w:r/>
            <w:r>
              <w:rPr>
                <w:rFonts w:ascii="Times New Roman" w:hAnsi="Times New Roman" w:eastAsia="Times New Roman"/>
                <w:b/>
                <w:i w:val="0"/>
                <w:color w:val="FFFFFF"/>
                <w:sz w:val="20"/>
              </w:rPr>
              <w:t>Phạm vi gợi ý</w:t>
            </w:r>
          </w:p>
        </w:tc>
      </w:tr>
      <w:tr>
        <w:tc>
          <w:tcPr>
            <w:tcW w:type="dxa" w:w="4536"/>
          </w:tcPr>
          <w:p>
            <w:pPr>
              <w:spacing w:before="0" w:after="40"/>
            </w:pPr>
            <w:r/>
            <w:r>
              <w:rPr>
                <w:rFonts w:ascii="Times New Roman" w:hAnsi="Times New Roman" w:eastAsia="Times New Roman"/>
                <w:b w:val="0"/>
                <w:i w:val="0"/>
                <w:sz w:val="20"/>
              </w:rPr>
              <w:t>Phase 1 — Go-live</w:t>
            </w:r>
          </w:p>
        </w:tc>
        <w:tc>
          <w:tcPr>
            <w:tcW w:type="dxa" w:w="4536"/>
          </w:tcPr>
          <w:p>
            <w:pPr>
              <w:spacing w:before="0" w:after="40"/>
            </w:pPr>
            <w:r/>
            <w:r>
              <w:rPr>
                <w:rFonts w:ascii="Times New Roman" w:hAnsi="Times New Roman" w:eastAsia="Times New Roman"/>
                <w:b w:val="0"/>
                <w:i w:val="0"/>
                <w:sz w:val="20"/>
              </w:rPr>
              <w:t xml:space="preserve">Toàn bộ </w:t>
            </w:r>
            <w:r>
              <w:rPr>
                <w:rFonts w:ascii="Times New Roman" w:hAnsi="Times New Roman" w:eastAsia="Times New Roman"/>
                <w:b/>
                <w:i w:val="0"/>
                <w:sz w:val="20"/>
              </w:rPr>
              <w:t>Must</w:t>
            </w:r>
          </w:p>
        </w:tc>
      </w:tr>
      <w:tr>
        <w:tc>
          <w:tcPr>
            <w:tcW w:type="dxa" w:w="4536"/>
          </w:tcPr>
          <w:p>
            <w:pPr>
              <w:spacing w:before="0" w:after="40"/>
            </w:pPr>
            <w:r/>
            <w:r>
              <w:rPr>
                <w:rFonts w:ascii="Times New Roman" w:hAnsi="Times New Roman" w:eastAsia="Times New Roman"/>
                <w:b w:val="0"/>
                <w:i w:val="0"/>
                <w:sz w:val="20"/>
              </w:rPr>
              <w:t>Phase 2 — Vận hành nâng cao</w:t>
            </w:r>
          </w:p>
        </w:tc>
        <w:tc>
          <w:tcPr>
            <w:tcW w:type="dxa" w:w="4536"/>
          </w:tcPr>
          <w:p>
            <w:pPr>
              <w:spacing w:before="0" w:after="40"/>
            </w:pPr>
            <w:r/>
            <w:r>
              <w:rPr>
                <w:rFonts w:ascii="Times New Roman" w:hAnsi="Times New Roman" w:eastAsia="Times New Roman"/>
                <w:b w:val="0"/>
                <w:i w:val="0"/>
                <w:sz w:val="20"/>
              </w:rPr>
              <w:t xml:space="preserve">Các </w:t>
            </w:r>
            <w:r>
              <w:rPr>
                <w:rFonts w:ascii="Times New Roman" w:hAnsi="Times New Roman" w:eastAsia="Times New Roman"/>
                <w:b/>
                <w:i w:val="0"/>
                <w:sz w:val="20"/>
              </w:rPr>
              <w:t>Should</w:t>
            </w:r>
          </w:p>
        </w:tc>
      </w:tr>
      <w:tr>
        <w:tc>
          <w:tcPr>
            <w:tcW w:type="dxa" w:w="4536"/>
          </w:tcPr>
          <w:p>
            <w:pPr>
              <w:spacing w:before="0" w:after="40"/>
            </w:pPr>
            <w:r/>
            <w:r>
              <w:rPr>
                <w:rFonts w:ascii="Times New Roman" w:hAnsi="Times New Roman" w:eastAsia="Times New Roman"/>
                <w:b w:val="0"/>
                <w:i w:val="0"/>
                <w:sz w:val="20"/>
              </w:rPr>
              <w:t>Phase 3 — Mở rộng</w:t>
            </w:r>
          </w:p>
        </w:tc>
        <w:tc>
          <w:tcPr>
            <w:tcW w:type="dxa" w:w="4536"/>
          </w:tcPr>
          <w:p>
            <w:pPr>
              <w:spacing w:before="0" w:after="40"/>
            </w:pPr>
            <w:r>
              <w:rPr>
                <w:b/>
                <w:color w:val="0B3D5C"/>
              </w:rPr>
            </w:r>
            <w:r>
              <w:rPr>
                <w:rFonts w:ascii="Times New Roman" w:hAnsi="Times New Roman" w:eastAsia="Times New Roman"/>
                <w:b/>
                <w:i w:val="0"/>
                <w:color w:val="0B3D5C"/>
                <w:sz w:val="20"/>
              </w:rPr>
              <w:t>Could / Later</w:t>
            </w:r>
          </w:p>
        </w:tc>
      </w:tr>
    </w:tbl>
    <w:p/>
    <w:p>
      <w:pPr>
        <w:pStyle w:val="Heading1"/>
      </w:pPr>
      <w:r>
        <w:t>9. Đặc tả Use Case theo nhóm</w:t>
      </w:r>
    </w:p>
    <w:p>
      <w:r>
        <w:rPr>
          <w:rFonts w:ascii="Times New Roman" w:hAnsi="Times New Roman" w:eastAsia="Times New Roman"/>
          <w:b w:val="0"/>
          <w:i w:val="0"/>
          <w:sz w:val="24"/>
        </w:rPr>
        <w:t xml:space="preserve">Mỗi use case được đặc tả bằng </w:t>
      </w:r>
      <w:r>
        <w:rPr>
          <w:rFonts w:ascii="Times New Roman" w:hAnsi="Times New Roman" w:eastAsia="Times New Roman"/>
          <w:b/>
          <w:i w:val="0"/>
          <w:sz w:val="24"/>
        </w:rPr>
        <w:t>một bảng thống nhất</w:t>
      </w:r>
      <w:r>
        <w:rPr>
          <w:rFonts w:ascii="Times New Roman" w:hAnsi="Times New Roman" w:eastAsia="Times New Roman"/>
          <w:b w:val="0"/>
          <w:i w:val="0"/>
          <w:sz w:val="24"/>
        </w:rPr>
        <w:t xml:space="preserve"> gồm 8 trường: Use Case ID, Tên Use Case, Tác nhân, Mô tả chức năng, Điều kiện tiên quyết, Yêu cầu, Kịch bản chính, Kịch bản phụ.</w:t>
      </w:r>
    </w:p>
    <w:p>
      <w:pPr>
        <w:pStyle w:val="Heading2"/>
      </w:pPr>
      <w:r>
        <w:t>9.1. Danh mục nội dung đào tạo (`LMS-01`)</w:t>
      </w:r>
    </w:p>
    <w:p>
      <w:r>
        <w:rPr>
          <w:rFonts w:ascii="Times New Roman" w:hAnsi="Times New Roman" w:eastAsia="Times New Roman"/>
          <w:b w:val="0"/>
          <w:i w:val="0"/>
          <w:sz w:val="24"/>
        </w:rPr>
        <w:t xml:space="preserve">Nhóm </w:t>
      </w:r>
      <w:r>
        <w:rPr>
          <w:rFonts w:ascii="Times New Roman" w:hAnsi="Times New Roman" w:eastAsia="Times New Roman"/>
          <w:b/>
          <w:i w:val="0"/>
          <w:sz w:val="24"/>
        </w:rPr>
        <w:t>Danh mục nội dung đào tạo</w:t>
      </w:r>
      <w:r>
        <w:rPr>
          <w:rFonts w:ascii="Times New Roman" w:hAnsi="Times New Roman" w:eastAsia="Times New Roman"/>
          <w:b w:val="0"/>
          <w:i w:val="0"/>
          <w:sz w:val="24"/>
        </w:rPr>
        <w:t xml:space="preserve"> gồm </w:t>
      </w:r>
      <w:r>
        <w:rPr>
          <w:rFonts w:ascii="Times New Roman" w:hAnsi="Times New Roman" w:eastAsia="Times New Roman"/>
          <w:b/>
          <w:i w:val="0"/>
          <w:sz w:val="24"/>
        </w:rPr>
        <w:t>9</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LMS</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9</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7</w:t>
            </w:r>
          </w:p>
        </w:tc>
      </w:tr>
    </w:tbl>
    <w:p/>
    <w:p>
      <w:pPr>
        <w:spacing w:before="240" w:after="120"/>
      </w:pPr>
      <w:r>
        <w:rPr>
          <w:rFonts w:ascii="Times New Roman" w:hAnsi="Times New Roman" w:eastAsia="Times New Roman"/>
          <w:b/>
          <w:i w:val="0"/>
          <w:color w:val="0B3D5C"/>
          <w:sz w:val="24"/>
        </w:rPr>
        <w:t>Bảng 1. Đặc tả Use Case "Danh mục chương trình đào tạo"</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UC_LMS_001</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Danh mục chương trình đào tạo</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"Danh mục chương trình đào tạo" thuộc nhóm Danh mục nội dung đào tạo trong module LMS — Đào tạo (Learning Management System). Mô tả chi tiết: Training program catalog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«Danh mục chương trình đào tạo»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«Danh mục chương trình đào tạo»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«Danh mục chương trình đào tạo»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khởi tạo thao tác «Danh mục chương trình đào tạo» trong nhóm Danh mục nội dung đào tạo.</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(Training program catalog).</w:t>
            </w:r>
          </w:p>
          <w:p>
            <w:pPr>
              <w:spacing w:before="0" w:after="40"/>
            </w:pPr>
            <w:r>
              <w:rPr>
                <w:rFonts w:ascii="Times New Roman" w:hAnsi="Times New Roman" w:eastAsia="Times New Roman"/>
                <w:b w:val="0"/>
                <w:i w:val="0"/>
                <w:sz w:val="20"/>
              </w:rPr>
              <w:t>3. Người dùng thực hiện các bước nhập liệu/xác nhận đặc thù của «Danh mục chương trình đào tạo».</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«Danh mục chương trình đào tạo» → từ chối (UI ẩn/disabled hoặc API 403) và ghi audit.</w:t>
            </w:r>
          </w:p>
        </w:tc>
      </w:tr>
    </w:tbl>
    <w:p/>
    <w:p>
      <w:pPr>
        <w:spacing w:before="240" w:after="120"/>
      </w:pPr>
      <w:r>
        <w:rPr>
          <w:rFonts w:ascii="Times New Roman" w:hAnsi="Times New Roman" w:eastAsia="Times New Roman"/>
          <w:b/>
          <w:i w:val="0"/>
          <w:color w:val="0B3D5C"/>
          <w:sz w:val="24"/>
        </w:rPr>
        <w:t>Bảng 2. Đặc tả Use Case "Danh mục khóa học"</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UC_LMS_002</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Danh mục khóa học</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"Danh mục khóa học" thuộc nhóm Danh mục nội dung đào tạo trong module LMS — Đào tạo (Learning Management System). Mô tả chi tiết: Course catalog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«Danh mục khóa học» đã được cấu hình trong phạm vi data scope.</w:t>
            </w:r>
          </w:p>
          <w:p>
            <w:pPr>
              <w:spacing w:before="0" w:after="40"/>
            </w:pPr>
            <w:r>
              <w:rPr>
                <w:rFonts w:ascii="Times New Roman" w:hAnsi="Times New Roman" w:eastAsia="Times New Roman"/>
                <w:b w:val="0"/>
                <w:i w:val="0"/>
                <w:sz w:val="20"/>
              </w:rPr>
              <w:t>• Kỳ/ca/chứng từ mục tiêu đang ở trạng thái cho phép khóa (đã rà soát).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 xml:space="preserve">, </w:t>
            </w:r>
            <w:r>
              <w:rPr>
                <w:rFonts w:ascii="Consolas" w:hAnsi="Consolas" w:eastAsia="Consolas"/>
                <w:b w:val="0"/>
                <w:i w:val="0"/>
                <w:color w:val="0B3D5C"/>
                <w:sz w:val="18"/>
              </w:rPr>
              <w:t>BR-LMS-LOCK-01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«Danh mục khóa học»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«Danh mục khóa học»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Sau khóa, thao tác sửa trực tiếp bị chặn đúng policy.</w:t>
            </w:r>
          </w:p>
          <w:p>
            <w:pPr>
              <w:spacing w:before="0" w:after="40"/>
            </w:pPr>
            <w:r>
              <w:rPr>
                <w:rFonts w:ascii="Times New Roman" w:hAnsi="Times New Roman" w:eastAsia="Times New Roman"/>
                <w:b w:val="0"/>
                <w:i w:val="0"/>
                <w:sz w:val="20"/>
              </w:rPr>
              <w:t>• Tiêu chí chấp nhận AC5: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chọn kỳ/ca/đối tượng cần khóa trong «Danh mục khóa học».</w:t>
            </w:r>
          </w:p>
          <w:p>
            <w:pPr>
              <w:spacing w:before="0" w:after="40"/>
            </w:pPr>
            <w:r>
              <w:rPr>
                <w:rFonts w:ascii="Times New Roman" w:hAnsi="Times New Roman" w:eastAsia="Times New Roman"/>
                <w:b w:val="0"/>
                <w:i w:val="0"/>
                <w:sz w:val="20"/>
              </w:rPr>
              <w:t>2. Hệ thống chạy kiểm tra tiền điều kiện (thiếu dữ liệu, chứng từ treo, lệch số…).</w:t>
            </w:r>
          </w:p>
          <w:p>
            <w:pPr>
              <w:spacing w:before="0" w:after="40"/>
            </w:pPr>
            <w:r>
              <w:rPr>
                <w:rFonts w:ascii="Times New Roman" w:hAnsi="Times New Roman" w:eastAsia="Times New Roman"/>
                <w:b w:val="0"/>
                <w:i w:val="0"/>
                <w:sz w:val="20"/>
              </w:rPr>
              <w:t>3. Hiển thị báo cáo kiểm tra; user xác nhận [Khóa].</w:t>
            </w:r>
          </w:p>
          <w:p>
            <w:pPr>
              <w:spacing w:before="0" w:after="40"/>
            </w:pPr>
            <w:r>
              <w:rPr>
                <w:rFonts w:ascii="Times New Roman" w:hAnsi="Times New Roman" w:eastAsia="Times New Roman"/>
                <w:b w:val="0"/>
                <w:i w:val="0"/>
                <w:sz w:val="20"/>
              </w:rPr>
              <w:t>4. Khóa trạng thái; chặn thao tác sửa trực tiếp sau khóa.</w:t>
            </w:r>
          </w:p>
          <w:p>
            <w:pPr>
              <w:spacing w:before="0" w:after="40"/>
            </w:pPr>
            <w:r>
              <w:rPr>
                <w:rFonts w:ascii="Times New Roman" w:hAnsi="Times New Roman" w:eastAsia="Times New Roman"/>
                <w:b w:val="0"/>
                <w:i w:val="0"/>
                <w:sz w:val="20"/>
              </w:rPr>
              <w:t>5. Ghi Audit + thông báo; cho phép quy trình phụ thuộc (ví dụ tính lương / xuất sổ) chạy tiếp.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«Danh mục khóa học» → từ chối (UI ẩn/disabled hoặc API 403) và ghi audit.</w:t>
            </w:r>
          </w:p>
          <w:p>
            <w:pPr>
              <w:spacing w:before="0" w:after="40"/>
            </w:pPr>
            <w:r>
              <w:rPr>
                <w:rFonts w:ascii="Times New Roman" w:hAnsi="Times New Roman" w:eastAsia="Times New Roman"/>
                <w:b w:val="0"/>
                <w:i w:val="0"/>
                <w:sz w:val="20"/>
              </w:rPr>
              <w:t>7.1. Conflict trạng thái (đã duyệt/đã khóa/đã hủy) → chặn thao tác, hiển thị trạng thái hiện tại.</w:t>
            </w:r>
          </w:p>
        </w:tc>
      </w:tr>
    </w:tbl>
    <w:p/>
    <w:p>
      <w:pPr>
        <w:spacing w:before="240" w:after="120"/>
      </w:pPr>
      <w:r>
        <w:rPr>
          <w:rFonts w:ascii="Times New Roman" w:hAnsi="Times New Roman" w:eastAsia="Times New Roman"/>
          <w:b/>
          <w:i w:val="0"/>
          <w:color w:val="0B3D5C"/>
          <w:sz w:val="24"/>
        </w:rPr>
        <w:t>Bảng 3. Đặc tả Use Case "Phân loại khóa (online/offline/blended)"</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UC_LMS_003</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Phân loại khóa (online/offline/blended)</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"Phân loại khóa (online/offline/blended)" thuộc nhóm Danh mục nội dung đào tạo trong module LMS — Đào tạo (Learning Management System). Mô tả chi tiết: Delivery mode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«Phân loại khóa (online/offline/blended)» đã được cấu hình trong phạm vi data scope.</w:t>
            </w:r>
          </w:p>
          <w:p>
            <w:pPr>
              <w:spacing w:before="0" w:after="40"/>
            </w:pPr>
            <w:r>
              <w:rPr>
                <w:rFonts w:ascii="Times New Roman" w:hAnsi="Times New Roman" w:eastAsia="Times New Roman"/>
                <w:b w:val="0"/>
                <w:i w:val="0"/>
                <w:sz w:val="20"/>
              </w:rPr>
              <w:t>• Kỳ/ca/chứng từ mục tiêu đang ở trạng thái cho phép khóa (đã rà soát).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 xml:space="preserve">, </w:t>
            </w:r>
            <w:r>
              <w:rPr>
                <w:rFonts w:ascii="Consolas" w:hAnsi="Consolas" w:eastAsia="Consolas"/>
                <w:b w:val="0"/>
                <w:i w:val="0"/>
                <w:color w:val="0B3D5C"/>
                <w:sz w:val="18"/>
              </w:rPr>
              <w:t>BR-LMS-LOCK-01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«Phân loại khóa (online/offline/blended)»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«Phân loại khóa (online/offline/blended)»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Sau khóa, thao tác sửa trực tiếp bị chặn đúng policy.</w:t>
            </w:r>
          </w:p>
          <w:p>
            <w:pPr>
              <w:spacing w:before="0" w:after="40"/>
            </w:pPr>
            <w:r>
              <w:rPr>
                <w:rFonts w:ascii="Times New Roman" w:hAnsi="Times New Roman" w:eastAsia="Times New Roman"/>
                <w:b w:val="0"/>
                <w:i w:val="0"/>
                <w:sz w:val="20"/>
              </w:rPr>
              <w:t>• Tiêu chí chấp nhận AC5: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chọn kỳ/ca/đối tượng cần khóa trong «Phân loại khóa (online/offline/blended)».</w:t>
            </w:r>
          </w:p>
          <w:p>
            <w:pPr>
              <w:spacing w:before="0" w:after="40"/>
            </w:pPr>
            <w:r>
              <w:rPr>
                <w:rFonts w:ascii="Times New Roman" w:hAnsi="Times New Roman" w:eastAsia="Times New Roman"/>
                <w:b w:val="0"/>
                <w:i w:val="0"/>
                <w:sz w:val="20"/>
              </w:rPr>
              <w:t>2. Hệ thống chạy kiểm tra tiền điều kiện (thiếu dữ liệu, chứng từ treo, lệch số…).</w:t>
            </w:r>
          </w:p>
          <w:p>
            <w:pPr>
              <w:spacing w:before="0" w:after="40"/>
            </w:pPr>
            <w:r>
              <w:rPr>
                <w:rFonts w:ascii="Times New Roman" w:hAnsi="Times New Roman" w:eastAsia="Times New Roman"/>
                <w:b w:val="0"/>
                <w:i w:val="0"/>
                <w:sz w:val="20"/>
              </w:rPr>
              <w:t>3. Hiển thị báo cáo kiểm tra; user xác nhận [Khóa].</w:t>
            </w:r>
          </w:p>
          <w:p>
            <w:pPr>
              <w:spacing w:before="0" w:after="40"/>
            </w:pPr>
            <w:r>
              <w:rPr>
                <w:rFonts w:ascii="Times New Roman" w:hAnsi="Times New Roman" w:eastAsia="Times New Roman"/>
                <w:b w:val="0"/>
                <w:i w:val="0"/>
                <w:sz w:val="20"/>
              </w:rPr>
              <w:t>4. Khóa trạng thái; chặn thao tác sửa trực tiếp sau khóa.</w:t>
            </w:r>
          </w:p>
          <w:p>
            <w:pPr>
              <w:spacing w:before="0" w:after="40"/>
            </w:pPr>
            <w:r>
              <w:rPr>
                <w:rFonts w:ascii="Times New Roman" w:hAnsi="Times New Roman" w:eastAsia="Times New Roman"/>
                <w:b w:val="0"/>
                <w:i w:val="0"/>
                <w:sz w:val="20"/>
              </w:rPr>
              <w:t>5. Ghi Audit + thông báo; cho phép quy trình phụ thuộc (ví dụ tính lương / xuất sổ) chạy tiếp.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«Phân loại khóa (online/offline/blended)» → từ chối (UI ẩn/disabled hoặc API 403) và ghi audit.</w:t>
            </w:r>
          </w:p>
          <w:p>
            <w:pPr>
              <w:spacing w:before="0" w:after="40"/>
            </w:pPr>
            <w:r>
              <w:rPr>
                <w:rFonts w:ascii="Times New Roman" w:hAnsi="Times New Roman" w:eastAsia="Times New Roman"/>
                <w:b w:val="0"/>
                <w:i w:val="0"/>
                <w:sz w:val="20"/>
              </w:rPr>
              <w:t>7.1. Conflict trạng thái (đã duyệt/đã khóa/đã hủy) → chặn thao tác, hiển thị trạng thái hiện tại.</w:t>
            </w:r>
          </w:p>
        </w:tc>
      </w:tr>
    </w:tbl>
    <w:p/>
    <w:p>
      <w:pPr>
        <w:spacing w:before="240" w:after="120"/>
      </w:pPr>
      <w:r>
        <w:rPr>
          <w:rFonts w:ascii="Times New Roman" w:hAnsi="Times New Roman" w:eastAsia="Times New Roman"/>
          <w:b/>
          <w:i w:val="0"/>
          <w:color w:val="0B3D5C"/>
          <w:sz w:val="24"/>
        </w:rPr>
        <w:t>Bảng 4. Đặc tả Use Case "Quản lý chương / bài học"</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UC_LMS_004</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Quản lý chương / bài học</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"Quản lý chương / bài học" thuộc nhóm Danh mục nội dung đào tạo trong module LMS — Đào tạo (Learning Management System). Mô tả chi tiết: Curriculum structure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«Quản lý chương / bài học»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«Quản lý chương / bài học»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«Quản lý chương / bài học»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mở danh mục quản lý «Quản lý chương / bài học» (đào tạo / khóa học / bài kiểm tra; nhóm «Danh mục nội dung đào tạo»).</w:t>
            </w:r>
          </w:p>
          <w:p>
            <w:pPr>
              <w:spacing w:before="0" w:after="40"/>
            </w:pPr>
            <w:r>
              <w:rPr>
                <w:rFonts w:ascii="Times New Roman" w:hAnsi="Times New Roman" w:eastAsia="Times New Roman"/>
                <w:b w:val="0"/>
                <w:i w:val="0"/>
                <w:sz w:val="20"/>
              </w:rPr>
              <w:t>2. Thực hiện thêm/sửa/ngưng hiệu lực bản ghi danh mục trong data scope.</w:t>
            </w:r>
          </w:p>
          <w:p>
            <w:pPr>
              <w:spacing w:before="0" w:after="40"/>
            </w:pPr>
            <w:r>
              <w:rPr>
                <w:rFonts w:ascii="Times New Roman" w:hAnsi="Times New Roman" w:eastAsia="Times New Roman"/>
                <w:b w:val="0"/>
                <w:i w:val="0"/>
                <w:sz w:val="20"/>
              </w:rPr>
              <w:t>3. Hệ thống validate mã duy nhất và tham chiếu đang dùng.</w:t>
            </w:r>
          </w:p>
          <w:p>
            <w:pPr>
              <w:spacing w:before="0" w:after="40"/>
            </w:pPr>
            <w:r>
              <w:rPr>
                <w:rFonts w:ascii="Times New Roman" w:hAnsi="Times New Roman" w:eastAsia="Times New Roman"/>
                <w:b w:val="0"/>
                <w:i w:val="0"/>
                <w:sz w:val="20"/>
              </w:rPr>
              <w:t>4. Lưu thay đổi + Audit; các form nghiệp vụ khác nhận danh mục mới theo cache/refresh.</w:t>
            </w:r>
          </w:p>
          <w:p>
            <w:pPr>
              <w:spacing w:before="0" w:after="40"/>
            </w:pPr>
            <w:r>
              <w:rPr>
                <w:rFonts w:ascii="Times New Roman" w:hAnsi="Times New Roman" w:eastAsia="Times New Roman"/>
                <w:b w:val="0"/>
                <w:i w:val="0"/>
                <w:sz w:val="20"/>
              </w:rPr>
              <w:t>5. Chặn xóa cứng nếu bản ghi đã được tham chiếu bởi chứng từ.</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«Quản lý chương / bài học»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5. Đặc tả Use Case "Upload video bài giảng"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UC_LMS_005</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Upload video bài giảng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"Upload video bài giảng" thuộc nhóm Danh mục nội dung đào tạo trong module LMS — Đào tạo (Learning Management System). Mô tả chi tiết: Video content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«Upload video bài giảng»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«Upload video bài giảng»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«Upload video bài giảng»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mở bản ghi liên quan và chọn «Upload video bài giảng».</w:t>
            </w:r>
          </w:p>
          <w:p>
            <w:pPr>
              <w:spacing w:before="0" w:after="40"/>
            </w:pPr>
            <w:r>
              <w:rPr>
                <w:rFonts w:ascii="Times New Roman" w:hAnsi="Times New Roman" w:eastAsia="Times New Roman"/>
                <w:b w:val="0"/>
                <w:i w:val="0"/>
                <w:sz w:val="20"/>
              </w:rPr>
              <w:t>2. Chọn file; hệ thống kiểm tra loại/dung lượng/virus scan (nếu bật).</w:t>
            </w:r>
          </w:p>
          <w:p>
            <w:pPr>
              <w:spacing w:before="0" w:after="40"/>
            </w:pPr>
            <w:r>
              <w:rPr>
                <w:rFonts w:ascii="Times New Roman" w:hAnsi="Times New Roman" w:eastAsia="Times New Roman"/>
                <w:b w:val="0"/>
                <w:i w:val="0"/>
                <w:sz w:val="20"/>
              </w:rPr>
              <w:t>3. Upload qua dịch vụ File của SYS; gắn metadata với đối tượng nghiệp vụ.</w:t>
            </w:r>
          </w:p>
          <w:p>
            <w:pPr>
              <w:spacing w:before="0" w:after="40"/>
            </w:pPr>
            <w:r>
              <w:rPr>
                <w:rFonts w:ascii="Times New Roman" w:hAnsi="Times New Roman" w:eastAsia="Times New Roman"/>
                <w:b w:val="0"/>
                <w:i w:val="0"/>
                <w:sz w:val="20"/>
              </w:rPr>
              <w:t>4. Ghi Audit; hiển thị file trên danh sách đính kèm.</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«Upload video bài giảng» → từ chối (UI ẩn/disabled hoặc API 403) và ghi audit.</w:t>
            </w:r>
          </w:p>
        </w:tc>
      </w:tr>
    </w:tbl>
    <w:p/>
    <w:p>
      <w:pPr>
        <w:spacing w:before="240" w:after="120"/>
      </w:pPr>
      <w:r>
        <w:rPr>
          <w:rFonts w:ascii="Times New Roman" w:hAnsi="Times New Roman" w:eastAsia="Times New Roman"/>
          <w:b/>
          <w:i w:val="0"/>
          <w:color w:val="0B3D5C"/>
          <w:sz w:val="24"/>
        </w:rPr>
        <w:t>Bảng 6. Đặc tả Use Case "Upload tài liệu PDF / slide"</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UC_LMS_006</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Upload tài liệu PDF / slide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"Upload tài liệu PDF / slide" thuộc nhóm Danh mục nội dung đào tạo trong module LMS — Đào tạo (Learning Management System). Mô tả chi tiết: Learning materials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«Upload tài liệu PDF / slide»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«Upload tài liệu PDF / slide»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«Upload tài liệu PDF / slide»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mở bản ghi liên quan và chọn «Upload tài liệu PDF / slide».</w:t>
            </w:r>
          </w:p>
          <w:p>
            <w:pPr>
              <w:spacing w:before="0" w:after="40"/>
            </w:pPr>
            <w:r>
              <w:rPr>
                <w:rFonts w:ascii="Times New Roman" w:hAnsi="Times New Roman" w:eastAsia="Times New Roman"/>
                <w:b w:val="0"/>
                <w:i w:val="0"/>
                <w:sz w:val="20"/>
              </w:rPr>
              <w:t>2. Chọn file; hệ thống kiểm tra loại/dung lượng/virus scan (nếu bật).</w:t>
            </w:r>
          </w:p>
          <w:p>
            <w:pPr>
              <w:spacing w:before="0" w:after="40"/>
            </w:pPr>
            <w:r>
              <w:rPr>
                <w:rFonts w:ascii="Times New Roman" w:hAnsi="Times New Roman" w:eastAsia="Times New Roman"/>
                <w:b w:val="0"/>
                <w:i w:val="0"/>
                <w:sz w:val="20"/>
              </w:rPr>
              <w:t>3. Upload qua dịch vụ File của SYS; gắn metadata với đối tượng nghiệp vụ.</w:t>
            </w:r>
          </w:p>
          <w:p>
            <w:pPr>
              <w:spacing w:before="0" w:after="40"/>
            </w:pPr>
            <w:r>
              <w:rPr>
                <w:rFonts w:ascii="Times New Roman" w:hAnsi="Times New Roman" w:eastAsia="Times New Roman"/>
                <w:b w:val="0"/>
                <w:i w:val="0"/>
                <w:sz w:val="20"/>
              </w:rPr>
              <w:t>4. Ghi Audit; hiển thị file trên danh sách đính kèm.</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«Upload tài liệu PDF / slide» → từ chối (UI ẩn/disabled hoặc API 403) và ghi audit.</w:t>
            </w:r>
          </w:p>
        </w:tc>
      </w:tr>
    </w:tbl>
    <w:p/>
    <w:p>
      <w:pPr>
        <w:spacing w:before="240" w:after="120"/>
      </w:pPr>
      <w:r>
        <w:rPr>
          <w:rFonts w:ascii="Times New Roman" w:hAnsi="Times New Roman" w:eastAsia="Times New Roman"/>
          <w:b/>
          <w:i w:val="0"/>
          <w:color w:val="0B3D5C"/>
          <w:sz w:val="24"/>
        </w:rPr>
        <w:t>Bảng 7. Đặc tả Use Case "Gắn tag kỹ năng / vị trí"</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UC_LMS_007</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Gắn tag kỹ năng / vị trí</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"Gắn tag kỹ năng / vị trí" thuộc nhóm Danh mục nội dung đào tạo trong module LMS — Đào tạo (Learning Management System). Mô tả chi tiết: Skill tagging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«Gắn tag kỹ năng / vị trí»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«Gắn tag kỹ năng / vị trí»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«Gắn tag kỹ năng / vị trí»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khởi tạo thao tác «Gắn tag kỹ năng / vị trí» trong nhóm Danh mục nội dung đào tạo.</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(Skill tagging).</w:t>
            </w:r>
          </w:p>
          <w:p>
            <w:pPr>
              <w:spacing w:before="0" w:after="40"/>
            </w:pPr>
            <w:r>
              <w:rPr>
                <w:rFonts w:ascii="Times New Roman" w:hAnsi="Times New Roman" w:eastAsia="Times New Roman"/>
                <w:b w:val="0"/>
                <w:i w:val="0"/>
                <w:sz w:val="20"/>
              </w:rPr>
              <w:t>3. Người dùng thực hiện các bước nhập liệu/xác nhận đặc thù của «Gắn tag kỹ năng / vị trí».</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«Gắn tag kỹ năng / vị trí» → từ chối (UI ẩn/disabled hoặc API 403) và ghi audit.</w:t>
            </w:r>
          </w:p>
        </w:tc>
      </w:tr>
    </w:tbl>
    <w:p/>
    <w:p>
      <w:pPr>
        <w:spacing w:before="240" w:after="120"/>
      </w:pPr>
      <w:r>
        <w:rPr>
          <w:rFonts w:ascii="Times New Roman" w:hAnsi="Times New Roman" w:eastAsia="Times New Roman"/>
          <w:b/>
          <w:i w:val="0"/>
          <w:color w:val="0B3D5C"/>
          <w:sz w:val="24"/>
        </w:rPr>
        <w:t>Bảng 8. Đặc tả Use Case "Phiên bản nội dung khóa học"</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UC_LMS_008</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Phiên bản nội dung khóa học</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"Phiên bản nội dung khóa học" thuộc nhóm Danh mục nội dung đào tạo trong module LMS — Đào tạo (Learning Management System). Mô tả chi tiết: Content versioning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«Phiên bản nội dung khóa học» đã được cấu hình trong phạm vi data scope.</w:t>
            </w:r>
          </w:p>
          <w:p>
            <w:pPr>
              <w:spacing w:before="0" w:after="40"/>
            </w:pPr>
            <w:r>
              <w:rPr>
                <w:rFonts w:ascii="Times New Roman" w:hAnsi="Times New Roman" w:eastAsia="Times New Roman"/>
                <w:b w:val="0"/>
                <w:i w:val="0"/>
                <w:sz w:val="20"/>
              </w:rPr>
              <w:t>• Kỳ/ca/chứng từ mục tiêu đang ở trạng thái cho phép khóa (đã rà soát).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 xml:space="preserve">, </w:t>
            </w:r>
            <w:r>
              <w:rPr>
                <w:rFonts w:ascii="Consolas" w:hAnsi="Consolas" w:eastAsia="Consolas"/>
                <w:b w:val="0"/>
                <w:i w:val="0"/>
                <w:color w:val="0B3D5C"/>
                <w:sz w:val="18"/>
              </w:rPr>
              <w:t>BR-LMS-LOCK-01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«Phiên bản nội dung khóa học»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«Phiên bản nội dung khóa học»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Sau khóa, thao tác sửa trực tiếp bị chặn đúng policy.</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chọn kỳ/ca/đối tượng cần khóa trong «Phiên bản nội dung khóa học».</w:t>
            </w:r>
          </w:p>
          <w:p>
            <w:pPr>
              <w:spacing w:before="0" w:after="40"/>
            </w:pPr>
            <w:r>
              <w:rPr>
                <w:rFonts w:ascii="Times New Roman" w:hAnsi="Times New Roman" w:eastAsia="Times New Roman"/>
                <w:b w:val="0"/>
                <w:i w:val="0"/>
                <w:sz w:val="20"/>
              </w:rPr>
              <w:t>2. Hệ thống chạy kiểm tra tiền điều kiện (thiếu dữ liệu, chứng từ treo, lệch số…).</w:t>
            </w:r>
          </w:p>
          <w:p>
            <w:pPr>
              <w:spacing w:before="0" w:after="40"/>
            </w:pPr>
            <w:r>
              <w:rPr>
                <w:rFonts w:ascii="Times New Roman" w:hAnsi="Times New Roman" w:eastAsia="Times New Roman"/>
                <w:b w:val="0"/>
                <w:i w:val="0"/>
                <w:sz w:val="20"/>
              </w:rPr>
              <w:t>3. Hiển thị báo cáo kiểm tra; user xác nhận [Khóa].</w:t>
            </w:r>
          </w:p>
          <w:p>
            <w:pPr>
              <w:spacing w:before="0" w:after="40"/>
            </w:pPr>
            <w:r>
              <w:rPr>
                <w:rFonts w:ascii="Times New Roman" w:hAnsi="Times New Roman" w:eastAsia="Times New Roman"/>
                <w:b w:val="0"/>
                <w:i w:val="0"/>
                <w:sz w:val="20"/>
              </w:rPr>
              <w:t>4. Khóa trạng thái; chặn thao tác sửa trực tiếp sau khóa.</w:t>
            </w:r>
          </w:p>
          <w:p>
            <w:pPr>
              <w:spacing w:before="0" w:after="40"/>
            </w:pPr>
            <w:r>
              <w:rPr>
                <w:rFonts w:ascii="Times New Roman" w:hAnsi="Times New Roman" w:eastAsia="Times New Roman"/>
                <w:b w:val="0"/>
                <w:i w:val="0"/>
                <w:sz w:val="20"/>
              </w:rPr>
              <w:t>5. Ghi Audit + thông báo; cho phép quy trình phụ thuộc (ví dụ tính lương / xuất sổ) chạy tiếp.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«Phiên bản nội dung khóa học» → từ chối (UI ẩn/disabled hoặc API 403) và ghi audit.</w:t>
            </w:r>
          </w:p>
          <w:p>
            <w:pPr>
              <w:spacing w:before="0" w:after="40"/>
            </w:pPr>
            <w:r>
              <w:rPr>
                <w:rFonts w:ascii="Times New Roman" w:hAnsi="Times New Roman" w:eastAsia="Times New Roman"/>
                <w:b w:val="0"/>
                <w:i w:val="0"/>
                <w:sz w:val="20"/>
              </w:rPr>
              <w:t>7.1. Conflict trạng thái (đã duyệt/đã khóa/đã hủy) → chặn thao tác, hiển thị trạng thái hiện tại.</w:t>
            </w:r>
          </w:p>
        </w:tc>
      </w:tr>
    </w:tbl>
    <w:p/>
    <w:p>
      <w:pPr>
        <w:spacing w:before="240" w:after="120"/>
      </w:pPr>
      <w:r>
        <w:rPr>
          <w:rFonts w:ascii="Times New Roman" w:hAnsi="Times New Roman" w:eastAsia="Times New Roman"/>
          <w:b/>
          <w:i w:val="0"/>
          <w:color w:val="0B3D5C"/>
          <w:sz w:val="24"/>
        </w:rPr>
        <w:t>Bảng 9. Đặc tả Use Case "Ẩn / xuất bản khóa học"</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UC_LMS_009</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Ẩn / xuất bản khóa học</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"Ẩn / xuất bản khóa học" thuộc nhóm Danh mục nội dung đào tạo trong module LMS — Đào tạo (Learning Management System). Mô tả chi tiết: Course publish control</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«Ẩn / xuất bản khóa học» đã được cấu hình trong phạm vi data scope.</w:t>
            </w:r>
          </w:p>
          <w:p>
            <w:pPr>
              <w:spacing w:before="0" w:after="40"/>
            </w:pPr>
            <w:r>
              <w:rPr>
                <w:rFonts w:ascii="Times New Roman" w:hAnsi="Times New Roman" w:eastAsia="Times New Roman"/>
                <w:b w:val="0"/>
                <w:i w:val="0"/>
                <w:sz w:val="20"/>
              </w:rPr>
              <w:t>• Kỳ/ca/chứng từ mục tiêu đang ở trạng thái cho phép khóa (đã rà soát).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 xml:space="preserve">, </w:t>
            </w:r>
            <w:r>
              <w:rPr>
                <w:rFonts w:ascii="Consolas" w:hAnsi="Consolas" w:eastAsia="Consolas"/>
                <w:b w:val="0"/>
                <w:i w:val="0"/>
                <w:color w:val="0B3D5C"/>
                <w:sz w:val="18"/>
              </w:rPr>
              <w:t>BR-LMS-LOCK-01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«Ẩn / xuất bản khóa học»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«Ẩn / xuất bản khóa học»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Sau khóa, thao tác sửa trực tiếp bị chặn đúng policy.</w:t>
            </w:r>
          </w:p>
          <w:p>
            <w:pPr>
              <w:spacing w:before="0" w:after="40"/>
            </w:pPr>
            <w:r>
              <w:rPr>
                <w:rFonts w:ascii="Times New Roman" w:hAnsi="Times New Roman" w:eastAsia="Times New Roman"/>
                <w:b w:val="0"/>
                <w:i w:val="0"/>
                <w:sz w:val="20"/>
              </w:rPr>
              <w:t>• Tiêu chí chấp nhận AC5: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chọn kỳ/ca/đối tượng cần khóa trong «Ẩn / xuất bản khóa học».</w:t>
            </w:r>
          </w:p>
          <w:p>
            <w:pPr>
              <w:spacing w:before="0" w:after="40"/>
            </w:pPr>
            <w:r>
              <w:rPr>
                <w:rFonts w:ascii="Times New Roman" w:hAnsi="Times New Roman" w:eastAsia="Times New Roman"/>
                <w:b w:val="0"/>
                <w:i w:val="0"/>
                <w:sz w:val="20"/>
              </w:rPr>
              <w:t>2. Hệ thống chạy kiểm tra tiền điều kiện (thiếu dữ liệu, chứng từ treo, lệch số…).</w:t>
            </w:r>
          </w:p>
          <w:p>
            <w:pPr>
              <w:spacing w:before="0" w:after="40"/>
            </w:pPr>
            <w:r>
              <w:rPr>
                <w:rFonts w:ascii="Times New Roman" w:hAnsi="Times New Roman" w:eastAsia="Times New Roman"/>
                <w:b w:val="0"/>
                <w:i w:val="0"/>
                <w:sz w:val="20"/>
              </w:rPr>
              <w:t>3. Hiển thị báo cáo kiểm tra; user xác nhận [Khóa].</w:t>
            </w:r>
          </w:p>
          <w:p>
            <w:pPr>
              <w:spacing w:before="0" w:after="40"/>
            </w:pPr>
            <w:r>
              <w:rPr>
                <w:rFonts w:ascii="Times New Roman" w:hAnsi="Times New Roman" w:eastAsia="Times New Roman"/>
                <w:b w:val="0"/>
                <w:i w:val="0"/>
                <w:sz w:val="20"/>
              </w:rPr>
              <w:t>4. Khóa trạng thái; chặn thao tác sửa trực tiếp sau khóa.</w:t>
            </w:r>
          </w:p>
          <w:p>
            <w:pPr>
              <w:spacing w:before="0" w:after="40"/>
            </w:pPr>
            <w:r>
              <w:rPr>
                <w:rFonts w:ascii="Times New Roman" w:hAnsi="Times New Roman" w:eastAsia="Times New Roman"/>
                <w:b w:val="0"/>
                <w:i w:val="0"/>
                <w:sz w:val="20"/>
              </w:rPr>
              <w:t>5. Ghi Audit + thông báo; cho phép quy trình phụ thuộc (ví dụ tính lương / xuất sổ) chạy tiếp.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«Ẩn / xuất bản khóa học» → từ chối (UI ẩn/disabled hoặc API 403) và ghi audit.</w:t>
            </w:r>
          </w:p>
          <w:p>
            <w:pPr>
              <w:spacing w:before="0" w:after="40"/>
            </w:pPr>
            <w:r>
              <w:rPr>
                <w:rFonts w:ascii="Times New Roman" w:hAnsi="Times New Roman" w:eastAsia="Times New Roman"/>
                <w:b w:val="0"/>
                <w:i w:val="0"/>
                <w:sz w:val="20"/>
              </w:rPr>
              <w:t>7.1. Conflict trạng thái (đã duyệt/đã khóa/đã hủy) → chặn thao tác, hiển thị trạng thái hiện tại.</w:t>
            </w:r>
          </w:p>
        </w:tc>
      </w:tr>
    </w:tbl>
    <w:p/>
    <w:p>
      <w:pPr>
        <w:pStyle w:val="Heading2"/>
      </w:pPr>
      <w:r>
        <w:t>9.2. Ngân hàng câu hỏi &amp; đề thi (`LMS-02`)</w:t>
      </w:r>
    </w:p>
    <w:p>
      <w:r>
        <w:rPr>
          <w:rFonts w:ascii="Times New Roman" w:hAnsi="Times New Roman" w:eastAsia="Times New Roman"/>
          <w:b w:val="0"/>
          <w:i w:val="0"/>
          <w:sz w:val="24"/>
        </w:rPr>
        <w:t xml:space="preserve">Nhóm </w:t>
      </w:r>
      <w:r>
        <w:rPr>
          <w:rFonts w:ascii="Times New Roman" w:hAnsi="Times New Roman" w:eastAsia="Times New Roman"/>
          <w:b/>
          <w:i w:val="0"/>
          <w:sz w:val="24"/>
        </w:rPr>
        <w:t>Ngân hàng câu hỏi &amp; đề thi</w:t>
      </w:r>
      <w:r>
        <w:rPr>
          <w:rFonts w:ascii="Times New Roman" w:hAnsi="Times New Roman" w:eastAsia="Times New Roman"/>
          <w:b w:val="0"/>
          <w:i w:val="0"/>
          <w:sz w:val="24"/>
        </w:rPr>
        <w:t xml:space="preserve"> gồm </w:t>
      </w:r>
      <w:r>
        <w:rPr>
          <w:rFonts w:ascii="Times New Roman" w:hAnsi="Times New Roman" w:eastAsia="Times New Roman"/>
          <w:b/>
          <w:i w:val="0"/>
          <w:sz w:val="24"/>
        </w:rPr>
        <w:t>6</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LMS</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6</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3</w:t>
            </w:r>
          </w:p>
        </w:tc>
      </w:tr>
    </w:tbl>
    <w:p/>
    <w:p>
      <w:pPr>
        <w:spacing w:before="240" w:after="120"/>
      </w:pPr>
      <w:r>
        <w:rPr>
          <w:rFonts w:ascii="Times New Roman" w:hAnsi="Times New Roman" w:eastAsia="Times New Roman"/>
          <w:b/>
          <w:i w:val="0"/>
          <w:color w:val="0B3D5C"/>
          <w:sz w:val="24"/>
        </w:rPr>
        <w:t>Bảng 10. Đặc tả Use Case "Tạo ngân hàng câu hỏi"</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UC_LMS_010</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Tạo ngân hàng câu hỏi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"Tạo ngân hàng câu hỏi" thuộc nhóm Ngân hàng câu hỏi &amp; đề thi trong module LMS — Đào tạo (Learning Management System). Mô tả chi tiết: Question bank</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«Tạo ngân hàng câu hỏi»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«Tạo ngân hàng câu hỏi»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«Tạo ngân hàng câu hỏi»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mở chức năng «Tạo ngân hàng câu hỏi» trong nhóm Ngân hàng câu hỏi &amp; đề thi.</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permission và data scope; hiển thị form tạo mới.</w:t>
            </w:r>
          </w:p>
          <w:p>
            <w:pPr>
              <w:spacing w:before="0" w:after="40"/>
            </w:pPr>
            <w:r>
              <w:rPr>
                <w:rFonts w:ascii="Times New Roman" w:hAnsi="Times New Roman" w:eastAsia="Times New Roman"/>
                <w:b w:val="0"/>
                <w:i w:val="0"/>
                <w:sz w:val="20"/>
              </w:rPr>
              <w:t>3. Người dùng nhập/chọn các trường nghiệp vụ cho «Tạo ngân hàng câu hỏi» (Question bank).</w:t>
            </w:r>
          </w:p>
          <w:p>
            <w:pPr>
              <w:spacing w:before="0" w:after="40"/>
            </w:pPr>
            <w:r>
              <w:rPr>
                <w:rFonts w:ascii="Times New Roman" w:hAnsi="Times New Roman" w:eastAsia="Times New Roman"/>
                <w:b w:val="0"/>
                <w:i w:val="0"/>
                <w:sz w:val="20"/>
              </w:rPr>
              <w:t>4. Hệ thống validate bắt buộc, định dạng, trùng khóa và ràng buộc tham chiếu.</w:t>
            </w:r>
          </w:p>
          <w:p>
            <w:pPr>
              <w:spacing w:before="0" w:after="40"/>
            </w:pPr>
            <w:r>
              <w:rPr>
                <w:rFonts w:ascii="Times New Roman" w:hAnsi="Times New Roman" w:eastAsia="Times New Roman"/>
                <w:b w:val="0"/>
                <w:i w:val="0"/>
                <w:sz w:val="20"/>
              </w:rPr>
              <w:t>5. Lưu bản ghi/chứng từ «Tạo ngân hàng câu hỏi» vào CSDL; sinh mã theo Sequence (nếu áp dụng); ghi Audit Trail.</w:t>
            </w:r>
          </w:p>
          <w:p>
            <w:pPr>
              <w:spacing w:before="0" w:after="40"/>
            </w:pPr>
            <w:r>
              <w:rPr>
                <w:rFonts w:ascii="Times New Roman" w:hAnsi="Times New Roman" w:eastAsia="Times New Roman"/>
                <w:b w:val="0"/>
                <w:i w:val="0"/>
                <w:sz w:val="20"/>
              </w:rPr>
              <w:t>6. Hiển thị thông báo thành công và cập nhật danh sách/chi tiết mới nhất.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«Tạo ngân hàng câu hỏi»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11. Đặc tả Use Case "Phân loại câu hỏi theo độ khó"</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UC_LMS_011</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Phân loại câu hỏi theo độ khó</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"Phân loại câu hỏi theo độ khó" thuộc nhóm Ngân hàng câu hỏi &amp; đề thi trong module LMS — Đào tạo (Learning Management System). Mô tả chi tiết: Question taxonomy</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«Phân loại câu hỏi theo độ khó»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«Phân loại câu hỏi theo độ khó»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«Phân loại câu hỏi theo độ khó»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khởi tạo thao tác «Phân loại câu hỏi theo độ khó» trong nhóm Ngân hàng câu hỏi &amp; đề thi.</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(Question taxonomy).</w:t>
            </w:r>
          </w:p>
          <w:p>
            <w:pPr>
              <w:spacing w:before="0" w:after="40"/>
            </w:pPr>
            <w:r>
              <w:rPr>
                <w:rFonts w:ascii="Times New Roman" w:hAnsi="Times New Roman" w:eastAsia="Times New Roman"/>
                <w:b w:val="0"/>
                <w:i w:val="0"/>
                <w:sz w:val="20"/>
              </w:rPr>
              <w:t>3. Người dùng thực hiện các bước nhập liệu/xác nhận đặc thù của «Phân loại câu hỏi theo độ khó».</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«Phân loại câu hỏi theo độ khó» → từ chối (UI ẩn/disabled hoặc API 403) và ghi audit.</w:t>
            </w:r>
          </w:p>
        </w:tc>
      </w:tr>
    </w:tbl>
    <w:p/>
    <w:p>
      <w:pPr>
        <w:spacing w:before="240" w:after="120"/>
      </w:pPr>
      <w:r>
        <w:rPr>
          <w:rFonts w:ascii="Times New Roman" w:hAnsi="Times New Roman" w:eastAsia="Times New Roman"/>
          <w:b/>
          <w:i w:val="0"/>
          <w:color w:val="0B3D5C"/>
          <w:sz w:val="24"/>
        </w:rPr>
        <w:t>Bảng 12. Đặc tả Use Case "Tạo đề thi cố định"</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UC_LMS_012</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Tạo đề thi cố định</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"Tạo đề thi cố định" thuộc nhóm Ngân hàng câu hỏi &amp; đề thi trong module LMS — Đào tạo (Learning Management System). Mô tả chi tiết: Fixed exam</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«Tạo đề thi cố định»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«Tạo đề thi cố định»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«Tạo đề thi cố định»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mở chức năng «Tạo đề thi cố định» trong nhóm Ngân hàng câu hỏi &amp; đề thi.</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permission và data scope; hiển thị form tạo mới.</w:t>
            </w:r>
          </w:p>
          <w:p>
            <w:pPr>
              <w:spacing w:before="0" w:after="40"/>
            </w:pPr>
            <w:r>
              <w:rPr>
                <w:rFonts w:ascii="Times New Roman" w:hAnsi="Times New Roman" w:eastAsia="Times New Roman"/>
                <w:b w:val="0"/>
                <w:i w:val="0"/>
                <w:sz w:val="20"/>
              </w:rPr>
              <w:t>3. Người dùng nhập/chọn các trường nghiệp vụ cho «Tạo đề thi cố định» (Fixed exam).</w:t>
            </w:r>
          </w:p>
          <w:p>
            <w:pPr>
              <w:spacing w:before="0" w:after="40"/>
            </w:pPr>
            <w:r>
              <w:rPr>
                <w:rFonts w:ascii="Times New Roman" w:hAnsi="Times New Roman" w:eastAsia="Times New Roman"/>
                <w:b w:val="0"/>
                <w:i w:val="0"/>
                <w:sz w:val="20"/>
              </w:rPr>
              <w:t>4. Hệ thống validate bắt buộc, định dạng, trùng khóa và ràng buộc tham chiếu.</w:t>
            </w:r>
          </w:p>
          <w:p>
            <w:pPr>
              <w:spacing w:before="0" w:after="40"/>
            </w:pPr>
            <w:r>
              <w:rPr>
                <w:rFonts w:ascii="Times New Roman" w:hAnsi="Times New Roman" w:eastAsia="Times New Roman"/>
                <w:b w:val="0"/>
                <w:i w:val="0"/>
                <w:sz w:val="20"/>
              </w:rPr>
              <w:t>5. Lưu bản ghi/chứng từ «Tạo đề thi cố định» vào CSDL; sinh mã theo Sequence (nếu áp dụng); ghi Audit Trail.</w:t>
            </w:r>
          </w:p>
          <w:p>
            <w:pPr>
              <w:spacing w:before="0" w:after="40"/>
            </w:pPr>
            <w:r>
              <w:rPr>
                <w:rFonts w:ascii="Times New Roman" w:hAnsi="Times New Roman" w:eastAsia="Times New Roman"/>
                <w:b w:val="0"/>
                <w:i w:val="0"/>
                <w:sz w:val="20"/>
              </w:rPr>
              <w:t>6. Hiển thị thông báo thành công và cập nhật danh sách/chi tiết mới nhất.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«Tạo đề thi cố định»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13. Đặc tả Use Case "Tạo đề thi random"</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UC_LMS_013</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Tạo đề thi random</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"Tạo đề thi random" thuộc nhóm Ngân hàng câu hỏi &amp; đề thi trong module LMS — Đào tạo (Learning Management System). Mô tả chi tiết: Random exam generation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«Tạo đề thi random»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«Tạo đề thi random»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«Tạo đề thi random»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mở chức năng «Tạo đề thi random» trong nhóm Ngân hàng câu hỏi &amp; đề thi.</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permission và data scope; hiển thị form tạo mới.</w:t>
            </w:r>
          </w:p>
          <w:p>
            <w:pPr>
              <w:spacing w:before="0" w:after="40"/>
            </w:pPr>
            <w:r>
              <w:rPr>
                <w:rFonts w:ascii="Times New Roman" w:hAnsi="Times New Roman" w:eastAsia="Times New Roman"/>
                <w:b w:val="0"/>
                <w:i w:val="0"/>
                <w:sz w:val="20"/>
              </w:rPr>
              <w:t>3. Người dùng nhập/chọn các trường nghiệp vụ cho «Tạo đề thi random» (Random exam generation).</w:t>
            </w:r>
          </w:p>
          <w:p>
            <w:pPr>
              <w:spacing w:before="0" w:after="40"/>
            </w:pPr>
            <w:r>
              <w:rPr>
                <w:rFonts w:ascii="Times New Roman" w:hAnsi="Times New Roman" w:eastAsia="Times New Roman"/>
                <w:b w:val="0"/>
                <w:i w:val="0"/>
                <w:sz w:val="20"/>
              </w:rPr>
              <w:t>4. Hệ thống validate bắt buộc, định dạng, trùng khóa và ràng buộc tham chiếu.</w:t>
            </w:r>
          </w:p>
          <w:p>
            <w:pPr>
              <w:spacing w:before="0" w:after="40"/>
            </w:pPr>
            <w:r>
              <w:rPr>
                <w:rFonts w:ascii="Times New Roman" w:hAnsi="Times New Roman" w:eastAsia="Times New Roman"/>
                <w:b w:val="0"/>
                <w:i w:val="0"/>
                <w:sz w:val="20"/>
              </w:rPr>
              <w:t>5. Lưu bản ghi/chứng từ «Tạo đề thi random» vào CSDL; sinh mã theo Sequence (nếu áp dụng); ghi Audit Trail.</w:t>
            </w:r>
          </w:p>
          <w:p>
            <w:pPr>
              <w:spacing w:before="0" w:after="40"/>
            </w:pPr>
            <w:r>
              <w:rPr>
                <w:rFonts w:ascii="Times New Roman" w:hAnsi="Times New Roman" w:eastAsia="Times New Roman"/>
                <w:b w:val="0"/>
                <w:i w:val="0"/>
                <w:sz w:val="20"/>
              </w:rPr>
              <w:t>6. Hiển thị thông báo thành công và cập nhật danh sách/chi tiết mới nhất.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«Tạo đề thi random»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14. Đặc tả Use Case "Cấu hình điểm đạt / số lần thi"</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UC_LMS_014</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Cấu hình điểm đạt / số lần thi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"Cấu hình điểm đạt / số lần thi" thuộc nhóm Ngân hàng câu hỏi &amp; đề thi trong module LMS — Đào tạo (Learning Management System). Mô tả chi tiết: Passing criteria</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«Cấu hình điểm đạt / số lần thi»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«Cấu hình điểm đạt / số lần thi»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«Cấu hình điểm đạt / số lần thi»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mở màn hình cấu hình «Cấu hình điểm đạt / số lần thi» trong Ngân hàng câu hỏi &amp; đề thi.</w:t>
            </w:r>
          </w:p>
          <w:p>
            <w:pPr>
              <w:spacing w:before="0" w:after="40"/>
            </w:pPr>
            <w:r>
              <w:rPr>
                <w:rFonts w:ascii="Times New Roman" w:hAnsi="Times New Roman" w:eastAsia="Times New Roman"/>
                <w:b w:val="0"/>
                <w:i w:val="0"/>
                <w:sz w:val="20"/>
              </w:rPr>
              <w:t>2. Hệ thống hiển thị giá trị hiện tại và ràng buộc phụ thuộc.</w:t>
            </w:r>
          </w:p>
          <w:p>
            <w:pPr>
              <w:spacing w:before="0" w:after="40"/>
            </w:pPr>
            <w:r>
              <w:rPr>
                <w:rFonts w:ascii="Times New Roman" w:hAnsi="Times New Roman" w:eastAsia="Times New Roman"/>
                <w:b w:val="0"/>
                <w:i w:val="0"/>
                <w:sz w:val="20"/>
              </w:rPr>
              <w:t>3. Người dùng thiết lập tham số (Passing criteria) và lưu nháp/áp dụng.</w:t>
            </w:r>
          </w:p>
          <w:p>
            <w:pPr>
              <w:spacing w:before="0" w:after="40"/>
            </w:pPr>
            <w:r>
              <w:rPr>
                <w:rFonts w:ascii="Times New Roman" w:hAnsi="Times New Roman" w:eastAsia="Times New Roman"/>
                <w:b w:val="0"/>
                <w:i w:val="0"/>
                <w:sz w:val="20"/>
              </w:rPr>
              <w:t>4. Validate xung đột cấu hình; yêu cầu xác nhận nếu ảnh hưởng chứng từ đang mở.</w:t>
            </w:r>
          </w:p>
          <w:p>
            <w:pPr>
              <w:spacing w:before="0" w:after="40"/>
            </w:pPr>
            <w:r>
              <w:rPr>
                <w:rFonts w:ascii="Times New Roman" w:hAnsi="Times New Roman" w:eastAsia="Times New Roman"/>
                <w:b w:val="0"/>
                <w:i w:val="0"/>
                <w:sz w:val="20"/>
              </w:rPr>
              <w:t>5. Lưu cấu hình, ghi Audit, làm mới cache cấu hình module.</w:t>
            </w:r>
          </w:p>
          <w:p>
            <w:pPr>
              <w:spacing w:before="0" w:after="40"/>
            </w:pPr>
            <w:r>
              <w:rPr>
                <w:rFonts w:ascii="Times New Roman" w:hAnsi="Times New Roman" w:eastAsia="Times New Roman"/>
                <w:b w:val="0"/>
                <w:i w:val="0"/>
                <w:sz w:val="20"/>
              </w:rPr>
              <w:t>6. Thông báo hiệu lực cấu hình (ngay / từ kỳ sau).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«Cấu hình điểm đạt / số lần thi»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15. Đặc tả Use Case "Thời gian làm bài &amp; chống gian lận"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UC_LMS_015</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Thời gian làm bài &amp; chống gian lận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"Thời gian làm bài &amp; chống gian lận" thuộc nhóm Ngân hàng câu hỏi &amp; đề thi trong module LMS — Đào tạo (Learning Management System). Mô tả chi tiết: Exam timer &amp; proctoring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«Thời gian làm bài &amp; chống gian lận»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«Thời gian làm bài &amp; chống gian lận»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«Thời gian làm bài &amp; chống gian lận»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khởi tạo thao tác «Thời gian làm bài &amp; chống gian lận» trong nhóm Ngân hàng câu hỏi &amp; đề thi.</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(Exam timer &amp; proctoring).</w:t>
            </w:r>
          </w:p>
          <w:p>
            <w:pPr>
              <w:spacing w:before="0" w:after="40"/>
            </w:pPr>
            <w:r>
              <w:rPr>
                <w:rFonts w:ascii="Times New Roman" w:hAnsi="Times New Roman" w:eastAsia="Times New Roman"/>
                <w:b w:val="0"/>
                <w:i w:val="0"/>
                <w:sz w:val="20"/>
              </w:rPr>
              <w:t>3. Người dùng thực hiện các bước nhập liệu/xác nhận đặc thù của «Thời gian làm bài &amp; chống gian lận».</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«Thời gian làm bài &amp; chống gian lận» → từ chối (UI ẩn/disabled hoặc API 403) và ghi audit.</w:t>
            </w:r>
          </w:p>
        </w:tc>
      </w:tr>
    </w:tbl>
    <w:p/>
    <w:p>
      <w:pPr>
        <w:pStyle w:val="Heading2"/>
      </w:pPr>
      <w:r>
        <w:t>9.3. Lớp Offline (`LMS-03`)</w:t>
      </w:r>
    </w:p>
    <w:p>
      <w:r>
        <w:rPr>
          <w:rFonts w:ascii="Times New Roman" w:hAnsi="Times New Roman" w:eastAsia="Times New Roman"/>
          <w:b w:val="0"/>
          <w:i w:val="0"/>
          <w:sz w:val="24"/>
        </w:rPr>
        <w:t xml:space="preserve">Nhóm </w:t>
      </w:r>
      <w:r>
        <w:rPr>
          <w:rFonts w:ascii="Times New Roman" w:hAnsi="Times New Roman" w:eastAsia="Times New Roman"/>
          <w:b/>
          <w:i w:val="0"/>
          <w:sz w:val="24"/>
        </w:rPr>
        <w:t>Lớp Offline</w:t>
      </w:r>
      <w:r>
        <w:rPr>
          <w:rFonts w:ascii="Times New Roman" w:hAnsi="Times New Roman" w:eastAsia="Times New Roman"/>
          <w:b w:val="0"/>
          <w:i w:val="0"/>
          <w:sz w:val="24"/>
        </w:rPr>
        <w:t xml:space="preserve"> gồm </w:t>
      </w:r>
      <w:r>
        <w:rPr>
          <w:rFonts w:ascii="Times New Roman" w:hAnsi="Times New Roman" w:eastAsia="Times New Roman"/>
          <w:b/>
          <w:i w:val="0"/>
          <w:sz w:val="24"/>
        </w:rPr>
        <w:t>7</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LMS</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7</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5</w:t>
            </w:r>
          </w:p>
        </w:tc>
      </w:tr>
    </w:tbl>
    <w:p/>
    <w:p>
      <w:pPr>
        <w:spacing w:before="240" w:after="120"/>
      </w:pPr>
      <w:r>
        <w:rPr>
          <w:rFonts w:ascii="Times New Roman" w:hAnsi="Times New Roman" w:eastAsia="Times New Roman"/>
          <w:b/>
          <w:i w:val="0"/>
          <w:color w:val="0B3D5C"/>
          <w:sz w:val="24"/>
        </w:rPr>
        <w:t>Bảng 16. Đặc tả Use Case "Mở lớp đào tạo offline"</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UC_LMS_016</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Mở lớp đào tạo offline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"Mở lớp đào tạo offline" thuộc nhóm Lớp Offline trong module LMS — Đào tạo (Learning Management System). Mô tả chi tiết: Create training class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«Mở lớp đào tạo offline»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«Mở lớp đào tạo offline»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«Mở lớp đào tạo offline»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mở chức năng «Mở lớp đào tạo offline» trong nhóm Lớp Offline.</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permission và data scope; hiển thị form tạo mới.</w:t>
            </w:r>
          </w:p>
          <w:p>
            <w:pPr>
              <w:spacing w:before="0" w:after="40"/>
            </w:pPr>
            <w:r>
              <w:rPr>
                <w:rFonts w:ascii="Times New Roman" w:hAnsi="Times New Roman" w:eastAsia="Times New Roman"/>
                <w:b w:val="0"/>
                <w:i w:val="0"/>
                <w:sz w:val="20"/>
              </w:rPr>
              <w:t>3. Người dùng nhập/chọn các trường nghiệp vụ cho «Mở lớp đào tạo offline» (Create training class).</w:t>
            </w:r>
          </w:p>
          <w:p>
            <w:pPr>
              <w:spacing w:before="0" w:after="40"/>
            </w:pPr>
            <w:r>
              <w:rPr>
                <w:rFonts w:ascii="Times New Roman" w:hAnsi="Times New Roman" w:eastAsia="Times New Roman"/>
                <w:b w:val="0"/>
                <w:i w:val="0"/>
                <w:sz w:val="20"/>
              </w:rPr>
              <w:t>4. Hệ thống validate bắt buộc, định dạng, trùng khóa và ràng buộc tham chiếu.</w:t>
            </w:r>
          </w:p>
          <w:p>
            <w:pPr>
              <w:spacing w:before="0" w:after="40"/>
            </w:pPr>
            <w:r>
              <w:rPr>
                <w:rFonts w:ascii="Times New Roman" w:hAnsi="Times New Roman" w:eastAsia="Times New Roman"/>
                <w:b w:val="0"/>
                <w:i w:val="0"/>
                <w:sz w:val="20"/>
              </w:rPr>
              <w:t>5. Lưu bản ghi/chứng từ «Mở lớp đào tạo offline» vào CSDL; sinh mã theo Sequence (nếu áp dụng); ghi Audit Trail.</w:t>
            </w:r>
          </w:p>
          <w:p>
            <w:pPr>
              <w:spacing w:before="0" w:after="40"/>
            </w:pPr>
            <w:r>
              <w:rPr>
                <w:rFonts w:ascii="Times New Roman" w:hAnsi="Times New Roman" w:eastAsia="Times New Roman"/>
                <w:b w:val="0"/>
                <w:i w:val="0"/>
                <w:sz w:val="20"/>
              </w:rPr>
              <w:t>6. Hiển thị thông báo thành công và cập nhật danh sách/chi tiết mới nhất.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«Mở lớp đào tạo offline»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17. Đặc tả Use Case "Gán giảng viên / địa điểm / lịch"</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UC_LMS_017</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Gán giảng viên / địa điểm / lịch</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"Gán giảng viên / địa điểm / lịch" thuộc nhóm Lớp Offline trong module LMS — Đào tạo (Learning Management System). Mô tả chi tiết: Schedule class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«Gán giảng viên / địa điểm / lịch»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«Gán giảng viên / địa điểm / lịch»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«Gán giảng viên / địa điểm / lịch»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chọn đối tượng nguồn trong «Gán giảng viên / địa điểm / lịch».</w:t>
            </w:r>
          </w:p>
          <w:p>
            <w:pPr>
              <w:spacing w:before="0" w:after="40"/>
            </w:pPr>
            <w:r>
              <w:rPr>
                <w:rFonts w:ascii="Times New Roman" w:hAnsi="Times New Roman" w:eastAsia="Times New Roman"/>
                <w:b w:val="0"/>
                <w:i w:val="0"/>
                <w:sz w:val="20"/>
              </w:rPr>
              <w:t>2. Chọn người nhận / ca / đơn vị / tài nguyên đích theo data scope.</w:t>
            </w:r>
          </w:p>
          <w:p>
            <w:pPr>
              <w:spacing w:before="0" w:after="40"/>
            </w:pPr>
            <w:r>
              <w:rPr>
                <w:rFonts w:ascii="Times New Roman" w:hAnsi="Times New Roman" w:eastAsia="Times New Roman"/>
                <w:b w:val="0"/>
                <w:i w:val="0"/>
                <w:sz w:val="20"/>
              </w:rPr>
              <w:t>3. Hệ thống kiểm tra xung đột lịch, định biên, năng lực hoặc quyền.</w:t>
            </w:r>
          </w:p>
          <w:p>
            <w:pPr>
              <w:spacing w:before="0" w:after="40"/>
            </w:pPr>
            <w:r>
              <w:rPr>
                <w:rFonts w:ascii="Times New Roman" w:hAnsi="Times New Roman" w:eastAsia="Times New Roman"/>
                <w:b w:val="0"/>
                <w:i w:val="0"/>
                <w:sz w:val="20"/>
              </w:rPr>
              <w:t>4. Xác nhận gán; lưu phân công; gửi thông báo cho bên được gán.</w:t>
            </w:r>
          </w:p>
          <w:p>
            <w:pPr>
              <w:spacing w:before="0" w:after="40"/>
            </w:pPr>
            <w:r>
              <w:rPr>
                <w:rFonts w:ascii="Times New Roman" w:hAnsi="Times New Roman" w:eastAsia="Times New Roman"/>
                <w:b w:val="0"/>
                <w:i w:val="0"/>
                <w:sz w:val="20"/>
              </w:rPr>
              <w:t>5. Cập nhật lịch/board và ghi Audit.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«Gán giảng viên / địa điểm / lịch» → từ chối (UI ẩn/disabled hoặc API 403) và ghi audit.</w:t>
            </w:r>
          </w:p>
        </w:tc>
      </w:tr>
    </w:tbl>
    <w:p/>
    <w:p>
      <w:pPr>
        <w:spacing w:before="240" w:after="120"/>
      </w:pPr>
      <w:r>
        <w:rPr>
          <w:rFonts w:ascii="Times New Roman" w:hAnsi="Times New Roman" w:eastAsia="Times New Roman"/>
          <w:b/>
          <w:i w:val="0"/>
          <w:color w:val="0B3D5C"/>
          <w:sz w:val="24"/>
        </w:rPr>
        <w:t>Bảng 18. Đặc tả Use Case "Tuyển sinh / ghi danh học viên"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UC_LMS_018</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Tuyển sinh / ghi danh học viên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"Tuyển sinh / ghi danh học viên" thuộc nhóm Lớp Offline trong module LMS — Đào tạo (Learning Management System). Mô tả chi tiết: Class enrollment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«Tuyển sinh / ghi danh học viên»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«Tuyển sinh / ghi danh học viên»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«Tuyển sinh / ghi danh học viên»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khởi tạo thao tác «Tuyển sinh / ghi danh học viên» trong nhóm Lớp Offline.</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(Class enrollment).</w:t>
            </w:r>
          </w:p>
          <w:p>
            <w:pPr>
              <w:spacing w:before="0" w:after="40"/>
            </w:pPr>
            <w:r>
              <w:rPr>
                <w:rFonts w:ascii="Times New Roman" w:hAnsi="Times New Roman" w:eastAsia="Times New Roman"/>
                <w:b w:val="0"/>
                <w:i w:val="0"/>
                <w:sz w:val="20"/>
              </w:rPr>
              <w:t>3. Người dùng thực hiện các bước nhập liệu/xác nhận đặc thù của «Tuyển sinh / ghi danh học viên».</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«Tuyển sinh / ghi danh học viên» → từ chối (UI ẩn/disabled hoặc API 403) và ghi audit.</w:t>
            </w:r>
          </w:p>
        </w:tc>
      </w:tr>
    </w:tbl>
    <w:p/>
    <w:p>
      <w:pPr>
        <w:spacing w:before="240" w:after="120"/>
      </w:pPr>
      <w:r>
        <w:rPr>
          <w:rFonts w:ascii="Times New Roman" w:hAnsi="Times New Roman" w:eastAsia="Times New Roman"/>
          <w:b/>
          <w:i w:val="0"/>
          <w:color w:val="0B3D5C"/>
          <w:sz w:val="24"/>
        </w:rPr>
        <w:t>Bảng 19. Đặc tả Use Case "Điểm danh buổi học"</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UC_LMS_019</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Điểm danh buổi học</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"Điểm danh buổi học" thuộc nhóm Lớp Offline trong module LMS — Đào tạo (Learning Management System). Mô tả chi tiết: Class attendance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«Điểm danh buổi học»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«Điểm danh buổi học»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«Điểm danh buổi học»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khởi tạo thao tác «Điểm danh buổi học» trong nhóm Lớp Offline.</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(Class attendance).</w:t>
            </w:r>
          </w:p>
          <w:p>
            <w:pPr>
              <w:spacing w:before="0" w:after="40"/>
            </w:pPr>
            <w:r>
              <w:rPr>
                <w:rFonts w:ascii="Times New Roman" w:hAnsi="Times New Roman" w:eastAsia="Times New Roman"/>
                <w:b w:val="0"/>
                <w:i w:val="0"/>
                <w:sz w:val="20"/>
              </w:rPr>
              <w:t>3. Người dùng thực hiện các bước nhập liệu/xác nhận đặc thù của «Điểm danh buổi học».</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«Điểm danh buổi học» → từ chối (UI ẩn/disabled hoặc API 403) và ghi audit.</w:t>
            </w:r>
          </w:p>
        </w:tc>
      </w:tr>
    </w:tbl>
    <w:p/>
    <w:p>
      <w:pPr>
        <w:spacing w:before="240" w:after="120"/>
      </w:pPr>
      <w:r>
        <w:rPr>
          <w:rFonts w:ascii="Times New Roman" w:hAnsi="Times New Roman" w:eastAsia="Times New Roman"/>
          <w:b/>
          <w:i w:val="0"/>
          <w:color w:val="0B3D5C"/>
          <w:sz w:val="24"/>
        </w:rPr>
        <w:t>Bảng 20. Đặc tả Use Case "Ghi nhận học phí"</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UC_LMS_020</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Ghi nhận học phí</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"Ghi nhận học phí" thuộc nhóm Lớp Offline trong module LMS — Đào tạo (Learning Management System). Mô tả chi tiết: Training fee tracking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«Ghi nhận học phí»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«Ghi nhận học phí»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«Ghi nhận học phí»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khởi tạo thao tác «Ghi nhận học phí» trong nhóm Lớp Offline.</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(Training fee tracking).</w:t>
            </w:r>
          </w:p>
          <w:p>
            <w:pPr>
              <w:spacing w:before="0" w:after="40"/>
            </w:pPr>
            <w:r>
              <w:rPr>
                <w:rFonts w:ascii="Times New Roman" w:hAnsi="Times New Roman" w:eastAsia="Times New Roman"/>
                <w:b w:val="0"/>
                <w:i w:val="0"/>
                <w:sz w:val="20"/>
              </w:rPr>
              <w:t>3. Người dùng thực hiện các bước nhập liệu/xác nhận đặc thù của «Ghi nhận học phí».</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«Ghi nhận học phí» → từ chối (UI ẩn/disabled hoặc API 403) và ghi audit.</w:t>
            </w:r>
          </w:p>
        </w:tc>
      </w:tr>
    </w:tbl>
    <w:p/>
    <w:p>
      <w:pPr>
        <w:spacing w:before="240" w:after="120"/>
      </w:pPr>
      <w:r>
        <w:rPr>
          <w:rFonts w:ascii="Times New Roman" w:hAnsi="Times New Roman" w:eastAsia="Times New Roman"/>
          <w:b/>
          <w:i w:val="0"/>
          <w:color w:val="0B3D5C"/>
          <w:sz w:val="24"/>
        </w:rPr>
        <w:t>Bảng 21. Đặc tả Use Case "Đánh giá thực hành tại lớp"</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UC_LMS_021</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Đánh giá thực hành tại lớp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"Đánh giá thực hành tại lớp" thuộc nhóm Lớp Offline trong module LMS — Đào tạo (Learning Management System). Mô tả chi tiết: Practical assessment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«Đánh giá thực hành tại lớp»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«Đánh giá thực hành tại lớp»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«Đánh giá thực hành tại lớp»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khởi tạo thao tác «Đánh giá thực hành tại lớp» trong nhóm Lớp Offline.</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(Practical assessment).</w:t>
            </w:r>
          </w:p>
          <w:p>
            <w:pPr>
              <w:spacing w:before="0" w:after="40"/>
            </w:pPr>
            <w:r>
              <w:rPr>
                <w:rFonts w:ascii="Times New Roman" w:hAnsi="Times New Roman" w:eastAsia="Times New Roman"/>
                <w:b w:val="0"/>
                <w:i w:val="0"/>
                <w:sz w:val="20"/>
              </w:rPr>
              <w:t>3. Người dùng thực hiện các bước nhập liệu/xác nhận đặc thù của «Đánh giá thực hành tại lớp».</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«Đánh giá thực hành tại lớp» → từ chối (UI ẩn/disabled hoặc API 403) và ghi audit.</w:t>
            </w:r>
          </w:p>
        </w:tc>
      </w:tr>
    </w:tbl>
    <w:p/>
    <w:p>
      <w:pPr>
        <w:spacing w:before="240" w:after="120"/>
      </w:pPr>
      <w:r>
        <w:rPr>
          <w:rFonts w:ascii="Times New Roman" w:hAnsi="Times New Roman" w:eastAsia="Times New Roman"/>
          <w:b/>
          <w:i w:val="0"/>
          <w:color w:val="0B3D5C"/>
          <w:sz w:val="24"/>
        </w:rPr>
        <w:t>Bảng 22. Đặc tả Use Case "Đóng lớp &amp; tổng kết"</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UC_LMS_022</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Đóng lớp &amp; tổng kết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"Đóng lớp &amp; tổng kết" thuộc nhóm Lớp Offline trong module LMS — Đào tạo (Learning Management System). Mô tả chi tiết: Class completion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«Đóng lớp &amp; tổng kết»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«Đóng lớp &amp; tổng kết»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«Đóng lớp &amp; tổng kết»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khởi tạo thao tác «Đóng lớp &amp; tổng kết» trong nhóm Lớp Offline.</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(Class completion).</w:t>
            </w:r>
          </w:p>
          <w:p>
            <w:pPr>
              <w:spacing w:before="0" w:after="40"/>
            </w:pPr>
            <w:r>
              <w:rPr>
                <w:rFonts w:ascii="Times New Roman" w:hAnsi="Times New Roman" w:eastAsia="Times New Roman"/>
                <w:b w:val="0"/>
                <w:i w:val="0"/>
                <w:sz w:val="20"/>
              </w:rPr>
              <w:t>3. Người dùng thực hiện các bước nhập liệu/xác nhận đặc thù của «Đóng lớp &amp; tổng kết».</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«Đóng lớp &amp; tổng kết» → từ chối (UI ẩn/disabled hoặc API 403) và ghi audit.</w:t>
            </w:r>
          </w:p>
        </w:tc>
      </w:tr>
    </w:tbl>
    <w:p/>
    <w:p>
      <w:pPr>
        <w:pStyle w:val="Heading2"/>
      </w:pPr>
      <w:r>
        <w:t>9.4. Mentoring (`LMS-04`)</w:t>
      </w:r>
    </w:p>
    <w:p>
      <w:r>
        <w:rPr>
          <w:rFonts w:ascii="Times New Roman" w:hAnsi="Times New Roman" w:eastAsia="Times New Roman"/>
          <w:b w:val="0"/>
          <w:i w:val="0"/>
          <w:sz w:val="24"/>
        </w:rPr>
        <w:t xml:space="preserve">Nhóm </w:t>
      </w:r>
      <w:r>
        <w:rPr>
          <w:rFonts w:ascii="Times New Roman" w:hAnsi="Times New Roman" w:eastAsia="Times New Roman"/>
          <w:b/>
          <w:i w:val="0"/>
          <w:sz w:val="24"/>
        </w:rPr>
        <w:t>Mentoring</w:t>
      </w:r>
      <w:r>
        <w:rPr>
          <w:rFonts w:ascii="Times New Roman" w:hAnsi="Times New Roman" w:eastAsia="Times New Roman"/>
          <w:b w:val="0"/>
          <w:i w:val="0"/>
          <w:sz w:val="24"/>
        </w:rPr>
        <w:t xml:space="preserve"> gồm </w:t>
      </w:r>
      <w:r>
        <w:rPr>
          <w:rFonts w:ascii="Times New Roman" w:hAnsi="Times New Roman" w:eastAsia="Times New Roman"/>
          <w:b/>
          <w:i w:val="0"/>
          <w:sz w:val="24"/>
        </w:rPr>
        <w:t>5</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LMS</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5</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1</w:t>
            </w:r>
          </w:p>
        </w:tc>
      </w:tr>
    </w:tbl>
    <w:p/>
    <w:p>
      <w:pPr>
        <w:spacing w:before="240" w:after="120"/>
      </w:pPr>
      <w:r>
        <w:rPr>
          <w:rFonts w:ascii="Times New Roman" w:hAnsi="Times New Roman" w:eastAsia="Times New Roman"/>
          <w:b/>
          <w:i w:val="0"/>
          <w:color w:val="0B3D5C"/>
          <w:sz w:val="24"/>
        </w:rPr>
        <w:t>Bảng 23. Đặc tả Use Case "Gán mentor cho học viên"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UC_LMS_023</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Gán mentor cho học viên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"Gán mentor cho học viên" thuộc nhóm Mentoring trong module LMS — Đào tạo (Learning Management System). Mô tả chi tiết: Mentor assignment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«Gán mentor cho học viên»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«Gán mentor cho học viên»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«Gán mentor cho học viên»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chọn đối tượng nguồn trong «Gán mentor cho học viên».</w:t>
            </w:r>
          </w:p>
          <w:p>
            <w:pPr>
              <w:spacing w:before="0" w:after="40"/>
            </w:pPr>
            <w:r>
              <w:rPr>
                <w:rFonts w:ascii="Times New Roman" w:hAnsi="Times New Roman" w:eastAsia="Times New Roman"/>
                <w:b w:val="0"/>
                <w:i w:val="0"/>
                <w:sz w:val="20"/>
              </w:rPr>
              <w:t>2. Chọn người nhận / ca / đơn vị / tài nguyên đích theo data scope.</w:t>
            </w:r>
          </w:p>
          <w:p>
            <w:pPr>
              <w:spacing w:before="0" w:after="40"/>
            </w:pPr>
            <w:r>
              <w:rPr>
                <w:rFonts w:ascii="Times New Roman" w:hAnsi="Times New Roman" w:eastAsia="Times New Roman"/>
                <w:b w:val="0"/>
                <w:i w:val="0"/>
                <w:sz w:val="20"/>
              </w:rPr>
              <w:t>3. Hệ thống kiểm tra xung đột lịch, định biên, năng lực hoặc quyền.</w:t>
            </w:r>
          </w:p>
          <w:p>
            <w:pPr>
              <w:spacing w:before="0" w:after="40"/>
            </w:pPr>
            <w:r>
              <w:rPr>
                <w:rFonts w:ascii="Times New Roman" w:hAnsi="Times New Roman" w:eastAsia="Times New Roman"/>
                <w:b w:val="0"/>
                <w:i w:val="0"/>
                <w:sz w:val="20"/>
              </w:rPr>
              <w:t>4. Xác nhận gán; lưu phân công; gửi thông báo cho bên được gán.</w:t>
            </w:r>
          </w:p>
          <w:p>
            <w:pPr>
              <w:spacing w:before="0" w:after="40"/>
            </w:pPr>
            <w:r>
              <w:rPr>
                <w:rFonts w:ascii="Times New Roman" w:hAnsi="Times New Roman" w:eastAsia="Times New Roman"/>
                <w:b w:val="0"/>
                <w:i w:val="0"/>
                <w:sz w:val="20"/>
              </w:rPr>
              <w:t>5. Cập nhật lịch/board và ghi Audit.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«Gán mentor cho học viên» → từ chối (UI ẩn/disabled hoặc API 403) và ghi audit.</w:t>
            </w:r>
          </w:p>
        </w:tc>
      </w:tr>
    </w:tbl>
    <w:p/>
    <w:p>
      <w:pPr>
        <w:spacing w:before="240" w:after="120"/>
      </w:pPr>
      <w:r>
        <w:rPr>
          <w:rFonts w:ascii="Times New Roman" w:hAnsi="Times New Roman" w:eastAsia="Times New Roman"/>
          <w:b/>
          <w:i w:val="0"/>
          <w:color w:val="0B3D5C"/>
          <w:sz w:val="24"/>
        </w:rPr>
        <w:t>Bảng 24. Đặc tả Use Case "Checklist kèm cặp"</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UC_LMS_024</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Checklist kèm cặp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Instructor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Instructor thực hiện chức năng "Checklist kèm cặp" thuộc nhóm Mentoring trong module LMS — Đào tạo (Learning Management System). Mô tả chi tiết: Mentoring checklist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[Instructor]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«Checklist kèm cặp»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«Checklist kèm cặp»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«Checklist kèm cặp»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Instructor khởi tạo thao tác «Checklist kèm cặp» trong nhóm Mentoring.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(Mentoring checklist).</w:t>
            </w:r>
          </w:p>
          <w:p>
            <w:pPr>
              <w:spacing w:before="0" w:after="40"/>
            </w:pPr>
            <w:r>
              <w:rPr>
                <w:rFonts w:ascii="Times New Roman" w:hAnsi="Times New Roman" w:eastAsia="Times New Roman"/>
                <w:b w:val="0"/>
                <w:i w:val="0"/>
                <w:sz w:val="20"/>
              </w:rPr>
              <w:t>3. Người dùng thực hiện các bước nhập liệu/xác nhận đặc thù của «Checklist kèm cặp».</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«Checklist kèm cặp» → từ chối (UI ẩn/disabled hoặc API 403) và ghi audit.</w:t>
            </w:r>
          </w:p>
        </w:tc>
      </w:tr>
    </w:tbl>
    <w:p/>
    <w:p>
      <w:pPr>
        <w:spacing w:before="240" w:after="120"/>
      </w:pPr>
      <w:r>
        <w:rPr>
          <w:rFonts w:ascii="Times New Roman" w:hAnsi="Times New Roman" w:eastAsia="Times New Roman"/>
          <w:b/>
          <w:i w:val="0"/>
          <w:color w:val="0B3D5C"/>
          <w:sz w:val="24"/>
        </w:rPr>
        <w:t>Bảng 25. Đặc tả Use Case "Mentor ghi nhận tiến độ"</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UC_LMS_025</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Mentor ghi nhận tiến độ</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Instructor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Instructor thực hiện chức năng "Mentor ghi nhận tiến độ" thuộc nhóm Mentoring trong module LMS — Đào tạo (Learning Management System). Mô tả chi tiết: Progress tracking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[Instructor]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«Mentor ghi nhận tiến độ»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«Mentor ghi nhận tiến độ»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«Mentor ghi nhận tiến độ»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Instructor khởi tạo thao tác «Mentor ghi nhận tiến độ» trong nhóm Mentoring.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(Progress tracking).</w:t>
            </w:r>
          </w:p>
          <w:p>
            <w:pPr>
              <w:spacing w:before="0" w:after="40"/>
            </w:pPr>
            <w:r>
              <w:rPr>
                <w:rFonts w:ascii="Times New Roman" w:hAnsi="Times New Roman" w:eastAsia="Times New Roman"/>
                <w:b w:val="0"/>
                <w:i w:val="0"/>
                <w:sz w:val="20"/>
              </w:rPr>
              <w:t>3. Người dùng thực hiện các bước nhập liệu/xác nhận đặc thù của «Mentor ghi nhận tiến độ».</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«Mentor ghi nhận tiến độ» → từ chối (UI ẩn/disabled hoặc API 403) và ghi audit.</w:t>
            </w:r>
          </w:p>
        </w:tc>
      </w:tr>
    </w:tbl>
    <w:p/>
    <w:p>
      <w:pPr>
        <w:spacing w:before="240" w:after="120"/>
      </w:pPr>
      <w:r>
        <w:rPr>
          <w:rFonts w:ascii="Times New Roman" w:hAnsi="Times New Roman" w:eastAsia="Times New Roman"/>
          <w:b/>
          <w:i w:val="0"/>
          <w:color w:val="0B3D5C"/>
          <w:sz w:val="24"/>
        </w:rPr>
        <w:t>Bảng 26. Đặc tả Use Case "Đánh giá mentor / học viên"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UC_LMS_026</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Đánh giá mentor / học viên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"Đánh giá mentor / học viên" thuộc nhóm Mentoring trong module LMS — Đào tạo (Learning Management System). Mô tả chi tiết: Two-way feedback</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«Đánh giá mentor / học viên»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Could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«Đánh giá mentor / học viên»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«Đánh giá mentor / học viên»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khởi tạo thao tác «Đánh giá mentor / học viên» trong nhóm Mentoring.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(Two-way feedback).</w:t>
            </w:r>
          </w:p>
          <w:p>
            <w:pPr>
              <w:spacing w:before="0" w:after="40"/>
            </w:pPr>
            <w:r>
              <w:rPr>
                <w:rFonts w:ascii="Times New Roman" w:hAnsi="Times New Roman" w:eastAsia="Times New Roman"/>
                <w:b w:val="0"/>
                <w:i w:val="0"/>
                <w:sz w:val="20"/>
              </w:rPr>
              <w:t>3. Người dùng thực hiện các bước nhập liệu/xác nhận đặc thù của «Đánh giá mentor / học viên».</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«Đánh giá mentor / học viên» → từ chối (UI ẩn/disabled hoặc API 403) và ghi audit.</w:t>
            </w:r>
          </w:p>
        </w:tc>
      </w:tr>
    </w:tbl>
    <w:p/>
    <w:p>
      <w:pPr>
        <w:spacing w:before="240" w:after="120"/>
      </w:pPr>
      <w:r>
        <w:rPr>
          <w:rFonts w:ascii="Times New Roman" w:hAnsi="Times New Roman" w:eastAsia="Times New Roman"/>
          <w:b/>
          <w:i w:val="0"/>
          <w:color w:val="0B3D5C"/>
          <w:sz w:val="24"/>
        </w:rPr>
        <w:t>Bảng 27. Đặc tả Use Case "Báo cáo hiệu quả mentoring"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UC_LMS_027</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Báo cáo hiệu quả mentoring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Instructor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Instructor thực hiện chức năng "Báo cáo hiệu quả mentoring" thuộc nhóm Mentoring trong module LMS — Đào tạo (Learning Management System). Mô tả chi tiết: Mentoring effectiveness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[Instructor]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«Báo cáo hiệu quả mentoring»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«Báo cáo hiệu quả mentoring»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«Báo cáo hiệu quả mentoring»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Instructor mở «Báo cáo hiệu quả mentoring» và chọn bộ lọc thời gian / đơn vị / tiêu chí.</w:t>
            </w:r>
          </w:p>
          <w:p>
            <w:pPr>
              <w:spacing w:before="0" w:after="40"/>
            </w:pPr>
            <w:r>
              <w:rPr>
                <w:rFonts w:ascii="Times New Roman" w:hAnsi="Times New Roman" w:eastAsia="Times New Roman"/>
                <w:b w:val="0"/>
                <w:i w:val="0"/>
                <w:sz w:val="20"/>
              </w:rPr>
              <w:t>2. Hệ thống kiểm tra quyền dataset và data scope.</w:t>
            </w:r>
          </w:p>
          <w:p>
            <w:pPr>
              <w:spacing w:before="0" w:after="40"/>
            </w:pPr>
            <w:r>
              <w:rPr>
                <w:rFonts w:ascii="Times New Roman" w:hAnsi="Times New Roman" w:eastAsia="Times New Roman"/>
                <w:b w:val="0"/>
                <w:i w:val="0"/>
                <w:sz w:val="20"/>
              </w:rPr>
              <w:t>3. Truy vấn và tổng hợp số liệu (Mentoring effectiveness); hiển thị bảng/biểu đồ.</w:t>
            </w:r>
          </w:p>
          <w:p>
            <w:pPr>
              <w:spacing w:before="0" w:after="40"/>
            </w:pPr>
            <w:r>
              <w:rPr>
                <w:rFonts w:ascii="Times New Roman" w:hAnsi="Times New Roman" w:eastAsia="Times New Roman"/>
                <w:b w:val="0"/>
                <w:i w:val="0"/>
                <w:sz w:val="20"/>
              </w:rPr>
              <w:t>4. Cho phép drill-down (nếu có) hoặc xuất Excel/PDF.</w:t>
            </w:r>
          </w:p>
          <w:p>
            <w:pPr>
              <w:spacing w:before="0" w:after="40"/>
            </w:pPr>
            <w:r>
              <w:rPr>
                <w:rFonts w:ascii="Times New Roman" w:hAnsi="Times New Roman" w:eastAsia="Times New Roman"/>
                <w:b w:val="0"/>
                <w:i w:val="0"/>
                <w:sz w:val="20"/>
              </w:rPr>
              <w:t>5. Ghi nhận truy vấn báo cáo trên audit/usage log khi cấu hình bật.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«Báo cáo hiệu quả mentoring» → từ chối (UI ẩn/disabled hoặc API 403) và ghi audit.</w:t>
            </w:r>
          </w:p>
        </w:tc>
      </w:tr>
    </w:tbl>
    <w:p/>
    <w:p>
      <w:pPr>
        <w:pStyle w:val="Heading2"/>
      </w:pPr>
      <w:r>
        <w:t>9.5. Học Online – học viên (`LMS-05`)</w:t>
      </w:r>
    </w:p>
    <w:p>
      <w:r>
        <w:rPr>
          <w:rFonts w:ascii="Times New Roman" w:hAnsi="Times New Roman" w:eastAsia="Times New Roman"/>
          <w:b w:val="0"/>
          <w:i w:val="0"/>
          <w:sz w:val="24"/>
        </w:rPr>
        <w:t xml:space="preserve">Nhóm </w:t>
      </w:r>
      <w:r>
        <w:rPr>
          <w:rFonts w:ascii="Times New Roman" w:hAnsi="Times New Roman" w:eastAsia="Times New Roman"/>
          <w:b/>
          <w:i w:val="0"/>
          <w:sz w:val="24"/>
        </w:rPr>
        <w:t>Học Online – học viên</w:t>
      </w:r>
      <w:r>
        <w:rPr>
          <w:rFonts w:ascii="Times New Roman" w:hAnsi="Times New Roman" w:eastAsia="Times New Roman"/>
          <w:b w:val="0"/>
          <w:i w:val="0"/>
          <w:sz w:val="24"/>
        </w:rPr>
        <w:t xml:space="preserve"> gồm </w:t>
      </w:r>
      <w:r>
        <w:rPr>
          <w:rFonts w:ascii="Times New Roman" w:hAnsi="Times New Roman" w:eastAsia="Times New Roman"/>
          <w:b/>
          <w:i w:val="0"/>
          <w:sz w:val="24"/>
        </w:rPr>
        <w:t>12</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LMS</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12</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9</w:t>
            </w:r>
          </w:p>
        </w:tc>
      </w:tr>
    </w:tbl>
    <w:p/>
    <w:p>
      <w:pPr>
        <w:spacing w:before="240" w:after="120"/>
      </w:pPr>
      <w:r>
        <w:rPr>
          <w:rFonts w:ascii="Times New Roman" w:hAnsi="Times New Roman" w:eastAsia="Times New Roman"/>
          <w:b/>
          <w:i w:val="0"/>
          <w:color w:val="0B3D5C"/>
          <w:sz w:val="24"/>
        </w:rPr>
        <w:t>Bảng 28. Đặc tả Use Case "Đăng ký tài khoản học viên"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UC_LMS_028</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Đăng ký tài khoản học viên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"Đăng ký tài khoản học viên" thuộc nhóm Học Online – học viên trong module LMS — Đào tạo (Learning Management System). Mô tả chi tiết: Learner registration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«Đăng ký tài khoản học viên»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«Đăng ký tài khoản học viên»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«Đăng ký tài khoản học viên»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khởi tạo thao tác «Đăng ký tài khoản học viên» trong nhóm Học Online – học viên.</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(Learner registration).</w:t>
            </w:r>
          </w:p>
          <w:p>
            <w:pPr>
              <w:spacing w:before="0" w:after="40"/>
            </w:pPr>
            <w:r>
              <w:rPr>
                <w:rFonts w:ascii="Times New Roman" w:hAnsi="Times New Roman" w:eastAsia="Times New Roman"/>
                <w:b w:val="0"/>
                <w:i w:val="0"/>
                <w:sz w:val="20"/>
              </w:rPr>
              <w:t>3. Người dùng thực hiện các bước nhập liệu/xác nhận đặc thù của «Đăng ký tài khoản học viên».</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«Đăng ký tài khoản học viên» → từ chối (UI ẩn/disabled hoặc API 403) và ghi audit.</w:t>
            </w:r>
          </w:p>
        </w:tc>
      </w:tr>
    </w:tbl>
    <w:p/>
    <w:p>
      <w:pPr>
        <w:spacing w:before="240" w:after="120"/>
      </w:pPr>
      <w:r>
        <w:rPr>
          <w:rFonts w:ascii="Times New Roman" w:hAnsi="Times New Roman" w:eastAsia="Times New Roman"/>
          <w:b/>
          <w:i w:val="0"/>
          <w:color w:val="0B3D5C"/>
          <w:sz w:val="24"/>
        </w:rPr>
        <w:t>Bảng 29. Đặc tả Use Case "Đăng nhập / quên mật khẩu"</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UC_LMS_029</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Đăng nhập / quên mật khẩu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"Đăng nhập / quên mật khẩu" thuộc nhóm Học Online – học viên trong module LMS — Đào tạo (Learning Management System). Mô tả chi tiết: Learner authentication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có định danh hợp lệ thuộc nhóm đối tượng [Learner] (hoặc được cấp tài khoản tương ứng) để thực hiện chức năng.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«Đăng nhập / quên mật khẩu»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«Đăng nhập / quên mật khẩu»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«Đăng nhập / quên mật khẩu»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khởi tạo thao tác «Đăng nhập / quên mật khẩu» trong nhóm Học Online – học viên.</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(Learner authentication).</w:t>
            </w:r>
          </w:p>
          <w:p>
            <w:pPr>
              <w:spacing w:before="0" w:after="40"/>
            </w:pPr>
            <w:r>
              <w:rPr>
                <w:rFonts w:ascii="Times New Roman" w:hAnsi="Times New Roman" w:eastAsia="Times New Roman"/>
                <w:b w:val="0"/>
                <w:i w:val="0"/>
                <w:sz w:val="20"/>
              </w:rPr>
              <w:t>3. Người dùng thực hiện các bước nhập liệu/xác nhận đặc thù của «Đăng nhập / quên mật khẩu».</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«Đăng nhập / quên mật khẩu» → từ chối (UI ẩn/disabled hoặc API 403) và ghi audit.</w:t>
            </w:r>
          </w:p>
        </w:tc>
      </w:tr>
    </w:tbl>
    <w:p/>
    <w:p>
      <w:pPr>
        <w:spacing w:before="240" w:after="120"/>
      </w:pPr>
      <w:r>
        <w:rPr>
          <w:rFonts w:ascii="Times New Roman" w:hAnsi="Times New Roman" w:eastAsia="Times New Roman"/>
          <w:b/>
          <w:i w:val="0"/>
          <w:color w:val="0B3D5C"/>
          <w:sz w:val="24"/>
        </w:rPr>
        <w:t>Bảng 30. Đặc tả Use Case "Danh sách &amp; chi tiết khóa"</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UC_LMS_030</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Danh sách &amp; chi tiết khóa</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"Danh sách &amp; chi tiết khóa" thuộc nhóm Học Online – học viên trong module LMS — Đào tạo (Learning Management System). Mô tả chi tiết: Course catalog view</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«Danh sách &amp; chi tiết khóa» đã được cấu hình trong phạm vi data scope.</w:t>
            </w:r>
          </w:p>
          <w:p>
            <w:pPr>
              <w:spacing w:before="0" w:after="40"/>
            </w:pPr>
            <w:r>
              <w:rPr>
                <w:rFonts w:ascii="Times New Roman" w:hAnsi="Times New Roman" w:eastAsia="Times New Roman"/>
                <w:b w:val="0"/>
                <w:i w:val="0"/>
                <w:sz w:val="20"/>
              </w:rPr>
              <w:t>• Kỳ/ca/chứng từ mục tiêu đang ở trạng thái cho phép khóa (đã rà soát).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 xml:space="preserve">, </w:t>
            </w:r>
            <w:r>
              <w:rPr>
                <w:rFonts w:ascii="Consolas" w:hAnsi="Consolas" w:eastAsia="Consolas"/>
                <w:b w:val="0"/>
                <w:i w:val="0"/>
                <w:color w:val="0B3D5C"/>
                <w:sz w:val="18"/>
              </w:rPr>
              <w:t>BR-LMS-LOCK-01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«Danh sách &amp; chi tiết khóa»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«Danh sách &amp; chi tiết khóa»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Sau khóa, thao tác sửa trực tiếp bị chặn đúng policy.</w:t>
            </w:r>
          </w:p>
          <w:p>
            <w:pPr>
              <w:spacing w:before="0" w:after="40"/>
            </w:pPr>
            <w:r>
              <w:rPr>
                <w:rFonts w:ascii="Times New Roman" w:hAnsi="Times New Roman" w:eastAsia="Times New Roman"/>
                <w:b w:val="0"/>
                <w:i w:val="0"/>
                <w:sz w:val="20"/>
              </w:rPr>
              <w:t>• Tiêu chí chấp nhận AC5: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chọn kỳ/ca/đối tượng cần khóa trong «Danh sách &amp; chi tiết khóa».</w:t>
            </w:r>
          </w:p>
          <w:p>
            <w:pPr>
              <w:spacing w:before="0" w:after="40"/>
            </w:pPr>
            <w:r>
              <w:rPr>
                <w:rFonts w:ascii="Times New Roman" w:hAnsi="Times New Roman" w:eastAsia="Times New Roman"/>
                <w:b w:val="0"/>
                <w:i w:val="0"/>
                <w:sz w:val="20"/>
              </w:rPr>
              <w:t>2. Hệ thống chạy kiểm tra tiền điều kiện (thiếu dữ liệu, chứng từ treo, lệch số…).</w:t>
            </w:r>
          </w:p>
          <w:p>
            <w:pPr>
              <w:spacing w:before="0" w:after="40"/>
            </w:pPr>
            <w:r>
              <w:rPr>
                <w:rFonts w:ascii="Times New Roman" w:hAnsi="Times New Roman" w:eastAsia="Times New Roman"/>
                <w:b w:val="0"/>
                <w:i w:val="0"/>
                <w:sz w:val="20"/>
              </w:rPr>
              <w:t>3. Hiển thị báo cáo kiểm tra; user xác nhận [Khóa].</w:t>
            </w:r>
          </w:p>
          <w:p>
            <w:pPr>
              <w:spacing w:before="0" w:after="40"/>
            </w:pPr>
            <w:r>
              <w:rPr>
                <w:rFonts w:ascii="Times New Roman" w:hAnsi="Times New Roman" w:eastAsia="Times New Roman"/>
                <w:b w:val="0"/>
                <w:i w:val="0"/>
                <w:sz w:val="20"/>
              </w:rPr>
              <w:t>4. Khóa trạng thái; chặn thao tác sửa trực tiếp sau khóa.</w:t>
            </w:r>
          </w:p>
          <w:p>
            <w:pPr>
              <w:spacing w:before="0" w:after="40"/>
            </w:pPr>
            <w:r>
              <w:rPr>
                <w:rFonts w:ascii="Times New Roman" w:hAnsi="Times New Roman" w:eastAsia="Times New Roman"/>
                <w:b w:val="0"/>
                <w:i w:val="0"/>
                <w:sz w:val="20"/>
              </w:rPr>
              <w:t>5. Ghi Audit + thông báo; cho phép quy trình phụ thuộc (ví dụ tính lương / xuất sổ) chạy tiếp.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«Danh sách &amp; chi tiết khóa» → từ chối (UI ẩn/disabled hoặc API 403) và ghi audit.</w:t>
            </w:r>
          </w:p>
          <w:p>
            <w:pPr>
              <w:spacing w:before="0" w:after="40"/>
            </w:pPr>
            <w:r>
              <w:rPr>
                <w:rFonts w:ascii="Times New Roman" w:hAnsi="Times New Roman" w:eastAsia="Times New Roman"/>
                <w:b w:val="0"/>
                <w:i w:val="0"/>
                <w:sz w:val="20"/>
              </w:rPr>
              <w:t>7.1. Conflict trạng thái (đã duyệt/đã khóa/đã hủy) → chặn thao tác, hiển thị trạng thái hiện tại.</w:t>
            </w:r>
          </w:p>
        </w:tc>
      </w:tr>
    </w:tbl>
    <w:p/>
    <w:p>
      <w:pPr>
        <w:spacing w:before="240" w:after="120"/>
      </w:pPr>
      <w:r>
        <w:rPr>
          <w:rFonts w:ascii="Times New Roman" w:hAnsi="Times New Roman" w:eastAsia="Times New Roman"/>
          <w:b/>
          <w:i w:val="0"/>
          <w:color w:val="0B3D5C"/>
          <w:sz w:val="24"/>
        </w:rPr>
        <w:t>Bảng 31. Đặc tả Use Case "Mua khóa / thanh toán online"</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UC_LMS_031</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Mua khóa / thanh toán online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"Mua khóa / thanh toán online" thuộc nhóm Học Online – học viên trong module LMS — Đào tạo (Learning Management System). Mô tả chi tiết: Course checkout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«Mua khóa / thanh toán online» đã được cấu hình trong phạm vi data scope.</w:t>
            </w:r>
          </w:p>
          <w:p>
            <w:pPr>
              <w:spacing w:before="0" w:after="40"/>
            </w:pPr>
            <w:r>
              <w:rPr>
                <w:rFonts w:ascii="Times New Roman" w:hAnsi="Times New Roman" w:eastAsia="Times New Roman"/>
                <w:b w:val="0"/>
                <w:i w:val="0"/>
                <w:sz w:val="20"/>
              </w:rPr>
              <w:t>• Kỳ/ca/chứng từ mục tiêu đang ở trạng thái cho phép khóa (đã rà soát).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 xml:space="preserve">, </w:t>
            </w:r>
            <w:r>
              <w:rPr>
                <w:rFonts w:ascii="Consolas" w:hAnsi="Consolas" w:eastAsia="Consolas"/>
                <w:b w:val="0"/>
                <w:i w:val="0"/>
                <w:color w:val="0B3D5C"/>
                <w:sz w:val="18"/>
              </w:rPr>
              <w:t>BR-LMS-LOCK-01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«Mua khóa / thanh toán online»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«Mua khóa / thanh toán online»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Sau khóa, thao tác sửa trực tiếp bị chặn đúng policy.</w:t>
            </w:r>
          </w:p>
          <w:p>
            <w:pPr>
              <w:spacing w:before="0" w:after="40"/>
            </w:pPr>
            <w:r>
              <w:rPr>
                <w:rFonts w:ascii="Times New Roman" w:hAnsi="Times New Roman" w:eastAsia="Times New Roman"/>
                <w:b w:val="0"/>
                <w:i w:val="0"/>
                <w:sz w:val="20"/>
              </w:rPr>
              <w:t>• Tiêu chí chấp nhận AC5: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chọn kỳ/ca/đối tượng cần khóa trong «Mua khóa / thanh toán online».</w:t>
            </w:r>
          </w:p>
          <w:p>
            <w:pPr>
              <w:spacing w:before="0" w:after="40"/>
            </w:pPr>
            <w:r>
              <w:rPr>
                <w:rFonts w:ascii="Times New Roman" w:hAnsi="Times New Roman" w:eastAsia="Times New Roman"/>
                <w:b w:val="0"/>
                <w:i w:val="0"/>
                <w:sz w:val="20"/>
              </w:rPr>
              <w:t>2. Hệ thống chạy kiểm tra tiền điều kiện (thiếu dữ liệu, chứng từ treo, lệch số…).</w:t>
            </w:r>
          </w:p>
          <w:p>
            <w:pPr>
              <w:spacing w:before="0" w:after="40"/>
            </w:pPr>
            <w:r>
              <w:rPr>
                <w:rFonts w:ascii="Times New Roman" w:hAnsi="Times New Roman" w:eastAsia="Times New Roman"/>
                <w:b w:val="0"/>
                <w:i w:val="0"/>
                <w:sz w:val="20"/>
              </w:rPr>
              <w:t>3. Hiển thị báo cáo kiểm tra; user xác nhận [Khóa].</w:t>
            </w:r>
          </w:p>
          <w:p>
            <w:pPr>
              <w:spacing w:before="0" w:after="40"/>
            </w:pPr>
            <w:r>
              <w:rPr>
                <w:rFonts w:ascii="Times New Roman" w:hAnsi="Times New Roman" w:eastAsia="Times New Roman"/>
                <w:b w:val="0"/>
                <w:i w:val="0"/>
                <w:sz w:val="20"/>
              </w:rPr>
              <w:t>4. Khóa trạng thái; chặn thao tác sửa trực tiếp sau khóa.</w:t>
            </w:r>
          </w:p>
          <w:p>
            <w:pPr>
              <w:spacing w:before="0" w:after="40"/>
            </w:pPr>
            <w:r>
              <w:rPr>
                <w:rFonts w:ascii="Times New Roman" w:hAnsi="Times New Roman" w:eastAsia="Times New Roman"/>
                <w:b w:val="0"/>
                <w:i w:val="0"/>
                <w:sz w:val="20"/>
              </w:rPr>
              <w:t>5. Ghi Audit + thông báo; cho phép quy trình phụ thuộc (ví dụ tính lương / xuất sổ) chạy tiếp.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«Mua khóa / thanh toán online» → từ chối (UI ẩn/disabled hoặc API 403) và ghi audit.</w:t>
            </w:r>
          </w:p>
          <w:p>
            <w:pPr>
              <w:spacing w:before="0" w:after="40"/>
            </w:pPr>
            <w:r>
              <w:rPr>
                <w:rFonts w:ascii="Times New Roman" w:hAnsi="Times New Roman" w:eastAsia="Times New Roman"/>
                <w:b w:val="0"/>
                <w:i w:val="0"/>
                <w:sz w:val="20"/>
              </w:rPr>
              <w:t>7.1. Conflict trạng thái (đã duyệt/đã khóa/đã hủy) → chặn thao tác, hiển thị trạng thái hiện tại.</w:t>
            </w:r>
          </w:p>
        </w:tc>
      </w:tr>
    </w:tbl>
    <w:p/>
    <w:p>
      <w:pPr>
        <w:spacing w:before="240" w:after="120"/>
      </w:pPr>
      <w:r>
        <w:rPr>
          <w:rFonts w:ascii="Times New Roman" w:hAnsi="Times New Roman" w:eastAsia="Times New Roman"/>
          <w:b/>
          <w:i w:val="0"/>
          <w:color w:val="0B3D5C"/>
          <w:sz w:val="24"/>
        </w:rPr>
        <w:t>Bảng 32. Đặc tả Use Case "Kích hoạt bằng mã voucher"</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UC_LMS_032</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Kích hoạt bằng mã voucher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"Kích hoạt bằng mã voucher" thuộc nhóm Học Online – học viên trong module LMS — Đào tạo (Learning Management System). Mô tả chi tiết: Activation code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«Kích hoạt bằng mã voucher»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«Kích hoạt bằng mã voucher»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«Kích hoạt bằng mã voucher»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khởi tạo thao tác «Kích hoạt bằng mã voucher» trong nhóm Học Online – học viên.</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(Activation code).</w:t>
            </w:r>
          </w:p>
          <w:p>
            <w:pPr>
              <w:spacing w:before="0" w:after="40"/>
            </w:pPr>
            <w:r>
              <w:rPr>
                <w:rFonts w:ascii="Times New Roman" w:hAnsi="Times New Roman" w:eastAsia="Times New Roman"/>
                <w:b w:val="0"/>
                <w:i w:val="0"/>
                <w:sz w:val="20"/>
              </w:rPr>
              <w:t>3. Người dùng thực hiện các bước nhập liệu/xác nhận đặc thù của «Kích hoạt bằng mã voucher».</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«Kích hoạt bằng mã voucher» → từ chối (UI ẩn/disabled hoặc API 403) và ghi audit.</w:t>
            </w:r>
          </w:p>
        </w:tc>
      </w:tr>
    </w:tbl>
    <w:p/>
    <w:p>
      <w:pPr>
        <w:spacing w:before="240" w:after="120"/>
      </w:pPr>
      <w:r>
        <w:rPr>
          <w:rFonts w:ascii="Times New Roman" w:hAnsi="Times New Roman" w:eastAsia="Times New Roman"/>
          <w:b/>
          <w:i w:val="0"/>
          <w:color w:val="0B3D5C"/>
          <w:sz w:val="24"/>
        </w:rPr>
        <w:t>Bảng 33. Đặc tả Use Case "Tự mở khóa sau thanh toán"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UC_LMS_033</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Tự mở khóa sau thanh toán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"Tự mở khóa sau thanh toán" thuộc nhóm Học Online – học viên trong module LMS — Đào tạo (Learning Management System). Mô tả chi tiết: Auto enrollment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«Tự mở khóa sau thanh toán» đã được cấu hình trong phạm vi data scope.</w:t>
            </w:r>
          </w:p>
          <w:p>
            <w:pPr>
              <w:spacing w:before="0" w:after="40"/>
            </w:pPr>
            <w:r>
              <w:rPr>
                <w:rFonts w:ascii="Times New Roman" w:hAnsi="Times New Roman" w:eastAsia="Times New Roman"/>
                <w:b w:val="0"/>
                <w:i w:val="0"/>
                <w:sz w:val="20"/>
              </w:rPr>
              <w:t>• Người dùng đang thao tác trên hồ sơ/phiên thuộc về chính mình (self-service) trừ khi được ủy quyền.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«Tự mở khóa sau thanh toán»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«Tự mở khóa sau thanh toán»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yêu cầu mở khóa đối tượng trong «Tự mở khóa sau thanh toán» kèm lý do.</w:t>
            </w:r>
          </w:p>
          <w:p>
            <w:pPr>
              <w:spacing w:before="0" w:after="40"/>
            </w:pPr>
            <w:r>
              <w:rPr>
                <w:rFonts w:ascii="Times New Roman" w:hAnsi="Times New Roman" w:eastAsia="Times New Roman"/>
                <w:b w:val="0"/>
                <w:i w:val="0"/>
                <w:sz w:val="20"/>
              </w:rPr>
              <w:t>2. Hệ thống kiểm tra quyền mở khóa đặc biệt và chính sách tenant.</w:t>
            </w:r>
          </w:p>
          <w:p>
            <w:pPr>
              <w:spacing w:before="0" w:after="40"/>
            </w:pPr>
            <w:r>
              <w:rPr>
                <w:rFonts w:ascii="Times New Roman" w:hAnsi="Times New Roman" w:eastAsia="Times New Roman"/>
                <w:b w:val="0"/>
                <w:i w:val="0"/>
                <w:sz w:val="20"/>
              </w:rPr>
              <w:t>3. Xác nhận mở khóa có giới hạn thời gian/phạm vi nếu cấu hình.</w:t>
            </w:r>
          </w:p>
          <w:p>
            <w:pPr>
              <w:spacing w:before="0" w:after="40"/>
            </w:pPr>
            <w:r>
              <w:rPr>
                <w:rFonts w:ascii="Times New Roman" w:hAnsi="Times New Roman" w:eastAsia="Times New Roman"/>
                <w:b w:val="0"/>
                <w:i w:val="0"/>
                <w:sz w:val="20"/>
              </w:rPr>
              <w:t>4. Ghi Audit bắt buộc (who/when/why); thông báo người liên quan.</w:t>
            </w:r>
          </w:p>
          <w:p>
            <w:pPr>
              <w:spacing w:before="0" w:after="40"/>
            </w:pPr>
            <w:r>
              <w:rPr>
                <w:rFonts w:ascii="Times New Roman" w:hAnsi="Times New Roman" w:eastAsia="Times New Roman"/>
                <w:b w:val="0"/>
                <w:i w:val="0"/>
                <w:sz w:val="20"/>
              </w:rPr>
              <w:t>5. Cho phép chỉnh sửa có kiểm soát rồi khóa lại.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«Tự mở khóa sau thanh toán» → từ chối (UI ẩn/disabled hoặc API 403) và ghi audit.</w:t>
            </w:r>
          </w:p>
          <w:p>
            <w:pPr>
              <w:spacing w:before="0" w:after="40"/>
            </w:pPr>
            <w:r>
              <w:rPr>
                <w:rFonts w:ascii="Times New Roman" w:hAnsi="Times New Roman" w:eastAsia="Times New Roman"/>
                <w:b w:val="0"/>
                <w:i w:val="0"/>
                <w:sz w:val="20"/>
              </w:rPr>
              <w:t>7.1. Conflict trạng thái (đã duyệt/đã khóa/đã hủy) → chặn thao tác, hiển thị trạng thái hiện tại.</w:t>
            </w:r>
          </w:p>
        </w:tc>
      </w:tr>
    </w:tbl>
    <w:p/>
    <w:p>
      <w:pPr>
        <w:spacing w:before="240" w:after="120"/>
      </w:pPr>
      <w:r>
        <w:rPr>
          <w:rFonts w:ascii="Times New Roman" w:hAnsi="Times New Roman" w:eastAsia="Times New Roman"/>
          <w:b/>
          <w:i w:val="0"/>
          <w:color w:val="0B3D5C"/>
          <w:sz w:val="24"/>
        </w:rPr>
        <w:t>Bảng 34. Đặc tả Use Case "Xem video / tài liệu"</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UC_LMS_034</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Xem video / tài liệu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"Xem video / tài liệu" thuộc nhóm Học Online – học viên trong module LMS — Đào tạo (Learning Management System). Mô tả chi tiết: Content consumption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«Xem video / tài liệu»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«Xem video / tài liệu»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«Xem video / tài liệu»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mở «Xem video / tài liệu» và nhập tiêu chí tìm kiếm/lọc.</w:t>
            </w:r>
          </w:p>
          <w:p>
            <w:pPr>
              <w:spacing w:before="0" w:after="40"/>
            </w:pPr>
            <w:r>
              <w:rPr>
                <w:rFonts w:ascii="Times New Roman" w:hAnsi="Times New Roman" w:eastAsia="Times New Roman"/>
                <w:b w:val="0"/>
                <w:i w:val="0"/>
                <w:sz w:val="20"/>
              </w:rPr>
              <w:t>2. Hệ thống áp permission + data scope, trả kết quả phân trang.</w:t>
            </w:r>
          </w:p>
          <w:p>
            <w:pPr>
              <w:spacing w:before="0" w:after="40"/>
            </w:pPr>
            <w:r>
              <w:rPr>
                <w:rFonts w:ascii="Times New Roman" w:hAnsi="Times New Roman" w:eastAsia="Times New Roman"/>
                <w:b w:val="0"/>
                <w:i w:val="0"/>
                <w:sz w:val="20"/>
              </w:rPr>
              <w:t>3. Người dùng xem chi tiết / timeline / pipeline theo nhu cầu (Content consumption).</w:t>
            </w:r>
          </w:p>
          <w:p>
            <w:pPr>
              <w:spacing w:before="0" w:after="40"/>
            </w:pPr>
            <w:r>
              <w:rPr>
                <w:rFonts w:ascii="Times New Roman" w:hAnsi="Times New Roman" w:eastAsia="Times New Roman"/>
                <w:b w:val="0"/>
                <w:i w:val="0"/>
                <w:sz w:val="20"/>
              </w:rPr>
              <w:t>4. Các thao tác tiếp (sửa/duyệt) chỉ hiện khi đủ quyền và đúng trạng thái.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«Xem video / tài liệu» → từ chối (UI ẩn/disabled hoặc API 403) và ghi audit.</w:t>
            </w:r>
          </w:p>
        </w:tc>
      </w:tr>
    </w:tbl>
    <w:p/>
    <w:p>
      <w:pPr>
        <w:spacing w:before="240" w:after="120"/>
      </w:pPr>
      <w:r>
        <w:rPr>
          <w:rFonts w:ascii="Times New Roman" w:hAnsi="Times New Roman" w:eastAsia="Times New Roman"/>
          <w:b/>
          <w:i w:val="0"/>
          <w:color w:val="0B3D5C"/>
          <w:sz w:val="24"/>
        </w:rPr>
        <w:t>Bảng 35. Đặc tả Use Case "Đánh dấu hoàn thành bài học"</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UC_LMS_035</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Đánh dấu hoàn thành bài học</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"Đánh dấu hoàn thành bài học" thuộc nhóm Học Online – học viên trong module LMS — Đào tạo (Learning Management System). Mô tả chi tiết: Mark lesson complete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«Đánh dấu hoàn thành bài học»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«Đánh dấu hoàn thành bài học»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«Đánh dấu hoàn thành bài học»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khởi tạo thao tác «Đánh dấu hoàn thành bài học» trong nhóm Học Online – học viên.</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(Mark lesson complete).</w:t>
            </w:r>
          </w:p>
          <w:p>
            <w:pPr>
              <w:spacing w:before="0" w:after="40"/>
            </w:pPr>
            <w:r>
              <w:rPr>
                <w:rFonts w:ascii="Times New Roman" w:hAnsi="Times New Roman" w:eastAsia="Times New Roman"/>
                <w:b w:val="0"/>
                <w:i w:val="0"/>
                <w:sz w:val="20"/>
              </w:rPr>
              <w:t>3. Người dùng thực hiện các bước nhập liệu/xác nhận đặc thù của «Đánh dấu hoàn thành bài học».</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«Đánh dấu hoàn thành bài học» → từ chối (UI ẩn/disabled hoặc API 403) và ghi audit.</w:t>
            </w:r>
          </w:p>
        </w:tc>
      </w:tr>
    </w:tbl>
    <w:p/>
    <w:p>
      <w:pPr>
        <w:spacing w:before="240" w:after="120"/>
      </w:pPr>
      <w:r>
        <w:rPr>
          <w:rFonts w:ascii="Times New Roman" w:hAnsi="Times New Roman" w:eastAsia="Times New Roman"/>
          <w:b/>
          <w:i w:val="0"/>
          <w:color w:val="0B3D5C"/>
          <w:sz w:val="24"/>
        </w:rPr>
        <w:t>Bảng 36. Đặc tả Use Case "Tiếp tục học dở"</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UC_LMS_036</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Tiếp tục học dở</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"Tiếp tục học dở" thuộc nhóm Học Online – học viên trong module LMS — Đào tạo (Learning Management System). Mô tả chi tiết: Resume learning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«Tiếp tục học dở»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«Tiếp tục học dở»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«Tiếp tục học dở»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khởi tạo thao tác «Tiếp tục học dở» trong nhóm Học Online – học viên.</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(Resume learning).</w:t>
            </w:r>
          </w:p>
          <w:p>
            <w:pPr>
              <w:spacing w:before="0" w:after="40"/>
            </w:pPr>
            <w:r>
              <w:rPr>
                <w:rFonts w:ascii="Times New Roman" w:hAnsi="Times New Roman" w:eastAsia="Times New Roman"/>
                <w:b w:val="0"/>
                <w:i w:val="0"/>
                <w:sz w:val="20"/>
              </w:rPr>
              <w:t>3. Người dùng thực hiện các bước nhập liệu/xác nhận đặc thù của «Tiếp tục học dở».</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«Tiếp tục học dở» → từ chối (UI ẩn/disabled hoặc API 403) và ghi audit.</w:t>
            </w:r>
          </w:p>
        </w:tc>
      </w:tr>
    </w:tbl>
    <w:p/>
    <w:p>
      <w:pPr>
        <w:spacing w:before="240" w:after="120"/>
      </w:pPr>
      <w:r>
        <w:rPr>
          <w:rFonts w:ascii="Times New Roman" w:hAnsi="Times New Roman" w:eastAsia="Times New Roman"/>
          <w:b/>
          <w:i w:val="0"/>
          <w:color w:val="0B3D5C"/>
          <w:sz w:val="24"/>
        </w:rPr>
        <w:t>Bảng 37. Đặc tả Use Case "Theo dõi % tiến độ khóa"</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UC_LMS_037</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Theo dõi % tiến độ khóa</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"Theo dõi % tiến độ khóa" thuộc nhóm Học Online – học viên trong module LMS — Đào tạo (Learning Management System). Mô tả chi tiết: Progress tracking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«Theo dõi % tiến độ khóa» đã được cấu hình trong phạm vi data scope.</w:t>
            </w:r>
          </w:p>
          <w:p>
            <w:pPr>
              <w:spacing w:before="0" w:after="40"/>
            </w:pPr>
            <w:r>
              <w:rPr>
                <w:rFonts w:ascii="Times New Roman" w:hAnsi="Times New Roman" w:eastAsia="Times New Roman"/>
                <w:b w:val="0"/>
                <w:i w:val="0"/>
                <w:sz w:val="20"/>
              </w:rPr>
              <w:t>• Kỳ/ca/chứng từ mục tiêu đang ở trạng thái cho phép khóa (đã rà soát).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 xml:space="preserve">, </w:t>
            </w:r>
            <w:r>
              <w:rPr>
                <w:rFonts w:ascii="Consolas" w:hAnsi="Consolas" w:eastAsia="Consolas"/>
                <w:b w:val="0"/>
                <w:i w:val="0"/>
                <w:color w:val="0B3D5C"/>
                <w:sz w:val="18"/>
              </w:rPr>
              <w:t>BR-LMS-LOCK-01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«Theo dõi % tiến độ khóa»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«Theo dõi % tiến độ khóa»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Sau khóa, thao tác sửa trực tiếp bị chặn đúng policy.</w:t>
            </w:r>
          </w:p>
          <w:p>
            <w:pPr>
              <w:spacing w:before="0" w:after="40"/>
            </w:pPr>
            <w:r>
              <w:rPr>
                <w:rFonts w:ascii="Times New Roman" w:hAnsi="Times New Roman" w:eastAsia="Times New Roman"/>
                <w:b w:val="0"/>
                <w:i w:val="0"/>
                <w:sz w:val="20"/>
              </w:rPr>
              <w:t>• Tiêu chí chấp nhận AC5: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chọn kỳ/ca/đối tượng cần khóa trong «Theo dõi % tiến độ khóa».</w:t>
            </w:r>
          </w:p>
          <w:p>
            <w:pPr>
              <w:spacing w:before="0" w:after="40"/>
            </w:pPr>
            <w:r>
              <w:rPr>
                <w:rFonts w:ascii="Times New Roman" w:hAnsi="Times New Roman" w:eastAsia="Times New Roman"/>
                <w:b w:val="0"/>
                <w:i w:val="0"/>
                <w:sz w:val="20"/>
              </w:rPr>
              <w:t>2. Hệ thống chạy kiểm tra tiền điều kiện (thiếu dữ liệu, chứng từ treo, lệch số…).</w:t>
            </w:r>
          </w:p>
          <w:p>
            <w:pPr>
              <w:spacing w:before="0" w:after="40"/>
            </w:pPr>
            <w:r>
              <w:rPr>
                <w:rFonts w:ascii="Times New Roman" w:hAnsi="Times New Roman" w:eastAsia="Times New Roman"/>
                <w:b w:val="0"/>
                <w:i w:val="0"/>
                <w:sz w:val="20"/>
              </w:rPr>
              <w:t>3. Hiển thị báo cáo kiểm tra; user xác nhận [Khóa].</w:t>
            </w:r>
          </w:p>
          <w:p>
            <w:pPr>
              <w:spacing w:before="0" w:after="40"/>
            </w:pPr>
            <w:r>
              <w:rPr>
                <w:rFonts w:ascii="Times New Roman" w:hAnsi="Times New Roman" w:eastAsia="Times New Roman"/>
                <w:b w:val="0"/>
                <w:i w:val="0"/>
                <w:sz w:val="20"/>
              </w:rPr>
              <w:t>4. Khóa trạng thái; chặn thao tác sửa trực tiếp sau khóa.</w:t>
            </w:r>
          </w:p>
          <w:p>
            <w:pPr>
              <w:spacing w:before="0" w:after="40"/>
            </w:pPr>
            <w:r>
              <w:rPr>
                <w:rFonts w:ascii="Times New Roman" w:hAnsi="Times New Roman" w:eastAsia="Times New Roman"/>
                <w:b w:val="0"/>
                <w:i w:val="0"/>
                <w:sz w:val="20"/>
              </w:rPr>
              <w:t>5. Ghi Audit + thông báo; cho phép quy trình phụ thuộc (ví dụ tính lương / xuất sổ) chạy tiếp.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«Theo dõi % tiến độ khóa» → từ chối (UI ẩn/disabled hoặc API 403) và ghi audit.</w:t>
            </w:r>
          </w:p>
          <w:p>
            <w:pPr>
              <w:spacing w:before="0" w:after="40"/>
            </w:pPr>
            <w:r>
              <w:rPr>
                <w:rFonts w:ascii="Times New Roman" w:hAnsi="Times New Roman" w:eastAsia="Times New Roman"/>
                <w:b w:val="0"/>
                <w:i w:val="0"/>
                <w:sz w:val="20"/>
              </w:rPr>
              <w:t>7.1. Conflict trạng thái (đã duyệt/đã khóa/đã hủy) → chặn thao tác, hiển thị trạng thái hiện tại.</w:t>
            </w:r>
          </w:p>
        </w:tc>
      </w:tr>
    </w:tbl>
    <w:p/>
    <w:p>
      <w:pPr>
        <w:spacing w:before="240" w:after="120"/>
      </w:pPr>
      <w:r>
        <w:rPr>
          <w:rFonts w:ascii="Times New Roman" w:hAnsi="Times New Roman" w:eastAsia="Times New Roman"/>
          <w:b/>
          <w:i w:val="0"/>
          <w:color w:val="0B3D5C"/>
          <w:sz w:val="24"/>
        </w:rPr>
        <w:t>Bảng 38. Đặc tả Use Case "Nhắc học tiếp"</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UC_LMS_038</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Nhắc học tiếp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"Nhắc học tiếp" thuộc nhóm Học Online – học viên trong module LMS — Đào tạo (Learning Management System). Mô tả chi tiết: Learning reminders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«Nhắc học tiếp»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«Nhắc học tiếp»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«Nhắc học tiếp»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khởi tạo thao tác «Nhắc học tiếp» trong nhóm Học Online – học viên.</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(Learning reminders).</w:t>
            </w:r>
          </w:p>
          <w:p>
            <w:pPr>
              <w:spacing w:before="0" w:after="40"/>
            </w:pPr>
            <w:r>
              <w:rPr>
                <w:rFonts w:ascii="Times New Roman" w:hAnsi="Times New Roman" w:eastAsia="Times New Roman"/>
                <w:b w:val="0"/>
                <w:i w:val="0"/>
                <w:sz w:val="20"/>
              </w:rPr>
              <w:t>3. Người dùng thực hiện các bước nhập liệu/xác nhận đặc thù của «Nhắc học tiếp».</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«Nhắc học tiếp» → từ chối (UI ẩn/disabled hoặc API 403) và ghi audit.</w:t>
            </w:r>
          </w:p>
        </w:tc>
      </w:tr>
    </w:tbl>
    <w:p/>
    <w:p>
      <w:pPr>
        <w:spacing w:before="240" w:after="120"/>
      </w:pPr>
      <w:r>
        <w:rPr>
          <w:rFonts w:ascii="Times New Roman" w:hAnsi="Times New Roman" w:eastAsia="Times New Roman"/>
          <w:b/>
          <w:i w:val="0"/>
          <w:color w:val="0B3D5C"/>
          <w:sz w:val="24"/>
        </w:rPr>
        <w:t>Bảng 39. Đặc tả Use Case "Diễn đàn / bình luận"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UC_LMS_039</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Diễn đàn / bình luận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"Diễn đàn / bình luận" thuộc nhóm Học Online – học viên trong module LMS — Đào tạo (Learning Management System). Mô tả chi tiết: Discussion forum</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«Diễn đàn / bình luận»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Later</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«Diễn đàn / bình luận»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«Diễn đàn / bình luận»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khởi tạo thao tác «Diễn đàn / bình luận» trong nhóm Học Online – học viên.</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(Discussion forum).</w:t>
            </w:r>
          </w:p>
          <w:p>
            <w:pPr>
              <w:spacing w:before="0" w:after="40"/>
            </w:pPr>
            <w:r>
              <w:rPr>
                <w:rFonts w:ascii="Times New Roman" w:hAnsi="Times New Roman" w:eastAsia="Times New Roman"/>
                <w:b w:val="0"/>
                <w:i w:val="0"/>
                <w:sz w:val="20"/>
              </w:rPr>
              <w:t>3. Người dùng thực hiện các bước nhập liệu/xác nhận đặc thù của «Diễn đàn / bình luận».</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«Diễn đàn / bình luận» → từ chối (UI ẩn/disabled hoặc API 403) và ghi audit.</w:t>
            </w:r>
          </w:p>
        </w:tc>
      </w:tr>
    </w:tbl>
    <w:p/>
    <w:p>
      <w:pPr>
        <w:pStyle w:val="Heading2"/>
      </w:pPr>
      <w:r>
        <w:t>9.6. Thi &amp; chứng chỉ (`LMS-06`)</w:t>
      </w:r>
    </w:p>
    <w:p>
      <w:r>
        <w:rPr>
          <w:rFonts w:ascii="Times New Roman" w:hAnsi="Times New Roman" w:eastAsia="Times New Roman"/>
          <w:b w:val="0"/>
          <w:i w:val="0"/>
          <w:sz w:val="24"/>
        </w:rPr>
        <w:t xml:space="preserve">Nhóm </w:t>
      </w:r>
      <w:r>
        <w:rPr>
          <w:rFonts w:ascii="Times New Roman" w:hAnsi="Times New Roman" w:eastAsia="Times New Roman"/>
          <w:b/>
          <w:i w:val="0"/>
          <w:sz w:val="24"/>
        </w:rPr>
        <w:t>Thi &amp; chứng chỉ</w:t>
      </w:r>
      <w:r>
        <w:rPr>
          <w:rFonts w:ascii="Times New Roman" w:hAnsi="Times New Roman" w:eastAsia="Times New Roman"/>
          <w:b w:val="0"/>
          <w:i w:val="0"/>
          <w:sz w:val="24"/>
        </w:rPr>
        <w:t xml:space="preserve"> gồm </w:t>
      </w:r>
      <w:r>
        <w:rPr>
          <w:rFonts w:ascii="Times New Roman" w:hAnsi="Times New Roman" w:eastAsia="Times New Roman"/>
          <w:b/>
          <w:i w:val="0"/>
          <w:sz w:val="24"/>
        </w:rPr>
        <w:t>9</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LMS</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9</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5</w:t>
            </w:r>
          </w:p>
        </w:tc>
      </w:tr>
    </w:tbl>
    <w:p/>
    <w:p>
      <w:pPr>
        <w:spacing w:before="240" w:after="120"/>
      </w:pPr>
      <w:r>
        <w:rPr>
          <w:rFonts w:ascii="Times New Roman" w:hAnsi="Times New Roman" w:eastAsia="Times New Roman"/>
          <w:b/>
          <w:i w:val="0"/>
          <w:color w:val="0B3D5C"/>
          <w:sz w:val="24"/>
        </w:rPr>
        <w:t>Bảng 40. Đặc tả Use Case "Làm quiz cuối chương"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UC_LMS_040</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Làm quiz cuối chương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"Làm quiz cuối chương" thuộc nhóm Thi &amp; chứng chỉ trong module LMS — Đào tạo (Learning Management System). Mô tả chi tiết: Chapter quiz</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«Làm quiz cuối chương»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«Làm quiz cuối chương»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«Làm quiz cuối chương»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khởi tạo thao tác «Làm quiz cuối chương» trong nhóm Thi &amp; chứng chỉ.</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(Chapter quiz).</w:t>
            </w:r>
          </w:p>
          <w:p>
            <w:pPr>
              <w:spacing w:before="0" w:after="40"/>
            </w:pPr>
            <w:r>
              <w:rPr>
                <w:rFonts w:ascii="Times New Roman" w:hAnsi="Times New Roman" w:eastAsia="Times New Roman"/>
                <w:b w:val="0"/>
                <w:i w:val="0"/>
                <w:sz w:val="20"/>
              </w:rPr>
              <w:t>3. Người dùng thực hiện các bước nhập liệu/xác nhận đặc thù của «Làm quiz cuối chương».</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«Làm quiz cuối chương» → từ chối (UI ẩn/disabled hoặc API 403) và ghi audit.</w:t>
            </w:r>
          </w:p>
        </w:tc>
      </w:tr>
    </w:tbl>
    <w:p/>
    <w:p>
      <w:pPr>
        <w:spacing w:before="240" w:after="120"/>
      </w:pPr>
      <w:r>
        <w:rPr>
          <w:rFonts w:ascii="Times New Roman" w:hAnsi="Times New Roman" w:eastAsia="Times New Roman"/>
          <w:b/>
          <w:i w:val="0"/>
          <w:color w:val="0B3D5C"/>
          <w:sz w:val="24"/>
        </w:rPr>
        <w:t>Bảng 41. Đặc tả Use Case "Thi cuối khóa"</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UC_LMS_041</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Thi cuối khóa</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"Thi cuối khóa" thuộc nhóm Thi &amp; chứng chỉ trong module LMS — Đào tạo (Learning Management System). Mô tả chi tiết: Final exam</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«Thi cuối khóa» đã được cấu hình trong phạm vi data scope.</w:t>
            </w:r>
          </w:p>
          <w:p>
            <w:pPr>
              <w:spacing w:before="0" w:after="40"/>
            </w:pPr>
            <w:r>
              <w:rPr>
                <w:rFonts w:ascii="Times New Roman" w:hAnsi="Times New Roman" w:eastAsia="Times New Roman"/>
                <w:b w:val="0"/>
                <w:i w:val="0"/>
                <w:sz w:val="20"/>
              </w:rPr>
              <w:t>• Kỳ/ca/chứng từ mục tiêu đang ở trạng thái cho phép khóa (đã rà soát).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 xml:space="preserve">, </w:t>
            </w:r>
            <w:r>
              <w:rPr>
                <w:rFonts w:ascii="Consolas" w:hAnsi="Consolas" w:eastAsia="Consolas"/>
                <w:b w:val="0"/>
                <w:i w:val="0"/>
                <w:color w:val="0B3D5C"/>
                <w:sz w:val="18"/>
              </w:rPr>
              <w:t>BR-LMS-LOCK-01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«Thi cuối khóa»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«Thi cuối khóa»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Sau khóa, thao tác sửa trực tiếp bị chặn đúng policy.</w:t>
            </w:r>
          </w:p>
          <w:p>
            <w:pPr>
              <w:spacing w:before="0" w:after="40"/>
            </w:pPr>
            <w:r>
              <w:rPr>
                <w:rFonts w:ascii="Times New Roman" w:hAnsi="Times New Roman" w:eastAsia="Times New Roman"/>
                <w:b w:val="0"/>
                <w:i w:val="0"/>
                <w:sz w:val="20"/>
              </w:rPr>
              <w:t>• Tiêu chí chấp nhận AC5: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chọn kỳ/ca/đối tượng cần khóa trong «Thi cuối khóa».</w:t>
            </w:r>
          </w:p>
          <w:p>
            <w:pPr>
              <w:spacing w:before="0" w:after="40"/>
            </w:pPr>
            <w:r>
              <w:rPr>
                <w:rFonts w:ascii="Times New Roman" w:hAnsi="Times New Roman" w:eastAsia="Times New Roman"/>
                <w:b w:val="0"/>
                <w:i w:val="0"/>
                <w:sz w:val="20"/>
              </w:rPr>
              <w:t>2. Hệ thống chạy kiểm tra tiền điều kiện (thiếu dữ liệu, chứng từ treo, lệch số…).</w:t>
            </w:r>
          </w:p>
          <w:p>
            <w:pPr>
              <w:spacing w:before="0" w:after="40"/>
            </w:pPr>
            <w:r>
              <w:rPr>
                <w:rFonts w:ascii="Times New Roman" w:hAnsi="Times New Roman" w:eastAsia="Times New Roman"/>
                <w:b w:val="0"/>
                <w:i w:val="0"/>
                <w:sz w:val="20"/>
              </w:rPr>
              <w:t>3. Hiển thị báo cáo kiểm tra; user xác nhận [Khóa].</w:t>
            </w:r>
          </w:p>
          <w:p>
            <w:pPr>
              <w:spacing w:before="0" w:after="40"/>
            </w:pPr>
            <w:r>
              <w:rPr>
                <w:rFonts w:ascii="Times New Roman" w:hAnsi="Times New Roman" w:eastAsia="Times New Roman"/>
                <w:b w:val="0"/>
                <w:i w:val="0"/>
                <w:sz w:val="20"/>
              </w:rPr>
              <w:t>4. Khóa trạng thái; chặn thao tác sửa trực tiếp sau khóa.</w:t>
            </w:r>
          </w:p>
          <w:p>
            <w:pPr>
              <w:spacing w:before="0" w:after="40"/>
            </w:pPr>
            <w:r>
              <w:rPr>
                <w:rFonts w:ascii="Times New Roman" w:hAnsi="Times New Roman" w:eastAsia="Times New Roman"/>
                <w:b w:val="0"/>
                <w:i w:val="0"/>
                <w:sz w:val="20"/>
              </w:rPr>
              <w:t>5. Ghi Audit + thông báo; cho phép quy trình phụ thuộc (ví dụ tính lương / xuất sổ) chạy tiếp.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«Thi cuối khóa» → từ chối (UI ẩn/disabled hoặc API 403) và ghi audit.</w:t>
            </w:r>
          </w:p>
          <w:p>
            <w:pPr>
              <w:spacing w:before="0" w:after="40"/>
            </w:pPr>
            <w:r>
              <w:rPr>
                <w:rFonts w:ascii="Times New Roman" w:hAnsi="Times New Roman" w:eastAsia="Times New Roman"/>
                <w:b w:val="0"/>
                <w:i w:val="0"/>
                <w:sz w:val="20"/>
              </w:rPr>
              <w:t>7.1. Conflict trạng thái (đã duyệt/đã khóa/đã hủy) → chặn thao tác, hiển thị trạng thái hiện tại.</w:t>
            </w:r>
          </w:p>
        </w:tc>
      </w:tr>
    </w:tbl>
    <w:p/>
    <w:p>
      <w:pPr>
        <w:spacing w:before="240" w:after="120"/>
      </w:pPr>
      <w:r>
        <w:rPr>
          <w:rFonts w:ascii="Times New Roman" w:hAnsi="Times New Roman" w:eastAsia="Times New Roman"/>
          <w:b/>
          <w:i w:val="0"/>
          <w:color w:val="0B3D5C"/>
          <w:sz w:val="24"/>
        </w:rPr>
        <w:t>Bảng 42. Đặc tả Use Case "Chấm điểm tự động"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UC_LMS_042</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Chấm điểm tự động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"Chấm điểm tự động" thuộc nhóm Thi &amp; chứng chỉ trong module LMS — Đào tạo (Learning Management System). Mô tả chi tiết: Auto grading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«Chấm điểm tự động» đã được cấu hình trong phạm vi data scope.</w:t>
            </w:r>
          </w:p>
          <w:p>
            <w:pPr>
              <w:spacing w:before="0" w:after="40"/>
            </w:pPr>
            <w:r>
              <w:rPr>
                <w:rFonts w:ascii="Times New Roman" w:hAnsi="Times New Roman" w:eastAsia="Times New Roman"/>
                <w:b w:val="0"/>
                <w:i w:val="0"/>
                <w:sz w:val="20"/>
              </w:rPr>
              <w:t>• Người dùng đang thao tác trên hồ sơ/phiên thuộc về chính mình (self-service) trừ khi được ủy quyền.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«Chấm điểm tự động»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«Chấm điểm tự động»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khởi tạo thao tác «Chấm điểm tự động» trong nhóm Thi &amp; chứng chỉ.</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(Auto grading).</w:t>
            </w:r>
          </w:p>
          <w:p>
            <w:pPr>
              <w:spacing w:before="0" w:after="40"/>
            </w:pPr>
            <w:r>
              <w:rPr>
                <w:rFonts w:ascii="Times New Roman" w:hAnsi="Times New Roman" w:eastAsia="Times New Roman"/>
                <w:b w:val="0"/>
                <w:i w:val="0"/>
                <w:sz w:val="20"/>
              </w:rPr>
              <w:t>3. Người dùng thực hiện các bước nhập liệu/xác nhận đặc thù của «Chấm điểm tự động».</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«Chấm điểm tự động» → từ chối (UI ẩn/disabled hoặc API 403) và ghi audit.</w:t>
            </w:r>
          </w:p>
        </w:tc>
      </w:tr>
    </w:tbl>
    <w:p/>
    <w:p>
      <w:pPr>
        <w:spacing w:before="240" w:after="120"/>
      </w:pPr>
      <w:r>
        <w:rPr>
          <w:rFonts w:ascii="Times New Roman" w:hAnsi="Times New Roman" w:eastAsia="Times New Roman"/>
          <w:b/>
          <w:i w:val="0"/>
          <w:color w:val="0B3D5C"/>
          <w:sz w:val="24"/>
        </w:rPr>
        <w:t>Bảng 43. Đặc tả Use Case "Xem kết quả &amp; đáp án"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UC_LMS_043</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Xem kết quả &amp; đáp án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"Xem kết quả &amp; đáp án" thuộc nhóm Thi &amp; chứng chỉ trong module LMS — Đào tạo (Learning Management System). Mô tả chi tiết: Result review</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«Xem kết quả &amp; đáp án»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«Xem kết quả &amp; đáp án»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«Xem kết quả &amp; đáp án»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mở «Xem kết quả &amp; đáp án» và nhập tiêu chí tìm kiếm/lọc.</w:t>
            </w:r>
          </w:p>
          <w:p>
            <w:pPr>
              <w:spacing w:before="0" w:after="40"/>
            </w:pPr>
            <w:r>
              <w:rPr>
                <w:rFonts w:ascii="Times New Roman" w:hAnsi="Times New Roman" w:eastAsia="Times New Roman"/>
                <w:b w:val="0"/>
                <w:i w:val="0"/>
                <w:sz w:val="20"/>
              </w:rPr>
              <w:t>2. Hệ thống áp permission + data scope, trả kết quả phân trang.</w:t>
            </w:r>
          </w:p>
          <w:p>
            <w:pPr>
              <w:spacing w:before="0" w:after="40"/>
            </w:pPr>
            <w:r>
              <w:rPr>
                <w:rFonts w:ascii="Times New Roman" w:hAnsi="Times New Roman" w:eastAsia="Times New Roman"/>
                <w:b w:val="0"/>
                <w:i w:val="0"/>
                <w:sz w:val="20"/>
              </w:rPr>
              <w:t>3. Người dùng xem chi tiết / timeline / pipeline theo nhu cầu (Result review).</w:t>
            </w:r>
          </w:p>
          <w:p>
            <w:pPr>
              <w:spacing w:before="0" w:after="40"/>
            </w:pPr>
            <w:r>
              <w:rPr>
                <w:rFonts w:ascii="Times New Roman" w:hAnsi="Times New Roman" w:eastAsia="Times New Roman"/>
                <w:b w:val="0"/>
                <w:i w:val="0"/>
                <w:sz w:val="20"/>
              </w:rPr>
              <w:t>4. Các thao tác tiếp (sửa/duyệt) chỉ hiện khi đủ quyền và đúng trạng thái.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«Xem kết quả &amp; đáp án» → từ chối (UI ẩn/disabled hoặc API 403) và ghi audit.</w:t>
            </w:r>
          </w:p>
        </w:tc>
      </w:tr>
    </w:tbl>
    <w:p/>
    <w:p>
      <w:pPr>
        <w:spacing w:before="240" w:after="120"/>
      </w:pPr>
      <w:r>
        <w:rPr>
          <w:rFonts w:ascii="Times New Roman" w:hAnsi="Times New Roman" w:eastAsia="Times New Roman"/>
          <w:b/>
          <w:i w:val="0"/>
          <w:color w:val="0B3D5C"/>
          <w:sz w:val="24"/>
        </w:rPr>
        <w:t>Bảng 44. Đặc tả Use Case "Điều kiện cấp chứng chỉ"</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UC_LMS_044</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Điều kiện cấp chứng chỉ</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"Điều kiện cấp chứng chỉ" thuộc nhóm Thi &amp; chứng chỉ trong module LMS — Đào tạo (Learning Management System). Mô tả chi tiết: Certificate criteria</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«Điều kiện cấp chứng chỉ»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«Điều kiện cấp chứng chỉ»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«Điều kiện cấp chứng chỉ»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khởi tạo thao tác «Điều kiện cấp chứng chỉ» trong nhóm Thi &amp; chứng chỉ.</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(Certificate criteria).</w:t>
            </w:r>
          </w:p>
          <w:p>
            <w:pPr>
              <w:spacing w:before="0" w:after="40"/>
            </w:pPr>
            <w:r>
              <w:rPr>
                <w:rFonts w:ascii="Times New Roman" w:hAnsi="Times New Roman" w:eastAsia="Times New Roman"/>
                <w:b w:val="0"/>
                <w:i w:val="0"/>
                <w:sz w:val="20"/>
              </w:rPr>
              <w:t>3. Người dùng thực hiện các bước nhập liệu/xác nhận đặc thù của «Điều kiện cấp chứng chỉ».</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«Điều kiện cấp chứng chỉ» → từ chối (UI ẩn/disabled hoặc API 403) và ghi audit.</w:t>
            </w:r>
          </w:p>
        </w:tc>
      </w:tr>
    </w:tbl>
    <w:p/>
    <w:p>
      <w:pPr>
        <w:spacing w:before="240" w:after="120"/>
      </w:pPr>
      <w:r>
        <w:rPr>
          <w:rFonts w:ascii="Times New Roman" w:hAnsi="Times New Roman" w:eastAsia="Times New Roman"/>
          <w:b/>
          <w:i w:val="0"/>
          <w:color w:val="0B3D5C"/>
          <w:sz w:val="24"/>
        </w:rPr>
        <w:t>Bảng 45. Đặc tả Use Case "Cấp chứng chỉ điện tử"</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UC_LMS_045</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Cấp chứng chỉ điện tử</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"Cấp chứng chỉ điện tử" thuộc nhóm Thi &amp; chứng chỉ trong module LMS — Đào tạo (Learning Management System). Mô tả chi tiết: E-certificate issuance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«Cấp chứng chỉ điện tử»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«Cấp chứng chỉ điện tử»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«Cấp chứng chỉ điện tử»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khởi tạo thao tác «Cấp chứng chỉ điện tử» trong nhóm Thi &amp; chứng chỉ.</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(E-certificate issuance).</w:t>
            </w:r>
          </w:p>
          <w:p>
            <w:pPr>
              <w:spacing w:before="0" w:after="40"/>
            </w:pPr>
            <w:r>
              <w:rPr>
                <w:rFonts w:ascii="Times New Roman" w:hAnsi="Times New Roman" w:eastAsia="Times New Roman"/>
                <w:b w:val="0"/>
                <w:i w:val="0"/>
                <w:sz w:val="20"/>
              </w:rPr>
              <w:t>3. Người dùng thực hiện các bước nhập liệu/xác nhận đặc thù của «Cấp chứng chỉ điện tử».</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«Cấp chứng chỉ điện tử» → từ chối (UI ẩn/disabled hoặc API 403) và ghi audit.</w:t>
            </w:r>
          </w:p>
        </w:tc>
      </w:tr>
    </w:tbl>
    <w:p/>
    <w:p>
      <w:pPr>
        <w:spacing w:before="240" w:after="120"/>
      </w:pPr>
      <w:r>
        <w:rPr>
          <w:rFonts w:ascii="Times New Roman" w:hAnsi="Times New Roman" w:eastAsia="Times New Roman"/>
          <w:b/>
          <w:i w:val="0"/>
          <w:color w:val="0B3D5C"/>
          <w:sz w:val="24"/>
        </w:rPr>
        <w:t>Bảng 46. Đặc tả Use Case "Mã xác thực chứng chỉ"</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UC_LMS_046</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Mã xác thực chứng chỉ</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"Mã xác thực chứng chỉ" thuộc nhóm Thi &amp; chứng chỉ trong module LMS — Đào tạo (Learning Management System). Mô tả chi tiết: Certificate verification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«Mã xác thực chứng chỉ»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«Mã xác thực chứng chỉ»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«Mã xác thực chứng chỉ»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khởi tạo thao tác «Mã xác thực chứng chỉ» trong nhóm Thi &amp; chứng chỉ.</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(Certificate verification).</w:t>
            </w:r>
          </w:p>
          <w:p>
            <w:pPr>
              <w:spacing w:before="0" w:after="40"/>
            </w:pPr>
            <w:r>
              <w:rPr>
                <w:rFonts w:ascii="Times New Roman" w:hAnsi="Times New Roman" w:eastAsia="Times New Roman"/>
                <w:b w:val="0"/>
                <w:i w:val="0"/>
                <w:sz w:val="20"/>
              </w:rPr>
              <w:t>3. Người dùng thực hiện các bước nhập liệu/xác nhận đặc thù của «Mã xác thực chứng chỉ».</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«Mã xác thực chứng chỉ» → từ chối (UI ẩn/disabled hoặc API 403) và ghi audit.</w:t>
            </w:r>
          </w:p>
        </w:tc>
      </w:tr>
    </w:tbl>
    <w:p/>
    <w:p>
      <w:pPr>
        <w:spacing w:before="240" w:after="120"/>
      </w:pPr>
      <w:r>
        <w:rPr>
          <w:rFonts w:ascii="Times New Roman" w:hAnsi="Times New Roman" w:eastAsia="Times New Roman"/>
          <w:b/>
          <w:i w:val="0"/>
          <w:color w:val="0B3D5C"/>
          <w:sz w:val="24"/>
        </w:rPr>
        <w:t>Bảng 47. Đặc tả Use Case "Thu hồi chứng chỉ"</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UC_LMS_047</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Thu hồi chứng chỉ</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"Thu hồi chứng chỉ" thuộc nhóm Thi &amp; chứng chỉ trong module LMS — Đào tạo (Learning Management System). Mô tả chi tiết: Certificate revocation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«Thu hồi chứng chỉ»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Could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«Thu hồi chứng chỉ»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«Thu hồi chứng chỉ»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khởi tạo thao tác «Thu hồi chứng chỉ» trong nhóm Thi &amp; chứng chỉ.</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(Certificate revocation).</w:t>
            </w:r>
          </w:p>
          <w:p>
            <w:pPr>
              <w:spacing w:before="0" w:after="40"/>
            </w:pPr>
            <w:r>
              <w:rPr>
                <w:rFonts w:ascii="Times New Roman" w:hAnsi="Times New Roman" w:eastAsia="Times New Roman"/>
                <w:b w:val="0"/>
                <w:i w:val="0"/>
                <w:sz w:val="20"/>
              </w:rPr>
              <w:t>3. Người dùng thực hiện các bước nhập liệu/xác nhận đặc thù của «Thu hồi chứng chỉ».</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«Thu hồi chứng chỉ» → từ chối (UI ẩn/disabled hoặc API 403) và ghi audit.</w:t>
            </w:r>
          </w:p>
        </w:tc>
      </w:tr>
    </w:tbl>
    <w:p/>
    <w:p>
      <w:pPr>
        <w:spacing w:before="240" w:after="120"/>
      </w:pPr>
      <w:r>
        <w:rPr>
          <w:rFonts w:ascii="Times New Roman" w:hAnsi="Times New Roman" w:eastAsia="Times New Roman"/>
          <w:b/>
          <w:i w:val="0"/>
          <w:color w:val="0B3D5C"/>
          <w:sz w:val="24"/>
        </w:rPr>
        <w:t>Bảng 48. Đặc tả Use Case "Đồng bộ chứng chỉ sang HRM"</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UC_LMS_048</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Đồng bộ chứng chỉ sang HRM</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"Đồng bộ chứng chỉ sang HRM" thuộc nhóm Thi &amp; chứng chỉ trong module LMS — Đào tạo (Learning Management System). Mô tả chi tiết: Sync to employee profile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«Đồng bộ chứng chỉ sang HRM»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«Đồng bộ chứng chỉ sang HRM»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«Đồng bộ chứng chỉ sang HRM»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khởi tạo thao tác «Đồng bộ chứng chỉ sang HRM» trong nhóm Thi &amp; chứng chỉ.</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(Sync to employee profile).</w:t>
            </w:r>
          </w:p>
          <w:p>
            <w:pPr>
              <w:spacing w:before="0" w:after="40"/>
            </w:pPr>
            <w:r>
              <w:rPr>
                <w:rFonts w:ascii="Times New Roman" w:hAnsi="Times New Roman" w:eastAsia="Times New Roman"/>
                <w:b w:val="0"/>
                <w:i w:val="0"/>
                <w:sz w:val="20"/>
              </w:rPr>
              <w:t>3. Người dùng thực hiện các bước nhập liệu/xác nhận đặc thù của «Đồng bộ chứng chỉ sang HRM».</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«Đồng bộ chứng chỉ sang HRM» → từ chối (UI ẩn/disabled hoặc API 403) và ghi audit.</w:t>
            </w:r>
          </w:p>
        </w:tc>
      </w:tr>
    </w:tbl>
    <w:p/>
    <w:p>
      <w:pPr>
        <w:pStyle w:val="Heading2"/>
      </w:pPr>
      <w:r>
        <w:t>9.7. Giảng viên &amp; quản trị LMS (`LMS-07`)</w:t>
      </w:r>
    </w:p>
    <w:p>
      <w:r>
        <w:rPr>
          <w:rFonts w:ascii="Times New Roman" w:hAnsi="Times New Roman" w:eastAsia="Times New Roman"/>
          <w:b w:val="0"/>
          <w:i w:val="0"/>
          <w:sz w:val="24"/>
        </w:rPr>
        <w:t xml:space="preserve">Nhóm </w:t>
      </w:r>
      <w:r>
        <w:rPr>
          <w:rFonts w:ascii="Times New Roman" w:hAnsi="Times New Roman" w:eastAsia="Times New Roman"/>
          <w:b/>
          <w:i w:val="0"/>
          <w:sz w:val="24"/>
        </w:rPr>
        <w:t>Giảng viên &amp; quản trị LMS</w:t>
      </w:r>
      <w:r>
        <w:rPr>
          <w:rFonts w:ascii="Times New Roman" w:hAnsi="Times New Roman" w:eastAsia="Times New Roman"/>
          <w:b w:val="0"/>
          <w:i w:val="0"/>
          <w:sz w:val="24"/>
        </w:rPr>
        <w:t xml:space="preserve"> gồm </w:t>
      </w:r>
      <w:r>
        <w:rPr>
          <w:rFonts w:ascii="Times New Roman" w:hAnsi="Times New Roman" w:eastAsia="Times New Roman"/>
          <w:b/>
          <w:i w:val="0"/>
          <w:sz w:val="24"/>
        </w:rPr>
        <w:t>7</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LMS</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7</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3</w:t>
            </w:r>
          </w:p>
        </w:tc>
      </w:tr>
    </w:tbl>
    <w:p/>
    <w:p>
      <w:pPr>
        <w:spacing w:before="240" w:after="120"/>
      </w:pPr>
      <w:r>
        <w:rPr>
          <w:rFonts w:ascii="Times New Roman" w:hAnsi="Times New Roman" w:eastAsia="Times New Roman"/>
          <w:b/>
          <w:i w:val="0"/>
          <w:color w:val="0B3D5C"/>
          <w:sz w:val="24"/>
        </w:rPr>
        <w:t>Bảng 49. Đặc tả Use Case "Hồ sơ giảng viên"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UC_LMS_049</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Hồ sơ giảng viên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Instructor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Instructor thực hiện chức năng "Hồ sơ giảng viên" thuộc nhóm Giảng viên &amp; quản trị LMS trong module LMS — Đào tạo (Learning Management System). Mô tả chi tiết: Instructor profile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[Instructor]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«Hồ sơ giảng viên»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«Hồ sơ giảng viên»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«Hồ sơ giảng viên»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Instructor khởi tạo thao tác «Hồ sơ giảng viên» trong nhóm Giảng viên &amp; quản trị LMS.</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(Instructor profile).</w:t>
            </w:r>
          </w:p>
          <w:p>
            <w:pPr>
              <w:spacing w:before="0" w:after="40"/>
            </w:pPr>
            <w:r>
              <w:rPr>
                <w:rFonts w:ascii="Times New Roman" w:hAnsi="Times New Roman" w:eastAsia="Times New Roman"/>
                <w:b w:val="0"/>
                <w:i w:val="0"/>
                <w:sz w:val="20"/>
              </w:rPr>
              <w:t>3. Người dùng thực hiện các bước nhập liệu/xác nhận đặc thù của «Hồ sơ giảng viên».</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«Hồ sơ giảng viên» → từ chối (UI ẩn/disabled hoặc API 403) và ghi audit.</w:t>
            </w:r>
          </w:p>
        </w:tc>
      </w:tr>
    </w:tbl>
    <w:p/>
    <w:p>
      <w:pPr>
        <w:spacing w:before="240" w:after="120"/>
      </w:pPr>
      <w:r>
        <w:rPr>
          <w:rFonts w:ascii="Times New Roman" w:hAnsi="Times New Roman" w:eastAsia="Times New Roman"/>
          <w:b/>
          <w:i w:val="0"/>
          <w:color w:val="0B3D5C"/>
          <w:sz w:val="24"/>
        </w:rPr>
        <w:t>Bảng 50. Đặc tả Use Case "Phân quyền giảng viên"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UC_LMS_050</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Phân quyền giảng viên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Instructor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Instructor thực hiện chức năng "Phân quyền giảng viên" thuộc nhóm Giảng viên &amp; quản trị LMS trong module LMS — Đào tạo (Learning Management System). Mô tả chi tiết: Instructor permissions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[Instructor]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«Phân quyền giảng viên»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«Phân quyền giảng viên»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«Phân quyền giảng viên»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Instructor khởi tạo thao tác «Phân quyền giảng viên» trong nhóm Giảng viên &amp; quản trị LMS.</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(Instructor permissions).</w:t>
            </w:r>
          </w:p>
          <w:p>
            <w:pPr>
              <w:spacing w:before="0" w:after="40"/>
            </w:pPr>
            <w:r>
              <w:rPr>
                <w:rFonts w:ascii="Times New Roman" w:hAnsi="Times New Roman" w:eastAsia="Times New Roman"/>
                <w:b w:val="0"/>
                <w:i w:val="0"/>
                <w:sz w:val="20"/>
              </w:rPr>
              <w:t>3. Người dùng thực hiện các bước nhập liệu/xác nhận đặc thù của «Phân quyền giảng viên».</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«Phân quyền giảng viên» → từ chối (UI ẩn/disabled hoặc API 403) và ghi audit.</w:t>
            </w:r>
          </w:p>
        </w:tc>
      </w:tr>
    </w:tbl>
    <w:p/>
    <w:p>
      <w:pPr>
        <w:spacing w:before="240" w:after="120"/>
      </w:pPr>
      <w:r>
        <w:rPr>
          <w:rFonts w:ascii="Times New Roman" w:hAnsi="Times New Roman" w:eastAsia="Times New Roman"/>
          <w:b/>
          <w:i w:val="0"/>
          <w:color w:val="0B3D5C"/>
          <w:sz w:val="24"/>
        </w:rPr>
        <w:t>Bảng 51. Đặc tả Use Case "Theo dõi danh sách học viên"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UC_LMS_051</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Theo dõi danh sách học viên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"Theo dõi danh sách học viên" thuộc nhóm Giảng viên &amp; quản trị LMS trong module LMS — Đào tạo (Learning Management System). Mô tả chi tiết: Student roster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«Theo dõi danh sách học viên»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«Theo dõi danh sách học viên»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«Theo dõi danh sách học viên»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khởi tạo thao tác «Theo dõi danh sách học viên» trong nhóm Giảng viên &amp; quản trị LMS.</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(Student roster).</w:t>
            </w:r>
          </w:p>
          <w:p>
            <w:pPr>
              <w:spacing w:before="0" w:after="40"/>
            </w:pPr>
            <w:r>
              <w:rPr>
                <w:rFonts w:ascii="Times New Roman" w:hAnsi="Times New Roman" w:eastAsia="Times New Roman"/>
                <w:b w:val="0"/>
                <w:i w:val="0"/>
                <w:sz w:val="20"/>
              </w:rPr>
              <w:t>3. Người dùng thực hiện các bước nhập liệu/xác nhận đặc thù của «Theo dõi danh sách học viên».</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«Theo dõi danh sách học viên» → từ chối (UI ẩn/disabled hoặc API 403) và ghi audit.</w:t>
            </w:r>
          </w:p>
        </w:tc>
      </w:tr>
    </w:tbl>
    <w:p/>
    <w:p>
      <w:pPr>
        <w:spacing w:before="240" w:after="120"/>
      </w:pPr>
      <w:r>
        <w:rPr>
          <w:rFonts w:ascii="Times New Roman" w:hAnsi="Times New Roman" w:eastAsia="Times New Roman"/>
          <w:b/>
          <w:i w:val="0"/>
          <w:color w:val="0B3D5C"/>
          <w:sz w:val="24"/>
        </w:rPr>
        <w:t>Bảng 52. Đặc tả Use Case "Phản hồi bài tập"</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UC_LMS_052</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Phản hồi bài tập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Instructor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Instructor thực hiện chức năng "Phản hồi bài tập" thuộc nhóm Giảng viên &amp; quản trị LMS trong module LMS — Đào tạo (Learning Management System). Mô tả chi tiết: Assignment feedback</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[Instructor]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«Phản hồi bài tập»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«Phản hồi bài tập»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«Phản hồi bài tập»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Instructor khởi tạo thao tác «Phản hồi bài tập» trong nhóm Giảng viên &amp; quản trị LMS.</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(Assignment feedback).</w:t>
            </w:r>
          </w:p>
          <w:p>
            <w:pPr>
              <w:spacing w:before="0" w:after="40"/>
            </w:pPr>
            <w:r>
              <w:rPr>
                <w:rFonts w:ascii="Times New Roman" w:hAnsi="Times New Roman" w:eastAsia="Times New Roman"/>
                <w:b w:val="0"/>
                <w:i w:val="0"/>
                <w:sz w:val="20"/>
              </w:rPr>
              <w:t>3. Người dùng thực hiện các bước nhập liệu/xác nhận đặc thù của «Phản hồi bài tập».</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«Phản hồi bài tập» → từ chối (UI ẩn/disabled hoặc API 403) và ghi audit.</w:t>
            </w:r>
          </w:p>
        </w:tc>
      </w:tr>
    </w:tbl>
    <w:p/>
    <w:p>
      <w:pPr>
        <w:spacing w:before="240" w:after="120"/>
      </w:pPr>
      <w:r>
        <w:rPr>
          <w:rFonts w:ascii="Times New Roman" w:hAnsi="Times New Roman" w:eastAsia="Times New Roman"/>
          <w:b/>
          <w:i w:val="0"/>
          <w:color w:val="0B3D5C"/>
          <w:sz w:val="24"/>
        </w:rPr>
        <w:t>Bảng 53. Đặc tả Use Case "Thống kê doanh thu theo khóa"</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UC_LMS_053</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Thống kê doanh thu theo khóa</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Instructor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Instructor thực hiện chức năng "Thống kê doanh thu theo khóa" thuộc nhóm Giảng viên &amp; quản trị LMS trong module LMS — Đào tạo (Learning Management System). Mô tả chi tiết: Course revenue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[Instructor]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«Thống kê doanh thu theo khóa» đã được cấu hình trong phạm vi data scope.</w:t>
            </w:r>
          </w:p>
          <w:p>
            <w:pPr>
              <w:spacing w:before="0" w:after="40"/>
            </w:pPr>
            <w:r>
              <w:rPr>
                <w:rFonts w:ascii="Times New Roman" w:hAnsi="Times New Roman" w:eastAsia="Times New Roman"/>
                <w:b w:val="0"/>
                <w:i w:val="0"/>
                <w:sz w:val="20"/>
              </w:rPr>
              <w:t>• Kỳ/ca/chứng từ mục tiêu đang ở trạng thái cho phép khóa (đã rà soát).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 xml:space="preserve">, </w:t>
            </w:r>
            <w:r>
              <w:rPr>
                <w:rFonts w:ascii="Consolas" w:hAnsi="Consolas" w:eastAsia="Consolas"/>
                <w:b w:val="0"/>
                <w:i w:val="0"/>
                <w:color w:val="0B3D5C"/>
                <w:sz w:val="18"/>
              </w:rPr>
              <w:t>BR-LMS-LOCK-01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«Thống kê doanh thu theo khóa»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«Thống kê doanh thu theo khóa»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Sau khóa, thao tác sửa trực tiếp bị chặn đúng policy.</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Instructor chọn kỳ/ca/đối tượng cần khóa trong «Thống kê doanh thu theo khóa».</w:t>
            </w:r>
          </w:p>
          <w:p>
            <w:pPr>
              <w:spacing w:before="0" w:after="40"/>
            </w:pPr>
            <w:r>
              <w:rPr>
                <w:rFonts w:ascii="Times New Roman" w:hAnsi="Times New Roman" w:eastAsia="Times New Roman"/>
                <w:b w:val="0"/>
                <w:i w:val="0"/>
                <w:sz w:val="20"/>
              </w:rPr>
              <w:t>2. Hệ thống chạy kiểm tra tiền điều kiện (thiếu dữ liệu, chứng từ treo, lệch số…).</w:t>
            </w:r>
          </w:p>
          <w:p>
            <w:pPr>
              <w:spacing w:before="0" w:after="40"/>
            </w:pPr>
            <w:r>
              <w:rPr>
                <w:rFonts w:ascii="Times New Roman" w:hAnsi="Times New Roman" w:eastAsia="Times New Roman"/>
                <w:b w:val="0"/>
                <w:i w:val="0"/>
                <w:sz w:val="20"/>
              </w:rPr>
              <w:t>3. Hiển thị báo cáo kiểm tra; user xác nhận [Khóa].</w:t>
            </w:r>
          </w:p>
          <w:p>
            <w:pPr>
              <w:spacing w:before="0" w:after="40"/>
            </w:pPr>
            <w:r>
              <w:rPr>
                <w:rFonts w:ascii="Times New Roman" w:hAnsi="Times New Roman" w:eastAsia="Times New Roman"/>
                <w:b w:val="0"/>
                <w:i w:val="0"/>
                <w:sz w:val="20"/>
              </w:rPr>
              <w:t>4. Khóa trạng thái; chặn thao tác sửa trực tiếp sau khóa.</w:t>
            </w:r>
          </w:p>
          <w:p>
            <w:pPr>
              <w:spacing w:before="0" w:after="40"/>
            </w:pPr>
            <w:r>
              <w:rPr>
                <w:rFonts w:ascii="Times New Roman" w:hAnsi="Times New Roman" w:eastAsia="Times New Roman"/>
                <w:b w:val="0"/>
                <w:i w:val="0"/>
                <w:sz w:val="20"/>
              </w:rPr>
              <w:t>5. Ghi Audit + thông báo; cho phép quy trình phụ thuộc (ví dụ tính lương / xuất sổ) chạy tiếp.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«Thống kê doanh thu theo khóa» → từ chối (UI ẩn/disabled hoặc API 403) và ghi audit.</w:t>
            </w:r>
          </w:p>
          <w:p>
            <w:pPr>
              <w:spacing w:before="0" w:after="40"/>
            </w:pPr>
            <w:r>
              <w:rPr>
                <w:rFonts w:ascii="Times New Roman" w:hAnsi="Times New Roman" w:eastAsia="Times New Roman"/>
                <w:b w:val="0"/>
                <w:i w:val="0"/>
                <w:sz w:val="20"/>
              </w:rPr>
              <w:t>7.1. Conflict trạng thái (đã duyệt/đã khóa/đã hủy) → chặn thao tác, hiển thị trạng thái hiện tại.</w:t>
            </w:r>
          </w:p>
        </w:tc>
      </w:tr>
    </w:tbl>
    <w:p/>
    <w:p>
      <w:pPr>
        <w:spacing w:before="240" w:after="120"/>
      </w:pPr>
      <w:r>
        <w:rPr>
          <w:rFonts w:ascii="Times New Roman" w:hAnsi="Times New Roman" w:eastAsia="Times New Roman"/>
          <w:b/>
          <w:i w:val="0"/>
          <w:color w:val="0B3D5C"/>
          <w:sz w:val="24"/>
        </w:rPr>
        <w:t>Bảng 54. Đặc tả Use Case "Chống chia sẻ tài khoản"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UC_LMS_054</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Chống chia sẻ tài khoản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Instructor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Instructor thực hiện chức năng "Chống chia sẻ tài khoản" thuộc nhóm Giảng viên &amp; quản trị LMS trong module LMS — Đào tạo (Learning Management System). Mô tả chi tiết: Device limit enforcement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[Instructor]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«Chống chia sẻ tài khoản»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«Chống chia sẻ tài khoản»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«Chống chia sẻ tài khoản»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Instructor khởi tạo thao tác «Chống chia sẻ tài khoản» trong nhóm Giảng viên &amp; quản trị LMS.</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(Device limit enforcement).</w:t>
            </w:r>
          </w:p>
          <w:p>
            <w:pPr>
              <w:spacing w:before="0" w:after="40"/>
            </w:pPr>
            <w:r>
              <w:rPr>
                <w:rFonts w:ascii="Times New Roman" w:hAnsi="Times New Roman" w:eastAsia="Times New Roman"/>
                <w:b w:val="0"/>
                <w:i w:val="0"/>
                <w:sz w:val="20"/>
              </w:rPr>
              <w:t>3. Người dùng thực hiện các bước nhập liệu/xác nhận đặc thù của «Chống chia sẻ tài khoản».</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«Chống chia sẻ tài khoản» → từ chối (UI ẩn/disabled hoặc API 403) và ghi audit.</w:t>
            </w:r>
          </w:p>
        </w:tc>
      </w:tr>
    </w:tbl>
    <w:p/>
    <w:p>
      <w:pPr>
        <w:spacing w:before="240" w:after="120"/>
      </w:pPr>
      <w:r>
        <w:rPr>
          <w:rFonts w:ascii="Times New Roman" w:hAnsi="Times New Roman" w:eastAsia="Times New Roman"/>
          <w:b/>
          <w:i w:val="0"/>
          <w:color w:val="0B3D5C"/>
          <w:sz w:val="24"/>
        </w:rPr>
        <w:t>Bảng 55. Đặc tả Use Case "Chặn tải video"</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UC_LMS_055</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Chặn tải video</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Instructor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Instructor thực hiện chức năng "Chặn tải video" thuộc nhóm Giảng viên &amp; quản trị LMS trong module LMS — Đào tạo (Learning Management System). Mô tả chi tiết: Video download protection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[Instructor]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«Chặn tải video»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Could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«Chặn tải video»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«Chặn tải video»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Instructor khởi tạo thao tác «Chặn tải video» trong nhóm Giảng viên &amp; quản trị LMS.</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(Video download protection).</w:t>
            </w:r>
          </w:p>
          <w:p>
            <w:pPr>
              <w:spacing w:before="0" w:after="40"/>
            </w:pPr>
            <w:r>
              <w:rPr>
                <w:rFonts w:ascii="Times New Roman" w:hAnsi="Times New Roman" w:eastAsia="Times New Roman"/>
                <w:b w:val="0"/>
                <w:i w:val="0"/>
                <w:sz w:val="20"/>
              </w:rPr>
              <w:t>3. Người dùng thực hiện các bước nhập liệu/xác nhận đặc thù của «Chặn tải video».</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«Chặn tải video» → từ chối (UI ẩn/disabled hoặc API 403) và ghi audit.</w:t>
            </w:r>
          </w:p>
        </w:tc>
      </w:tr>
    </w:tbl>
    <w:p/>
    <w:p>
      <w:pPr>
        <w:pStyle w:val="Heading2"/>
      </w:pPr>
      <w:r>
        <w:t>9.8. Khảo sát &amp; xác nhận (`LMS-08`)</w:t>
      </w:r>
    </w:p>
    <w:p>
      <w:r>
        <w:rPr>
          <w:rFonts w:ascii="Times New Roman" w:hAnsi="Times New Roman" w:eastAsia="Times New Roman"/>
          <w:b w:val="0"/>
          <w:i w:val="0"/>
          <w:sz w:val="24"/>
        </w:rPr>
        <w:t xml:space="preserve">Nhóm </w:t>
      </w:r>
      <w:r>
        <w:rPr>
          <w:rFonts w:ascii="Times New Roman" w:hAnsi="Times New Roman" w:eastAsia="Times New Roman"/>
          <w:b/>
          <w:i w:val="0"/>
          <w:sz w:val="24"/>
        </w:rPr>
        <w:t>Khảo sát &amp; xác nhận</w:t>
      </w:r>
      <w:r>
        <w:rPr>
          <w:rFonts w:ascii="Times New Roman" w:hAnsi="Times New Roman" w:eastAsia="Times New Roman"/>
          <w:b w:val="0"/>
          <w:i w:val="0"/>
          <w:sz w:val="24"/>
        </w:rPr>
        <w:t xml:space="preserve"> gồm </w:t>
      </w:r>
      <w:r>
        <w:rPr>
          <w:rFonts w:ascii="Times New Roman" w:hAnsi="Times New Roman" w:eastAsia="Times New Roman"/>
          <w:b/>
          <w:i w:val="0"/>
          <w:sz w:val="24"/>
        </w:rPr>
        <w:t>5</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LMS</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5</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1</w:t>
            </w:r>
          </w:p>
        </w:tc>
      </w:tr>
    </w:tbl>
    <w:p/>
    <w:p>
      <w:pPr>
        <w:spacing w:before="240" w:after="120"/>
      </w:pPr>
      <w:r>
        <w:rPr>
          <w:rFonts w:ascii="Times New Roman" w:hAnsi="Times New Roman" w:eastAsia="Times New Roman"/>
          <w:b/>
          <w:i w:val="0"/>
          <w:color w:val="0B3D5C"/>
          <w:sz w:val="24"/>
        </w:rPr>
        <w:t>Bảng 56. Đặc tả Use Case "Tạo khảo sát hiểu bài"</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UC_LMS_056</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Tạo khảo sát hiểu bài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HR Training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HR Training thực hiện chức năng "Tạo khảo sát hiểu bài" thuộc nhóm Khảo sát &amp; xác nhận trong module LMS — Đào tạo (Learning Management System). Mô tả chi tiết: Post-training survey</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[HR Training]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«Tạo khảo sát hiểu bài»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«Tạo khảo sát hiểu bài»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«Tạo khảo sát hiểu bài»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HR Training mở chức năng «Tạo khảo sát hiểu bài» trong nhóm Khảo sát &amp; xác nhận.</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permission và data scope; hiển thị form tạo mới.</w:t>
            </w:r>
          </w:p>
          <w:p>
            <w:pPr>
              <w:spacing w:before="0" w:after="40"/>
            </w:pPr>
            <w:r>
              <w:rPr>
                <w:rFonts w:ascii="Times New Roman" w:hAnsi="Times New Roman" w:eastAsia="Times New Roman"/>
                <w:b w:val="0"/>
                <w:i w:val="0"/>
                <w:sz w:val="20"/>
              </w:rPr>
              <w:t>3. Người dùng nhập/chọn các trường nghiệp vụ cho «Tạo khảo sát hiểu bài» (Post-training survey).</w:t>
            </w:r>
          </w:p>
          <w:p>
            <w:pPr>
              <w:spacing w:before="0" w:after="40"/>
            </w:pPr>
            <w:r>
              <w:rPr>
                <w:rFonts w:ascii="Times New Roman" w:hAnsi="Times New Roman" w:eastAsia="Times New Roman"/>
                <w:b w:val="0"/>
                <w:i w:val="0"/>
                <w:sz w:val="20"/>
              </w:rPr>
              <w:t>4. Hệ thống validate bắt buộc, định dạng, trùng khóa và ràng buộc tham chiếu.</w:t>
            </w:r>
          </w:p>
          <w:p>
            <w:pPr>
              <w:spacing w:before="0" w:after="40"/>
            </w:pPr>
            <w:r>
              <w:rPr>
                <w:rFonts w:ascii="Times New Roman" w:hAnsi="Times New Roman" w:eastAsia="Times New Roman"/>
                <w:b w:val="0"/>
                <w:i w:val="0"/>
                <w:sz w:val="20"/>
              </w:rPr>
              <w:t>5. Lưu bản ghi/chứng từ «Tạo khảo sát hiểu bài» vào CSDL; sinh mã theo Sequence (nếu áp dụng); ghi Audit Trail.</w:t>
            </w:r>
          </w:p>
          <w:p>
            <w:pPr>
              <w:spacing w:before="0" w:after="40"/>
            </w:pPr>
            <w:r>
              <w:rPr>
                <w:rFonts w:ascii="Times New Roman" w:hAnsi="Times New Roman" w:eastAsia="Times New Roman"/>
                <w:b w:val="0"/>
                <w:i w:val="0"/>
                <w:sz w:val="20"/>
              </w:rPr>
              <w:t>6. Hiển thị thông báo thành công và cập nhật danh sách/chi tiết mới nhất.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«Tạo khảo sát hiểu bài»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57. Đặc tả Use Case "Khảo sát tuân thủ"</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UC_LMS_057</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Khảo sát tuân thủ</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HR Training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HR Training thực hiện chức năng "Khảo sát tuân thủ" thuộc nhóm Khảo sát &amp; xác nhận trong module LMS — Đào tạo (Learning Management System). Mô tả chi tiết: Compliance survey</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[HR Training]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«Khảo sát tuân thủ»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«Khảo sát tuân thủ»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«Khảo sát tuân thủ»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HR Training khởi tạo thao tác «Khảo sát tuân thủ» trong nhóm Khảo sát &amp; xác nhận.</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(Compliance survey).</w:t>
            </w:r>
          </w:p>
          <w:p>
            <w:pPr>
              <w:spacing w:before="0" w:after="40"/>
            </w:pPr>
            <w:r>
              <w:rPr>
                <w:rFonts w:ascii="Times New Roman" w:hAnsi="Times New Roman" w:eastAsia="Times New Roman"/>
                <w:b w:val="0"/>
                <w:i w:val="0"/>
                <w:sz w:val="20"/>
              </w:rPr>
              <w:t>3. Người dùng thực hiện các bước nhập liệu/xác nhận đặc thù của «Khảo sát tuân thủ».</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«Khảo sát tuân thủ» → từ chối (UI ẩn/disabled hoặc API 403) và ghi audit.</w:t>
            </w:r>
          </w:p>
        </w:tc>
      </w:tr>
    </w:tbl>
    <w:p/>
    <w:p>
      <w:pPr>
        <w:spacing w:before="240" w:after="120"/>
      </w:pPr>
      <w:r>
        <w:rPr>
          <w:rFonts w:ascii="Times New Roman" w:hAnsi="Times New Roman" w:eastAsia="Times New Roman"/>
          <w:b/>
          <w:i w:val="0"/>
          <w:color w:val="0B3D5C"/>
          <w:sz w:val="24"/>
        </w:rPr>
        <w:t>Bảng 58. Đặc tả Use Case "Xác nhận đã đọc nội quy"</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UC_LMS_058</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Xác nhận đã đọc nội quy</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HR Training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HR Training thực hiện chức năng "Xác nhận đã đọc nội quy" thuộc nhóm Khảo sát &amp; xác nhận trong module LMS — Đào tạo (Learning Management System). Mô tả chi tiết: Policy acknowledgment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[HR Training]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«Xác nhận đã đọc nội quy»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«Xác nhận đã đọc nội quy»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«Xác nhận đã đọc nội quy»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HR Training khởi tạo thao tác «Xác nhận đã đọc nội quy» trong nhóm Khảo sát &amp; xác nhận.</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(Policy acknowledgment).</w:t>
            </w:r>
          </w:p>
          <w:p>
            <w:pPr>
              <w:spacing w:before="0" w:after="40"/>
            </w:pPr>
            <w:r>
              <w:rPr>
                <w:rFonts w:ascii="Times New Roman" w:hAnsi="Times New Roman" w:eastAsia="Times New Roman"/>
                <w:b w:val="0"/>
                <w:i w:val="0"/>
                <w:sz w:val="20"/>
              </w:rPr>
              <w:t>3. Người dùng thực hiện các bước nhập liệu/xác nhận đặc thù của «Xác nhận đã đọc nội quy».</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«Xác nhận đã đọc nội quy» → từ chối (UI ẩn/disabled hoặc API 403) và ghi audit.</w:t>
            </w:r>
          </w:p>
        </w:tc>
      </w:tr>
    </w:tbl>
    <w:p/>
    <w:p>
      <w:pPr>
        <w:spacing w:before="240" w:after="120"/>
      </w:pPr>
      <w:r>
        <w:rPr>
          <w:rFonts w:ascii="Times New Roman" w:hAnsi="Times New Roman" w:eastAsia="Times New Roman"/>
          <w:b/>
          <w:i w:val="0"/>
          <w:color w:val="0B3D5C"/>
          <w:sz w:val="24"/>
        </w:rPr>
        <w:t>Bảng 59. Đặc tả Use Case "Bắt buộc hoàn thành trước ca"</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UC_LMS_059</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Bắt buộc hoàn thành trước ca</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HR Training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HR Training thực hiện chức năng "Bắt buộc hoàn thành trước ca" thuộc nhóm Khảo sát &amp; xác nhận trong module LMS — Đào tạo (Learning Management System). Mô tả chi tiết: Training gate before work</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[HR Training]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«Bắt buộc hoàn thành trước ca»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«Bắt buộc hoàn thành trước ca»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«Bắt buộc hoàn thành trước ca»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HR Training khởi tạo thao tác «Bắt buộc hoàn thành trước ca» trong nhóm Khảo sát &amp; xác nhận.</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(Training gate before work).</w:t>
            </w:r>
          </w:p>
          <w:p>
            <w:pPr>
              <w:spacing w:before="0" w:after="40"/>
            </w:pPr>
            <w:r>
              <w:rPr>
                <w:rFonts w:ascii="Times New Roman" w:hAnsi="Times New Roman" w:eastAsia="Times New Roman"/>
                <w:b w:val="0"/>
                <w:i w:val="0"/>
                <w:sz w:val="20"/>
              </w:rPr>
              <w:t>3. Người dùng thực hiện các bước nhập liệu/xác nhận đặc thù của «Bắt buộc hoàn thành trước ca».</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«Bắt buộc hoàn thành trước ca» → từ chối (UI ẩn/disabled hoặc API 403) và ghi audit.</w:t>
            </w:r>
          </w:p>
        </w:tc>
      </w:tr>
    </w:tbl>
    <w:p/>
    <w:p>
      <w:pPr>
        <w:spacing w:before="240" w:after="120"/>
      </w:pPr>
      <w:r>
        <w:rPr>
          <w:rFonts w:ascii="Times New Roman" w:hAnsi="Times New Roman" w:eastAsia="Times New Roman"/>
          <w:b/>
          <w:i w:val="0"/>
          <w:color w:val="0B3D5C"/>
          <w:sz w:val="24"/>
        </w:rPr>
        <w:t>Bảng 60. Đặc tả Use Case "Báo cáo tỷ lệ xác nhận"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UC_LMS_060</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Báo cáo tỷ lệ xác nhận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HR Training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HR Training thực hiện chức năng "Báo cáo tỷ lệ xác nhận" thuộc nhóm Khảo sát &amp; xác nhận trong module LMS — Đào tạo (Learning Management System). Mô tả chi tiết: Compliance rate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[HR Training]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«Báo cáo tỷ lệ xác nhận»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«Báo cáo tỷ lệ xác nhận»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«Báo cáo tỷ lệ xác nhận»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HR Training mở «Báo cáo tỷ lệ xác nhận» và chọn bộ lọc thời gian / đơn vị / tiêu chí.</w:t>
            </w:r>
          </w:p>
          <w:p>
            <w:pPr>
              <w:spacing w:before="0" w:after="40"/>
            </w:pPr>
            <w:r>
              <w:rPr>
                <w:rFonts w:ascii="Times New Roman" w:hAnsi="Times New Roman" w:eastAsia="Times New Roman"/>
                <w:b w:val="0"/>
                <w:i w:val="0"/>
                <w:sz w:val="20"/>
              </w:rPr>
              <w:t>2. Hệ thống kiểm tra quyền dataset và data scope.</w:t>
            </w:r>
          </w:p>
          <w:p>
            <w:pPr>
              <w:spacing w:before="0" w:after="40"/>
            </w:pPr>
            <w:r>
              <w:rPr>
                <w:rFonts w:ascii="Times New Roman" w:hAnsi="Times New Roman" w:eastAsia="Times New Roman"/>
                <w:b w:val="0"/>
                <w:i w:val="0"/>
                <w:sz w:val="20"/>
              </w:rPr>
              <w:t>3. Truy vấn và tổng hợp số liệu (Compliance rate); hiển thị bảng/biểu đồ.</w:t>
            </w:r>
          </w:p>
          <w:p>
            <w:pPr>
              <w:spacing w:before="0" w:after="40"/>
            </w:pPr>
            <w:r>
              <w:rPr>
                <w:rFonts w:ascii="Times New Roman" w:hAnsi="Times New Roman" w:eastAsia="Times New Roman"/>
                <w:b w:val="0"/>
                <w:i w:val="0"/>
                <w:sz w:val="20"/>
              </w:rPr>
              <w:t>4. Cho phép drill-down (nếu có) hoặc xuất Excel/PDF.</w:t>
            </w:r>
          </w:p>
          <w:p>
            <w:pPr>
              <w:spacing w:before="0" w:after="40"/>
            </w:pPr>
            <w:r>
              <w:rPr>
                <w:rFonts w:ascii="Times New Roman" w:hAnsi="Times New Roman" w:eastAsia="Times New Roman"/>
                <w:b w:val="0"/>
                <w:i w:val="0"/>
                <w:sz w:val="20"/>
              </w:rPr>
              <w:t>5. Ghi nhận truy vấn báo cáo trên audit/usage log khi cấu hình bật.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«Báo cáo tỷ lệ xác nhận» → từ chối (UI ẩn/disabled hoặc API 403) và ghi audit.</w:t>
            </w:r>
          </w:p>
        </w:tc>
      </w:tr>
    </w:tbl>
    <w:p/>
    <w:p>
      <w:pPr>
        <w:pStyle w:val="Heading2"/>
      </w:pPr>
      <w:r>
        <w:t>9.9. Lộ trình đào tạo (`LMS-09`)</w:t>
      </w:r>
    </w:p>
    <w:p>
      <w:r>
        <w:rPr>
          <w:rFonts w:ascii="Times New Roman" w:hAnsi="Times New Roman" w:eastAsia="Times New Roman"/>
          <w:b w:val="0"/>
          <w:i w:val="0"/>
          <w:sz w:val="24"/>
        </w:rPr>
        <w:t xml:space="preserve">Nhóm </w:t>
      </w:r>
      <w:r>
        <w:rPr>
          <w:rFonts w:ascii="Times New Roman" w:hAnsi="Times New Roman" w:eastAsia="Times New Roman"/>
          <w:b/>
          <w:i w:val="0"/>
          <w:sz w:val="24"/>
        </w:rPr>
        <w:t>Lộ trình đào tạo</w:t>
      </w:r>
      <w:r>
        <w:rPr>
          <w:rFonts w:ascii="Times New Roman" w:hAnsi="Times New Roman" w:eastAsia="Times New Roman"/>
          <w:b w:val="0"/>
          <w:i w:val="0"/>
          <w:sz w:val="24"/>
        </w:rPr>
        <w:t xml:space="preserve"> gồm </w:t>
      </w:r>
      <w:r>
        <w:rPr>
          <w:rFonts w:ascii="Times New Roman" w:hAnsi="Times New Roman" w:eastAsia="Times New Roman"/>
          <w:b/>
          <w:i w:val="0"/>
          <w:sz w:val="24"/>
        </w:rPr>
        <w:t>4</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LMS</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4</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0</w:t>
            </w:r>
          </w:p>
        </w:tc>
      </w:tr>
    </w:tbl>
    <w:p/>
    <w:p>
      <w:pPr>
        <w:spacing w:before="240" w:after="120"/>
      </w:pPr>
      <w:r>
        <w:rPr>
          <w:rFonts w:ascii="Times New Roman" w:hAnsi="Times New Roman" w:eastAsia="Times New Roman"/>
          <w:b/>
          <w:i w:val="0"/>
          <w:color w:val="0B3D5C"/>
          <w:sz w:val="24"/>
        </w:rPr>
        <w:t>Bảng 61. Đặc tả Use Case "Gán lộ trình theo chức danh"</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UC_LMS_061</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Gán lộ trình theo chức danh</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HR Training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HR Training thực hiện chức năng "Gán lộ trình theo chức danh" thuộc nhóm Lộ trình đào tạo trong module LMS — Đào tạo (Learning Management System). Mô tả chi tiết: Learning path by role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[HR Training]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«Gán lộ trình theo chức danh»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«Gán lộ trình theo chức danh»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«Gán lộ trình theo chức danh»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HR Training chọn đối tượng nguồn trong «Gán lộ trình theo chức danh».</w:t>
            </w:r>
          </w:p>
          <w:p>
            <w:pPr>
              <w:spacing w:before="0" w:after="40"/>
            </w:pPr>
            <w:r>
              <w:rPr>
                <w:rFonts w:ascii="Times New Roman" w:hAnsi="Times New Roman" w:eastAsia="Times New Roman"/>
                <w:b w:val="0"/>
                <w:i w:val="0"/>
                <w:sz w:val="20"/>
              </w:rPr>
              <w:t>2. Chọn người nhận / ca / đơn vị / tài nguyên đích theo data scope.</w:t>
            </w:r>
          </w:p>
          <w:p>
            <w:pPr>
              <w:spacing w:before="0" w:after="40"/>
            </w:pPr>
            <w:r>
              <w:rPr>
                <w:rFonts w:ascii="Times New Roman" w:hAnsi="Times New Roman" w:eastAsia="Times New Roman"/>
                <w:b w:val="0"/>
                <w:i w:val="0"/>
                <w:sz w:val="20"/>
              </w:rPr>
              <w:t>3. Hệ thống kiểm tra xung đột lịch, định biên, năng lực hoặc quyền.</w:t>
            </w:r>
          </w:p>
          <w:p>
            <w:pPr>
              <w:spacing w:before="0" w:after="40"/>
            </w:pPr>
            <w:r>
              <w:rPr>
                <w:rFonts w:ascii="Times New Roman" w:hAnsi="Times New Roman" w:eastAsia="Times New Roman"/>
                <w:b w:val="0"/>
                <w:i w:val="0"/>
                <w:sz w:val="20"/>
              </w:rPr>
              <w:t>4. Xác nhận gán; lưu phân công; gửi thông báo cho bên được gán.</w:t>
            </w:r>
          </w:p>
          <w:p>
            <w:pPr>
              <w:spacing w:before="0" w:after="40"/>
            </w:pPr>
            <w:r>
              <w:rPr>
                <w:rFonts w:ascii="Times New Roman" w:hAnsi="Times New Roman" w:eastAsia="Times New Roman"/>
                <w:b w:val="0"/>
                <w:i w:val="0"/>
                <w:sz w:val="20"/>
              </w:rPr>
              <w:t>5. Cập nhật lịch/board và ghi Audit.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«Gán lộ trình theo chức danh» → từ chối (UI ẩn/disabled hoặc API 403) và ghi audit.</w:t>
            </w:r>
          </w:p>
        </w:tc>
      </w:tr>
    </w:tbl>
    <w:p/>
    <w:p>
      <w:pPr>
        <w:spacing w:before="240" w:after="120"/>
      </w:pPr>
      <w:r>
        <w:rPr>
          <w:rFonts w:ascii="Times New Roman" w:hAnsi="Times New Roman" w:eastAsia="Times New Roman"/>
          <w:b/>
          <w:i w:val="0"/>
          <w:color w:val="0B3D5C"/>
          <w:sz w:val="24"/>
        </w:rPr>
        <w:t>Bảng 62. Đặc tả Use Case "Tự gán khóa bắt buộc khi nhận việc"</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UC_LMS_062</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Tự gán khóa bắt buộc khi nhận việc</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HR Training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HR Training thực hiện chức năng "Tự gán khóa bắt buộc khi nhận việc" thuộc nhóm Lộ trình đào tạo trong module LMS — Đào tạo (Learning Management System). Mô tả chi tiết: Auto-assign on hire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[HR Training]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«Tự gán khóa bắt buộc khi nhận việc» đã được cấu hình trong phạm vi data scope.</w:t>
            </w:r>
          </w:p>
          <w:p>
            <w:pPr>
              <w:spacing w:before="0" w:after="40"/>
            </w:pPr>
            <w:r>
              <w:rPr>
                <w:rFonts w:ascii="Times New Roman" w:hAnsi="Times New Roman" w:eastAsia="Times New Roman"/>
                <w:b w:val="0"/>
                <w:i w:val="0"/>
                <w:sz w:val="20"/>
              </w:rPr>
              <w:t>• Kỳ/ca/chứng từ mục tiêu đang ở trạng thái cho phép khóa (đã rà soát).</w:t>
            </w:r>
          </w:p>
          <w:p>
            <w:pPr>
              <w:spacing w:before="0" w:after="40"/>
            </w:pPr>
            <w:r>
              <w:rPr>
                <w:rFonts w:ascii="Times New Roman" w:hAnsi="Times New Roman" w:eastAsia="Times New Roman"/>
                <w:b w:val="0"/>
                <w:i w:val="0"/>
                <w:sz w:val="20"/>
              </w:rPr>
              <w:t>• Người dùng đang thao tác trên hồ sơ/phiên thuộc về chính mình (self-service) trừ khi được ủy quyền.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 xml:space="preserve">, </w:t>
            </w:r>
            <w:r>
              <w:rPr>
                <w:rFonts w:ascii="Consolas" w:hAnsi="Consolas" w:eastAsia="Consolas"/>
                <w:b w:val="0"/>
                <w:i w:val="0"/>
                <w:color w:val="0B3D5C"/>
                <w:sz w:val="18"/>
              </w:rPr>
              <w:t>BR-LMS-LOCK-01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«Tự gán khóa bắt buộc khi nhận việc»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«Tự gán khóa bắt buộc khi nhận việc»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Sau khóa, thao tác sửa trực tiếp bị chặn đúng policy.</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HR Training chọn kỳ/ca/đối tượng cần khóa trong «Tự gán khóa bắt buộc khi nhận việc».</w:t>
            </w:r>
          </w:p>
          <w:p>
            <w:pPr>
              <w:spacing w:before="0" w:after="40"/>
            </w:pPr>
            <w:r>
              <w:rPr>
                <w:rFonts w:ascii="Times New Roman" w:hAnsi="Times New Roman" w:eastAsia="Times New Roman"/>
                <w:b w:val="0"/>
                <w:i w:val="0"/>
                <w:sz w:val="20"/>
              </w:rPr>
              <w:t>2. Hệ thống chạy kiểm tra tiền điều kiện (thiếu dữ liệu, chứng từ treo, lệch số…).</w:t>
            </w:r>
          </w:p>
          <w:p>
            <w:pPr>
              <w:spacing w:before="0" w:after="40"/>
            </w:pPr>
            <w:r>
              <w:rPr>
                <w:rFonts w:ascii="Times New Roman" w:hAnsi="Times New Roman" w:eastAsia="Times New Roman"/>
                <w:b w:val="0"/>
                <w:i w:val="0"/>
                <w:sz w:val="20"/>
              </w:rPr>
              <w:t>3. Hiển thị báo cáo kiểm tra; user xác nhận [Khóa].</w:t>
            </w:r>
          </w:p>
          <w:p>
            <w:pPr>
              <w:spacing w:before="0" w:after="40"/>
            </w:pPr>
            <w:r>
              <w:rPr>
                <w:rFonts w:ascii="Times New Roman" w:hAnsi="Times New Roman" w:eastAsia="Times New Roman"/>
                <w:b w:val="0"/>
                <w:i w:val="0"/>
                <w:sz w:val="20"/>
              </w:rPr>
              <w:t>4. Khóa trạng thái; chặn thao tác sửa trực tiếp sau khóa.</w:t>
            </w:r>
          </w:p>
          <w:p>
            <w:pPr>
              <w:spacing w:before="0" w:after="40"/>
            </w:pPr>
            <w:r>
              <w:rPr>
                <w:rFonts w:ascii="Times New Roman" w:hAnsi="Times New Roman" w:eastAsia="Times New Roman"/>
                <w:b w:val="0"/>
                <w:i w:val="0"/>
                <w:sz w:val="20"/>
              </w:rPr>
              <w:t>5. Ghi Audit + thông báo; cho phép quy trình phụ thuộc (ví dụ tính lương / xuất sổ) chạy tiếp.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«Tự gán khóa bắt buộc khi nhận việc» → từ chối (UI ẩn/disabled hoặc API 403) và ghi audit.</w:t>
            </w:r>
          </w:p>
          <w:p>
            <w:pPr>
              <w:spacing w:before="0" w:after="40"/>
            </w:pPr>
            <w:r>
              <w:rPr>
                <w:rFonts w:ascii="Times New Roman" w:hAnsi="Times New Roman" w:eastAsia="Times New Roman"/>
                <w:b w:val="0"/>
                <w:i w:val="0"/>
                <w:sz w:val="20"/>
              </w:rPr>
              <w:t>7.1. Conflict trạng thái (đã duyệt/đã khóa/đã hủy) → chặn thao tác, hiển thị trạng thái hiện tại.</w:t>
            </w:r>
          </w:p>
        </w:tc>
      </w:tr>
    </w:tbl>
    <w:p/>
    <w:p>
      <w:pPr>
        <w:spacing w:before="240" w:after="120"/>
      </w:pPr>
      <w:r>
        <w:rPr>
          <w:rFonts w:ascii="Times New Roman" w:hAnsi="Times New Roman" w:eastAsia="Times New Roman"/>
          <w:b/>
          <w:i w:val="0"/>
          <w:color w:val="0B3D5C"/>
          <w:sz w:val="24"/>
        </w:rPr>
        <w:t>Bảng 63. Đặc tả Use Case "Theo dõi hoàn thành lộ trình"</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UC_LMS_063</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Theo dõi hoàn thành lộ trình</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HR Training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HR Training thực hiện chức năng "Theo dõi hoàn thành lộ trình" thuộc nhóm Lộ trình đào tạo trong module LMS — Đào tạo (Learning Management System). Mô tả chi tiết: Path completion tracking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[HR Training]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«Theo dõi hoàn thành lộ trình»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«Theo dõi hoàn thành lộ trình»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«Theo dõi hoàn thành lộ trình»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HR Training khởi tạo thao tác «Theo dõi hoàn thành lộ trình» trong nhóm Lộ trình đào tạo.</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(Path completion tracking).</w:t>
            </w:r>
          </w:p>
          <w:p>
            <w:pPr>
              <w:spacing w:before="0" w:after="40"/>
            </w:pPr>
            <w:r>
              <w:rPr>
                <w:rFonts w:ascii="Times New Roman" w:hAnsi="Times New Roman" w:eastAsia="Times New Roman"/>
                <w:b w:val="0"/>
                <w:i w:val="0"/>
                <w:sz w:val="20"/>
              </w:rPr>
              <w:t>3. Người dùng thực hiện các bước nhập liệu/xác nhận đặc thù của «Theo dõi hoàn thành lộ trình».</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«Theo dõi hoàn thành lộ trình» → từ chối (UI ẩn/disabled hoặc API 403) và ghi audit.</w:t>
            </w:r>
          </w:p>
        </w:tc>
      </w:tr>
    </w:tbl>
    <w:p/>
    <w:p>
      <w:pPr>
        <w:spacing w:before="240" w:after="120"/>
      </w:pPr>
      <w:r>
        <w:rPr>
          <w:rFonts w:ascii="Times New Roman" w:hAnsi="Times New Roman" w:eastAsia="Times New Roman"/>
          <w:b/>
          <w:i w:val="0"/>
          <w:color w:val="0B3D5C"/>
          <w:sz w:val="24"/>
        </w:rPr>
        <w:t>Bảng 64. Đặc tả Use Case "Cảnh báo quá hạn đào tạo"</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UC_LMS_064</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Cảnh báo quá hạn đào tạo</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HR Training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HR Training thực hiện chức năng "Cảnh báo quá hạn đào tạo" thuộc nhóm Lộ trình đào tạo trong module LMS — Đào tạo (Learning Management System). Mô tả chi tiết: Overdue training alert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[HR Training]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«Cảnh báo quá hạn đào tạo»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«Cảnh báo quá hạn đào tạo»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 Người nhận đã có thông báo (hoặc được ghi nhận thất bại gửi để retry).</w:t>
            </w:r>
          </w:p>
          <w:p>
            <w:pPr>
              <w:spacing w:before="0" w:after="40"/>
            </w:pPr>
            <w:r>
              <w:rPr>
                <w:rFonts w:ascii="Times New Roman" w:hAnsi="Times New Roman" w:eastAsia="Times New Roman"/>
                <w:b w:val="0"/>
                <w:i w:val="0"/>
                <w:sz w:val="20"/>
              </w:rPr>
              <w:t>• Tiêu chí chấp nhận AC1: Thực hiện thành công «Cảnh báo quá hạn đào tạo»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Job hệ thống hoặc HR Training kích hoạt kiểm tra điều kiện «Cảnh báo quá hạn đào tạo».</w:t>
            </w:r>
          </w:p>
          <w:p>
            <w:pPr>
              <w:spacing w:before="0" w:after="40"/>
            </w:pPr>
            <w:r>
              <w:rPr>
                <w:rFonts w:ascii="Times New Roman" w:hAnsi="Times New Roman" w:eastAsia="Times New Roman"/>
                <w:b w:val="0"/>
                <w:i w:val="0"/>
                <w:sz w:val="20"/>
              </w:rPr>
              <w:t>2. Hệ thống quét dữ liệu theo rule cảnh báo (Overdue training alert).</w:t>
            </w:r>
          </w:p>
          <w:p>
            <w:pPr>
              <w:spacing w:before="0" w:after="40"/>
            </w:pPr>
            <w:r>
              <w:rPr>
                <w:rFonts w:ascii="Times New Roman" w:hAnsi="Times New Roman" w:eastAsia="Times New Roman"/>
                <w:b w:val="0"/>
                <w:i w:val="0"/>
                <w:sz w:val="20"/>
              </w:rPr>
              <w:t>3. Tập hợp đối tượng vi phạm/đến hạn trong data scope.</w:t>
            </w:r>
          </w:p>
          <w:p>
            <w:pPr>
              <w:spacing w:before="0" w:after="40"/>
            </w:pPr>
            <w:r>
              <w:rPr>
                <w:rFonts w:ascii="Times New Roman" w:hAnsi="Times New Roman" w:eastAsia="Times New Roman"/>
                <w:b w:val="0"/>
                <w:i w:val="0"/>
                <w:sz w:val="20"/>
              </w:rPr>
              <w:t>4. Gửi thông báo (in-app/email/SMS theo cấu hình) cho đúng đối tượng.</w:t>
            </w:r>
          </w:p>
          <w:p>
            <w:pPr>
              <w:spacing w:before="0" w:after="40"/>
            </w:pPr>
            <w:r>
              <w:rPr>
                <w:rFonts w:ascii="Times New Roman" w:hAnsi="Times New Roman" w:eastAsia="Times New Roman"/>
                <w:b w:val="0"/>
                <w:i w:val="0"/>
                <w:sz w:val="20"/>
              </w:rPr>
              <w:t>5. Ghi NotificationLog / lịch sử cảnh báo để truy vết.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«Cảnh báo quá hạn đào tạo» → từ chối (UI ẩn/disabled hoặc API 403) và ghi audit.</w:t>
            </w:r>
          </w:p>
        </w:tc>
      </w:tr>
    </w:tbl>
    <w:p/>
    <w:p>
      <w:pPr>
        <w:pStyle w:val="Heading2"/>
      </w:pPr>
      <w:r>
        <w:t>9.10. Báo cáo LMS (`LMS-10`)</w:t>
      </w:r>
    </w:p>
    <w:p>
      <w:r>
        <w:rPr>
          <w:rFonts w:ascii="Times New Roman" w:hAnsi="Times New Roman" w:eastAsia="Times New Roman"/>
          <w:b w:val="0"/>
          <w:i w:val="0"/>
          <w:sz w:val="24"/>
        </w:rPr>
        <w:t xml:space="preserve">Nhóm </w:t>
      </w:r>
      <w:r>
        <w:rPr>
          <w:rFonts w:ascii="Times New Roman" w:hAnsi="Times New Roman" w:eastAsia="Times New Roman"/>
          <w:b/>
          <w:i w:val="0"/>
          <w:sz w:val="24"/>
        </w:rPr>
        <w:t>Báo cáo LMS</w:t>
      </w:r>
      <w:r>
        <w:rPr>
          <w:rFonts w:ascii="Times New Roman" w:hAnsi="Times New Roman" w:eastAsia="Times New Roman"/>
          <w:b w:val="0"/>
          <w:i w:val="0"/>
          <w:sz w:val="24"/>
        </w:rPr>
        <w:t xml:space="preserve"> gồm </w:t>
      </w:r>
      <w:r>
        <w:rPr>
          <w:rFonts w:ascii="Times New Roman" w:hAnsi="Times New Roman" w:eastAsia="Times New Roman"/>
          <w:b/>
          <w:i w:val="0"/>
          <w:sz w:val="24"/>
        </w:rPr>
        <w:t>6</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LMS</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6</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3</w:t>
            </w:r>
          </w:p>
        </w:tc>
      </w:tr>
    </w:tbl>
    <w:p/>
    <w:p>
      <w:pPr>
        <w:spacing w:before="240" w:after="120"/>
      </w:pPr>
      <w:r>
        <w:rPr>
          <w:rFonts w:ascii="Times New Roman" w:hAnsi="Times New Roman" w:eastAsia="Times New Roman"/>
          <w:b/>
          <w:i w:val="0"/>
          <w:color w:val="0B3D5C"/>
          <w:sz w:val="24"/>
        </w:rPr>
        <w:t>Bảng 65. Đặc tả Use Case "Dashboard tiến độ đào tạo"</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UC_LMS_065</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Dashboard tiến độ đào tạo</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"Dashboard tiến độ đào tạo" thuộc nhóm Báo cáo LMS trong module LMS — Đào tạo (Learning Management System). Mô tả chi tiết: LMS dashboard</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«Dashboard tiến độ đào tạo»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«Dashboard tiến độ đào tạo»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«Dashboard tiến độ đào tạo»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mở «Dashboard tiến độ đào tạo» và chọn bộ lọc thời gian / đơn vị / tiêu chí.</w:t>
            </w:r>
          </w:p>
          <w:p>
            <w:pPr>
              <w:spacing w:before="0" w:after="40"/>
            </w:pPr>
            <w:r>
              <w:rPr>
                <w:rFonts w:ascii="Times New Roman" w:hAnsi="Times New Roman" w:eastAsia="Times New Roman"/>
                <w:b w:val="0"/>
                <w:i w:val="0"/>
                <w:sz w:val="20"/>
              </w:rPr>
              <w:t>2. Hệ thống kiểm tra quyền dataset và data scope.</w:t>
            </w:r>
          </w:p>
          <w:p>
            <w:pPr>
              <w:spacing w:before="0" w:after="40"/>
            </w:pPr>
            <w:r>
              <w:rPr>
                <w:rFonts w:ascii="Times New Roman" w:hAnsi="Times New Roman" w:eastAsia="Times New Roman"/>
                <w:b w:val="0"/>
                <w:i w:val="0"/>
                <w:sz w:val="20"/>
              </w:rPr>
              <w:t>3. Truy vấn và tổng hợp số liệu (LMS dashboard); hiển thị bảng/biểu đồ.</w:t>
            </w:r>
          </w:p>
          <w:p>
            <w:pPr>
              <w:spacing w:before="0" w:after="40"/>
            </w:pPr>
            <w:r>
              <w:rPr>
                <w:rFonts w:ascii="Times New Roman" w:hAnsi="Times New Roman" w:eastAsia="Times New Roman"/>
                <w:b w:val="0"/>
                <w:i w:val="0"/>
                <w:sz w:val="20"/>
              </w:rPr>
              <w:t>4. Cho phép drill-down (nếu có) hoặc xuất Excel/PDF.</w:t>
            </w:r>
          </w:p>
          <w:p>
            <w:pPr>
              <w:spacing w:before="0" w:after="40"/>
            </w:pPr>
            <w:r>
              <w:rPr>
                <w:rFonts w:ascii="Times New Roman" w:hAnsi="Times New Roman" w:eastAsia="Times New Roman"/>
                <w:b w:val="0"/>
                <w:i w:val="0"/>
                <w:sz w:val="20"/>
              </w:rPr>
              <w:t>5. Ghi nhận truy vấn báo cáo trên audit/usage log khi cấu hình bật.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«Dashboard tiến độ đào tạo» → từ chối (UI ẩn/disabled hoặc API 403) và ghi audit.</w:t>
            </w:r>
          </w:p>
        </w:tc>
      </w:tr>
    </w:tbl>
    <w:p/>
    <w:p>
      <w:pPr>
        <w:spacing w:before="240" w:after="120"/>
      </w:pPr>
      <w:r>
        <w:rPr>
          <w:rFonts w:ascii="Times New Roman" w:hAnsi="Times New Roman" w:eastAsia="Times New Roman"/>
          <w:b/>
          <w:i w:val="0"/>
          <w:color w:val="0B3D5C"/>
          <w:sz w:val="24"/>
        </w:rPr>
        <w:t>Bảng 66. Đặc tả Use Case "Báo cáo hoàn thành theo đơn vị"</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UC_LMS_066</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Báo cáo hoàn thành theo đơn vị</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"Báo cáo hoàn thành theo đơn vị" thuộc nhóm Báo cáo LMS trong module LMS — Đào tạo (Learning Management System). Mô tả chi tiết: Completion by org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«Báo cáo hoàn thành theo đơn vị»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«Báo cáo hoàn thành theo đơn vị»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«Báo cáo hoàn thành theo đơn vị»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mở «Báo cáo hoàn thành theo đơn vị» và chọn bộ lọc thời gian / đơn vị / tiêu chí.</w:t>
            </w:r>
          </w:p>
          <w:p>
            <w:pPr>
              <w:spacing w:before="0" w:after="40"/>
            </w:pPr>
            <w:r>
              <w:rPr>
                <w:rFonts w:ascii="Times New Roman" w:hAnsi="Times New Roman" w:eastAsia="Times New Roman"/>
                <w:b w:val="0"/>
                <w:i w:val="0"/>
                <w:sz w:val="20"/>
              </w:rPr>
              <w:t>2. Hệ thống kiểm tra quyền dataset và data scope.</w:t>
            </w:r>
          </w:p>
          <w:p>
            <w:pPr>
              <w:spacing w:before="0" w:after="40"/>
            </w:pPr>
            <w:r>
              <w:rPr>
                <w:rFonts w:ascii="Times New Roman" w:hAnsi="Times New Roman" w:eastAsia="Times New Roman"/>
                <w:b w:val="0"/>
                <w:i w:val="0"/>
                <w:sz w:val="20"/>
              </w:rPr>
              <w:t>3. Truy vấn và tổng hợp số liệu (Completion by org); hiển thị bảng/biểu đồ.</w:t>
            </w:r>
          </w:p>
          <w:p>
            <w:pPr>
              <w:spacing w:before="0" w:after="40"/>
            </w:pPr>
            <w:r>
              <w:rPr>
                <w:rFonts w:ascii="Times New Roman" w:hAnsi="Times New Roman" w:eastAsia="Times New Roman"/>
                <w:b w:val="0"/>
                <w:i w:val="0"/>
                <w:sz w:val="20"/>
              </w:rPr>
              <w:t>4. Cho phép drill-down (nếu có) hoặc xuất Excel/PDF.</w:t>
            </w:r>
          </w:p>
          <w:p>
            <w:pPr>
              <w:spacing w:before="0" w:after="40"/>
            </w:pPr>
            <w:r>
              <w:rPr>
                <w:rFonts w:ascii="Times New Roman" w:hAnsi="Times New Roman" w:eastAsia="Times New Roman"/>
                <w:b w:val="0"/>
                <w:i w:val="0"/>
                <w:sz w:val="20"/>
              </w:rPr>
              <w:t>5. Ghi nhận truy vấn báo cáo trên audit/usage log khi cấu hình bật.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«Báo cáo hoàn thành theo đơn vị» → từ chối (UI ẩn/disabled hoặc API 403) và ghi audit.</w:t>
            </w:r>
          </w:p>
        </w:tc>
      </w:tr>
    </w:tbl>
    <w:p/>
    <w:p>
      <w:pPr>
        <w:spacing w:before="240" w:after="120"/>
      </w:pPr>
      <w:r>
        <w:rPr>
          <w:rFonts w:ascii="Times New Roman" w:hAnsi="Times New Roman" w:eastAsia="Times New Roman"/>
          <w:b/>
          <w:i w:val="0"/>
          <w:color w:val="0B3D5C"/>
          <w:sz w:val="24"/>
        </w:rPr>
        <w:t>Bảng 67. Đặc tả Use Case "Báo cáo điểm thi / tỷ lệ đạt"</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UC_LMS_067</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Báo cáo điểm thi / tỷ lệ đạt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"Báo cáo điểm thi / tỷ lệ đạt" thuộc nhóm Báo cáo LMS trong module LMS — Đào tạo (Learning Management System). Mô tả chi tiết: Exam analytics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«Báo cáo điểm thi / tỷ lệ đạt»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«Báo cáo điểm thi / tỷ lệ đạt»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«Báo cáo điểm thi / tỷ lệ đạt»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mở «Báo cáo điểm thi / tỷ lệ đạt» và chọn bộ lọc thời gian / đơn vị / tiêu chí.</w:t>
            </w:r>
          </w:p>
          <w:p>
            <w:pPr>
              <w:spacing w:before="0" w:after="40"/>
            </w:pPr>
            <w:r>
              <w:rPr>
                <w:rFonts w:ascii="Times New Roman" w:hAnsi="Times New Roman" w:eastAsia="Times New Roman"/>
                <w:b w:val="0"/>
                <w:i w:val="0"/>
                <w:sz w:val="20"/>
              </w:rPr>
              <w:t>2. Hệ thống kiểm tra quyền dataset và data scope.</w:t>
            </w:r>
          </w:p>
          <w:p>
            <w:pPr>
              <w:spacing w:before="0" w:after="40"/>
            </w:pPr>
            <w:r>
              <w:rPr>
                <w:rFonts w:ascii="Times New Roman" w:hAnsi="Times New Roman" w:eastAsia="Times New Roman"/>
                <w:b w:val="0"/>
                <w:i w:val="0"/>
                <w:sz w:val="20"/>
              </w:rPr>
              <w:t>3. Truy vấn và tổng hợp số liệu (Exam analytics); hiển thị bảng/biểu đồ.</w:t>
            </w:r>
          </w:p>
          <w:p>
            <w:pPr>
              <w:spacing w:before="0" w:after="40"/>
            </w:pPr>
            <w:r>
              <w:rPr>
                <w:rFonts w:ascii="Times New Roman" w:hAnsi="Times New Roman" w:eastAsia="Times New Roman"/>
                <w:b w:val="0"/>
                <w:i w:val="0"/>
                <w:sz w:val="20"/>
              </w:rPr>
              <w:t>4. Cho phép drill-down (nếu có) hoặc xuất Excel/PDF.</w:t>
            </w:r>
          </w:p>
          <w:p>
            <w:pPr>
              <w:spacing w:before="0" w:after="40"/>
            </w:pPr>
            <w:r>
              <w:rPr>
                <w:rFonts w:ascii="Times New Roman" w:hAnsi="Times New Roman" w:eastAsia="Times New Roman"/>
                <w:b w:val="0"/>
                <w:i w:val="0"/>
                <w:sz w:val="20"/>
              </w:rPr>
              <w:t>5. Ghi nhận truy vấn báo cáo trên audit/usage log khi cấu hình bật.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«Báo cáo điểm thi / tỷ lệ đạt» → từ chối (UI ẩn/disabled hoặc API 403) và ghi audit.</w:t>
            </w:r>
          </w:p>
        </w:tc>
      </w:tr>
    </w:tbl>
    <w:p/>
    <w:p>
      <w:pPr>
        <w:spacing w:before="240" w:after="120"/>
      </w:pPr>
      <w:r>
        <w:rPr>
          <w:rFonts w:ascii="Times New Roman" w:hAnsi="Times New Roman" w:eastAsia="Times New Roman"/>
          <w:b/>
          <w:i w:val="0"/>
          <w:color w:val="0B3D5C"/>
          <w:sz w:val="24"/>
        </w:rPr>
        <w:t>Bảng 68. Đặc tả Use Case "Báo cáo học viên bỏ dở"</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UC_LMS_068</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Báo cáo học viên bỏ dở</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Learner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Learner thực hiện chức năng "Báo cáo học viên bỏ dở" thuộc nhóm Báo cáo LMS trong module LMS — Đào tạo (Learning Management System). Mô tả chi tiết: Dropout analysis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[Learner]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«Báo cáo học viên bỏ dở»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«Báo cáo học viên bỏ dở»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«Báo cáo học viên bỏ dở»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Learner mở «Báo cáo học viên bỏ dở» và chọn bộ lọc thời gian / đơn vị / tiêu chí.</w:t>
            </w:r>
          </w:p>
          <w:p>
            <w:pPr>
              <w:spacing w:before="0" w:after="40"/>
            </w:pPr>
            <w:r>
              <w:rPr>
                <w:rFonts w:ascii="Times New Roman" w:hAnsi="Times New Roman" w:eastAsia="Times New Roman"/>
                <w:b w:val="0"/>
                <w:i w:val="0"/>
                <w:sz w:val="20"/>
              </w:rPr>
              <w:t>2. Hệ thống kiểm tra quyền dataset và data scope.</w:t>
            </w:r>
          </w:p>
          <w:p>
            <w:pPr>
              <w:spacing w:before="0" w:after="40"/>
            </w:pPr>
            <w:r>
              <w:rPr>
                <w:rFonts w:ascii="Times New Roman" w:hAnsi="Times New Roman" w:eastAsia="Times New Roman"/>
                <w:b w:val="0"/>
                <w:i w:val="0"/>
                <w:sz w:val="20"/>
              </w:rPr>
              <w:t>3. Truy vấn và tổng hợp số liệu (Dropout analysis); hiển thị bảng/biểu đồ.</w:t>
            </w:r>
          </w:p>
          <w:p>
            <w:pPr>
              <w:spacing w:before="0" w:after="40"/>
            </w:pPr>
            <w:r>
              <w:rPr>
                <w:rFonts w:ascii="Times New Roman" w:hAnsi="Times New Roman" w:eastAsia="Times New Roman"/>
                <w:b w:val="0"/>
                <w:i w:val="0"/>
                <w:sz w:val="20"/>
              </w:rPr>
              <w:t>4. Cho phép drill-down (nếu có) hoặc xuất Excel/PDF.</w:t>
            </w:r>
          </w:p>
          <w:p>
            <w:pPr>
              <w:spacing w:before="0" w:after="40"/>
            </w:pPr>
            <w:r>
              <w:rPr>
                <w:rFonts w:ascii="Times New Roman" w:hAnsi="Times New Roman" w:eastAsia="Times New Roman"/>
                <w:b w:val="0"/>
                <w:i w:val="0"/>
                <w:sz w:val="20"/>
              </w:rPr>
              <w:t>5. Ghi nhận truy vấn báo cáo trên audit/usage log khi cấu hình bật.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«Báo cáo học viên bỏ dở» → từ chối (UI ẩn/disabled hoặc API 403) và ghi audit.</w:t>
            </w:r>
          </w:p>
        </w:tc>
      </w:tr>
    </w:tbl>
    <w:p/>
    <w:p>
      <w:pPr>
        <w:spacing w:before="240" w:after="120"/>
      </w:pPr>
      <w:r>
        <w:rPr>
          <w:rFonts w:ascii="Times New Roman" w:hAnsi="Times New Roman" w:eastAsia="Times New Roman"/>
          <w:b/>
          <w:i w:val="0"/>
          <w:color w:val="0B3D5C"/>
          <w:sz w:val="24"/>
        </w:rPr>
        <w:t>Bảng 69. Đặc tả Use Case "Báo cáo hiệu quả khóa"</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UC_LMS_069</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Báo cáo hiệu quả khóa</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"Báo cáo hiệu quả khóa" thuộc nhóm Báo cáo LMS trong module LMS — Đào tạo (Learning Management System). Mô tả chi tiết: Course engagement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«Báo cáo hiệu quả khóa» đã được cấu hình trong phạm vi data scope.</w:t>
            </w:r>
          </w:p>
          <w:p>
            <w:pPr>
              <w:spacing w:before="0" w:after="40"/>
            </w:pPr>
            <w:r>
              <w:rPr>
                <w:rFonts w:ascii="Times New Roman" w:hAnsi="Times New Roman" w:eastAsia="Times New Roman"/>
                <w:b w:val="0"/>
                <w:i w:val="0"/>
                <w:sz w:val="20"/>
              </w:rPr>
              <w:t>• Kỳ/ca/chứng từ mục tiêu đang ở trạng thái cho phép khóa (đã rà soát).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Could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 xml:space="preserve">, </w:t>
            </w:r>
            <w:r>
              <w:rPr>
                <w:rFonts w:ascii="Consolas" w:hAnsi="Consolas" w:eastAsia="Consolas"/>
                <w:b w:val="0"/>
                <w:i w:val="0"/>
                <w:color w:val="0B3D5C"/>
                <w:sz w:val="18"/>
              </w:rPr>
              <w:t>BR-LMS-LOCK-01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«Báo cáo hiệu quả khóa»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«Báo cáo hiệu quả khóa»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Sau khóa, thao tác sửa trực tiếp bị chặn đúng policy.</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chọn kỳ/ca/đối tượng cần khóa trong «Báo cáo hiệu quả khóa».</w:t>
            </w:r>
          </w:p>
          <w:p>
            <w:pPr>
              <w:spacing w:before="0" w:after="40"/>
            </w:pPr>
            <w:r>
              <w:rPr>
                <w:rFonts w:ascii="Times New Roman" w:hAnsi="Times New Roman" w:eastAsia="Times New Roman"/>
                <w:b w:val="0"/>
                <w:i w:val="0"/>
                <w:sz w:val="20"/>
              </w:rPr>
              <w:t>2. Hệ thống chạy kiểm tra tiền điều kiện (thiếu dữ liệu, chứng từ treo, lệch số…).</w:t>
            </w:r>
          </w:p>
          <w:p>
            <w:pPr>
              <w:spacing w:before="0" w:after="40"/>
            </w:pPr>
            <w:r>
              <w:rPr>
                <w:rFonts w:ascii="Times New Roman" w:hAnsi="Times New Roman" w:eastAsia="Times New Roman"/>
                <w:b w:val="0"/>
                <w:i w:val="0"/>
                <w:sz w:val="20"/>
              </w:rPr>
              <w:t>3. Hiển thị báo cáo kiểm tra; user xác nhận [Khóa].</w:t>
            </w:r>
          </w:p>
          <w:p>
            <w:pPr>
              <w:spacing w:before="0" w:after="40"/>
            </w:pPr>
            <w:r>
              <w:rPr>
                <w:rFonts w:ascii="Times New Roman" w:hAnsi="Times New Roman" w:eastAsia="Times New Roman"/>
                <w:b w:val="0"/>
                <w:i w:val="0"/>
                <w:sz w:val="20"/>
              </w:rPr>
              <w:t>4. Khóa trạng thái; chặn thao tác sửa trực tiếp sau khóa.</w:t>
            </w:r>
          </w:p>
          <w:p>
            <w:pPr>
              <w:spacing w:before="0" w:after="40"/>
            </w:pPr>
            <w:r>
              <w:rPr>
                <w:rFonts w:ascii="Times New Roman" w:hAnsi="Times New Roman" w:eastAsia="Times New Roman"/>
                <w:b w:val="0"/>
                <w:i w:val="0"/>
                <w:sz w:val="20"/>
              </w:rPr>
              <w:t>5. Ghi Audit + thông báo; cho phép quy trình phụ thuộc (ví dụ tính lương / xuất sổ) chạy tiếp.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«Báo cáo hiệu quả khóa» → từ chối (UI ẩn/disabled hoặc API 403) và ghi audit.</w:t>
            </w:r>
          </w:p>
          <w:p>
            <w:pPr>
              <w:spacing w:before="0" w:after="40"/>
            </w:pPr>
            <w:r>
              <w:rPr>
                <w:rFonts w:ascii="Times New Roman" w:hAnsi="Times New Roman" w:eastAsia="Times New Roman"/>
                <w:b w:val="0"/>
                <w:i w:val="0"/>
                <w:sz w:val="20"/>
              </w:rPr>
              <w:t>7.1. Conflict trạng thái (đã duyệt/đã khóa/đã hủy) → chặn thao tác, hiển thị trạng thái hiện tại.</w:t>
            </w:r>
          </w:p>
        </w:tc>
      </w:tr>
    </w:tbl>
    <w:p/>
    <w:p>
      <w:pPr>
        <w:spacing w:before="240" w:after="120"/>
      </w:pPr>
      <w:r>
        <w:rPr>
          <w:rFonts w:ascii="Times New Roman" w:hAnsi="Times New Roman" w:eastAsia="Times New Roman"/>
          <w:b/>
          <w:i w:val="0"/>
          <w:color w:val="0B3D5C"/>
          <w:sz w:val="24"/>
        </w:rPr>
        <w:t>Bảng 70. Đặc tả Use Case "Xuất báo cáo đào tạo"</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UC_LMS_070</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Xuất báo cáo đào tạo</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"Xuất báo cáo đào tạo" thuộc nhóm Báo cáo LMS trong module LMS — Đào tạo (Learning Management System). Mô tả chi tiết: Export training report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«Xuất báo cáo đào tạo»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«Xuất báo cáo đào tạo»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 File/bản in đã được tạo; có nhật ký export.</w:t>
            </w:r>
          </w:p>
          <w:p>
            <w:pPr>
              <w:spacing w:before="0" w:after="40"/>
            </w:pPr>
            <w:r>
              <w:rPr>
                <w:rFonts w:ascii="Times New Roman" w:hAnsi="Times New Roman" w:eastAsia="Times New Roman"/>
                <w:b w:val="0"/>
                <w:i w:val="0"/>
                <w:sz w:val="20"/>
              </w:rPr>
              <w:t>• Tiêu chí chấp nhận AC1: Thực hiện thành công «Xuất báo cáo đào tạo»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File xuất phản ánh đúng bộ lọc và không lộ dữ liệu ngoài scope.</w:t>
            </w:r>
          </w:p>
          <w:p>
            <w:pPr>
              <w:spacing w:before="0" w:after="40"/>
            </w:pPr>
            <w:r>
              <w:rPr>
                <w:rFonts w:ascii="Times New Roman" w:hAnsi="Times New Roman" w:eastAsia="Times New Roman"/>
                <w:b w:val="0"/>
                <w:i w:val="0"/>
                <w:sz w:val="20"/>
              </w:rPr>
              <w:t>• Tiêu chí chấp nhận AC5: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mở «Xuất báo cáo đào tạo», chọn bộ lọc và định dạng xuất (Excel/PDF/mẫu in).</w:t>
            </w:r>
          </w:p>
          <w:p>
            <w:pPr>
              <w:spacing w:before="0" w:after="40"/>
            </w:pPr>
            <w:r>
              <w:rPr>
                <w:rFonts w:ascii="Times New Roman" w:hAnsi="Times New Roman" w:eastAsia="Times New Roman"/>
                <w:b w:val="0"/>
                <w:i w:val="0"/>
                <w:sz w:val="20"/>
              </w:rPr>
              <w:t>2. Hệ thống kiểm tra quyền xuất và áp data scope vào truy vấn.</w:t>
            </w:r>
          </w:p>
          <w:p>
            <w:pPr>
              <w:spacing w:before="0" w:after="40"/>
            </w:pPr>
            <w:r>
              <w:rPr>
                <w:rFonts w:ascii="Times New Roman" w:hAnsi="Times New Roman" w:eastAsia="Times New Roman"/>
                <w:b w:val="0"/>
                <w:i w:val="0"/>
                <w:sz w:val="20"/>
              </w:rPr>
              <w:t>3. Sinh file/bản in theo mẫu «Xuất báo cáo đào tạo» (Export training report).</w:t>
            </w:r>
          </w:p>
          <w:p>
            <w:pPr>
              <w:spacing w:before="0" w:after="40"/>
            </w:pPr>
            <w:r>
              <w:rPr>
                <w:rFonts w:ascii="Times New Roman" w:hAnsi="Times New Roman" w:eastAsia="Times New Roman"/>
                <w:b w:val="0"/>
                <w:i w:val="0"/>
                <w:sz w:val="20"/>
              </w:rPr>
              <w:t>4. Ghi nhật ký export (ai/lúc nào/bộ lọc).</w:t>
            </w:r>
          </w:p>
          <w:p>
            <w:pPr>
              <w:spacing w:before="0" w:after="40"/>
            </w:pPr>
            <w:r>
              <w:rPr>
                <w:rFonts w:ascii="Times New Roman" w:hAnsi="Times New Roman" w:eastAsia="Times New Roman"/>
                <w:b w:val="0"/>
                <w:i w:val="0"/>
                <w:sz w:val="20"/>
              </w:rPr>
              <w:t>5. Cho phép tải xuống hoặc gửi qua kênh cấu hình (email) nếu có quyền.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«Xuất báo cáo đào tạo» → từ chối (UI ẩn/disabled hoặc API 403) và ghi audit.</w:t>
            </w:r>
          </w:p>
        </w:tc>
      </w:tr>
    </w:tbl>
    <w:p/>
    <w:p>
      <w:pPr>
        <w:pStyle w:val="Heading2"/>
      </w:pPr>
      <w:r>
        <w:t>9.11. AI hỗ trợ học tập (`LMS-11`)</w:t>
      </w:r>
    </w:p>
    <w:p>
      <w:r>
        <w:rPr>
          <w:rFonts w:ascii="Times New Roman" w:hAnsi="Times New Roman" w:eastAsia="Times New Roman"/>
          <w:b w:val="0"/>
          <w:i w:val="0"/>
          <w:sz w:val="24"/>
        </w:rPr>
        <w:t xml:space="preserve">Nhóm </w:t>
      </w:r>
      <w:r>
        <w:rPr>
          <w:rFonts w:ascii="Times New Roman" w:hAnsi="Times New Roman" w:eastAsia="Times New Roman"/>
          <w:b/>
          <w:i w:val="0"/>
          <w:sz w:val="24"/>
        </w:rPr>
        <w:t>AI hỗ trợ học tập</w:t>
      </w:r>
      <w:r>
        <w:rPr>
          <w:rFonts w:ascii="Times New Roman" w:hAnsi="Times New Roman" w:eastAsia="Times New Roman"/>
          <w:b w:val="0"/>
          <w:i w:val="0"/>
          <w:sz w:val="24"/>
        </w:rPr>
        <w:t xml:space="preserve"> gồm </w:t>
      </w:r>
      <w:r>
        <w:rPr>
          <w:rFonts w:ascii="Times New Roman" w:hAnsi="Times New Roman" w:eastAsia="Times New Roman"/>
          <w:b/>
          <w:i w:val="0"/>
          <w:sz w:val="24"/>
        </w:rPr>
        <w:t>4</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LMS</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4</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0</w:t>
            </w:r>
          </w:p>
        </w:tc>
      </w:tr>
    </w:tbl>
    <w:p/>
    <w:p>
      <w:pPr>
        <w:spacing w:before="240" w:after="120"/>
      </w:pPr>
      <w:r>
        <w:rPr>
          <w:rFonts w:ascii="Times New Roman" w:hAnsi="Times New Roman" w:eastAsia="Times New Roman"/>
          <w:b/>
          <w:i w:val="0"/>
          <w:color w:val="0B3D5C"/>
          <w:sz w:val="24"/>
        </w:rPr>
        <w:t>Bảng 71. Đặc tả Use Case "Gợi ý khóa học tiếp theo"</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UC_LMS_071</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Gợi ý khóa học tiếp theo</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"Gợi ý khóa học tiếp theo" thuộc nhóm AI hỗ trợ học tập trong module LMS — Đào tạo (Learning Management System). Mô tả chi tiết: Course recommendation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«Gợi ý khóa học tiếp theo» đã được cấu hình trong phạm vi data scope.</w:t>
            </w:r>
          </w:p>
          <w:p>
            <w:pPr>
              <w:spacing w:before="0" w:after="40"/>
            </w:pPr>
            <w:r>
              <w:rPr>
                <w:rFonts w:ascii="Times New Roman" w:hAnsi="Times New Roman" w:eastAsia="Times New Roman"/>
                <w:b w:val="0"/>
                <w:i w:val="0"/>
                <w:sz w:val="20"/>
              </w:rPr>
              <w:t>• Kỳ/ca/chứng từ mục tiêu đang ở trạng thái cho phép khóa (đã rà soát).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Later</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 xml:space="preserve">, </w:t>
            </w:r>
            <w:r>
              <w:rPr>
                <w:rFonts w:ascii="Consolas" w:hAnsi="Consolas" w:eastAsia="Consolas"/>
                <w:b w:val="0"/>
                <w:i w:val="0"/>
                <w:color w:val="0B3D5C"/>
                <w:sz w:val="18"/>
              </w:rPr>
              <w:t>BR-LMS-LOCK-01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«Gợi ý khóa học tiếp theo»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«Gợi ý khóa học tiếp theo»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Sau khóa, thao tác sửa trực tiếp bị chặn đúng policy.</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chọn kỳ/ca/đối tượng cần khóa trong «Gợi ý khóa học tiếp theo».</w:t>
            </w:r>
          </w:p>
          <w:p>
            <w:pPr>
              <w:spacing w:before="0" w:after="40"/>
            </w:pPr>
            <w:r>
              <w:rPr>
                <w:rFonts w:ascii="Times New Roman" w:hAnsi="Times New Roman" w:eastAsia="Times New Roman"/>
                <w:b w:val="0"/>
                <w:i w:val="0"/>
                <w:sz w:val="20"/>
              </w:rPr>
              <w:t>2. Hệ thống chạy kiểm tra tiền điều kiện (thiếu dữ liệu, chứng từ treo, lệch số…).</w:t>
            </w:r>
          </w:p>
          <w:p>
            <w:pPr>
              <w:spacing w:before="0" w:after="40"/>
            </w:pPr>
            <w:r>
              <w:rPr>
                <w:rFonts w:ascii="Times New Roman" w:hAnsi="Times New Roman" w:eastAsia="Times New Roman"/>
                <w:b w:val="0"/>
                <w:i w:val="0"/>
                <w:sz w:val="20"/>
              </w:rPr>
              <w:t>3. Hiển thị báo cáo kiểm tra; user xác nhận [Khóa].</w:t>
            </w:r>
          </w:p>
          <w:p>
            <w:pPr>
              <w:spacing w:before="0" w:after="40"/>
            </w:pPr>
            <w:r>
              <w:rPr>
                <w:rFonts w:ascii="Times New Roman" w:hAnsi="Times New Roman" w:eastAsia="Times New Roman"/>
                <w:b w:val="0"/>
                <w:i w:val="0"/>
                <w:sz w:val="20"/>
              </w:rPr>
              <w:t>4. Khóa trạng thái; chặn thao tác sửa trực tiếp sau khóa.</w:t>
            </w:r>
          </w:p>
          <w:p>
            <w:pPr>
              <w:spacing w:before="0" w:after="40"/>
            </w:pPr>
            <w:r>
              <w:rPr>
                <w:rFonts w:ascii="Times New Roman" w:hAnsi="Times New Roman" w:eastAsia="Times New Roman"/>
                <w:b w:val="0"/>
                <w:i w:val="0"/>
                <w:sz w:val="20"/>
              </w:rPr>
              <w:t>5. Ghi Audit + thông báo; cho phép quy trình phụ thuộc (ví dụ tính lương / xuất sổ) chạy tiếp.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«Gợi ý khóa học tiếp theo» → từ chối (UI ẩn/disabled hoặc API 403) và ghi audit.</w:t>
            </w:r>
          </w:p>
          <w:p>
            <w:pPr>
              <w:spacing w:before="0" w:after="40"/>
            </w:pPr>
            <w:r>
              <w:rPr>
                <w:rFonts w:ascii="Times New Roman" w:hAnsi="Times New Roman" w:eastAsia="Times New Roman"/>
                <w:b w:val="0"/>
                <w:i w:val="0"/>
                <w:sz w:val="20"/>
              </w:rPr>
              <w:t>7.1. Conflict trạng thái (đã duyệt/đã khóa/đã hủy) → chặn thao tác, hiển thị trạng thái hiện tại.</w:t>
            </w:r>
          </w:p>
        </w:tc>
      </w:tr>
    </w:tbl>
    <w:p/>
    <w:p>
      <w:pPr>
        <w:spacing w:before="240" w:after="120"/>
      </w:pPr>
      <w:r>
        <w:rPr>
          <w:rFonts w:ascii="Times New Roman" w:hAnsi="Times New Roman" w:eastAsia="Times New Roman"/>
          <w:b/>
          <w:i w:val="0"/>
          <w:color w:val="0B3D5C"/>
          <w:sz w:val="24"/>
        </w:rPr>
        <w:t>Bảng 72. Đặc tả Use Case "Tóm tắt bài học bằng AI"</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UC_LMS_072</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Tóm tắt bài học bằng AI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"Tóm tắt bài học bằng AI" thuộc nhóm AI hỗ trợ học tập trong module LMS — Đào tạo (Learning Management System). Mô tả chi tiết: AI content summary</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«Tóm tắt bài học bằng AI»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Later</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«Tóm tắt bài học bằng AI»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«Tóm tắt bài học bằng AI»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khởi tạo thao tác «Tóm tắt bài học bằng AI» trong nhóm AI hỗ trợ học tập.</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(AI content summary).</w:t>
            </w:r>
          </w:p>
          <w:p>
            <w:pPr>
              <w:spacing w:before="0" w:after="40"/>
            </w:pPr>
            <w:r>
              <w:rPr>
                <w:rFonts w:ascii="Times New Roman" w:hAnsi="Times New Roman" w:eastAsia="Times New Roman"/>
                <w:b w:val="0"/>
                <w:i w:val="0"/>
                <w:sz w:val="20"/>
              </w:rPr>
              <w:t>3. Người dùng thực hiện các bước nhập liệu/xác nhận đặc thù của «Tóm tắt bài học bằng AI».</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«Tóm tắt bài học bằng AI» → từ chối (UI ẩn/disabled hoặc API 403) và ghi audit.</w:t>
            </w:r>
          </w:p>
        </w:tc>
      </w:tr>
    </w:tbl>
    <w:p/>
    <w:p>
      <w:pPr>
        <w:spacing w:before="240" w:after="120"/>
      </w:pPr>
      <w:r>
        <w:rPr>
          <w:rFonts w:ascii="Times New Roman" w:hAnsi="Times New Roman" w:eastAsia="Times New Roman"/>
          <w:b/>
          <w:i w:val="0"/>
          <w:color w:val="0B3D5C"/>
          <w:sz w:val="24"/>
        </w:rPr>
        <w:t>Bảng 73. Đặc tả Use Case "AI tạo quiz từ nội dung"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UC_LMS_073</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AI tạo quiz từ nội dung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"AI tạo quiz từ nội dung" thuộc nhóm AI hỗ trợ học tập trong module LMS — Đào tạo (Learning Management System). Mô tả chi tiết: AI quiz generation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«AI tạo quiz từ nội dung»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Later</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«AI tạo quiz từ nội dung»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«AI tạo quiz từ nội dung»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mở chức năng «AI tạo quiz từ nội dung» trong nhóm AI hỗ trợ học tập.</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permission và data scope; hiển thị form tạo mới.</w:t>
            </w:r>
          </w:p>
          <w:p>
            <w:pPr>
              <w:spacing w:before="0" w:after="40"/>
            </w:pPr>
            <w:r>
              <w:rPr>
                <w:rFonts w:ascii="Times New Roman" w:hAnsi="Times New Roman" w:eastAsia="Times New Roman"/>
                <w:b w:val="0"/>
                <w:i w:val="0"/>
                <w:sz w:val="20"/>
              </w:rPr>
              <w:t>3. Người dùng nhập/chọn các trường nghiệp vụ cho «AI tạo quiz từ nội dung» (AI quiz generation).</w:t>
            </w:r>
          </w:p>
          <w:p>
            <w:pPr>
              <w:spacing w:before="0" w:after="40"/>
            </w:pPr>
            <w:r>
              <w:rPr>
                <w:rFonts w:ascii="Times New Roman" w:hAnsi="Times New Roman" w:eastAsia="Times New Roman"/>
                <w:b w:val="0"/>
                <w:i w:val="0"/>
                <w:sz w:val="20"/>
              </w:rPr>
              <w:t>4. Hệ thống validate bắt buộc, định dạng, trùng khóa và ràng buộc tham chiếu.</w:t>
            </w:r>
          </w:p>
          <w:p>
            <w:pPr>
              <w:spacing w:before="0" w:after="40"/>
            </w:pPr>
            <w:r>
              <w:rPr>
                <w:rFonts w:ascii="Times New Roman" w:hAnsi="Times New Roman" w:eastAsia="Times New Roman"/>
                <w:b w:val="0"/>
                <w:i w:val="0"/>
                <w:sz w:val="20"/>
              </w:rPr>
              <w:t>5. Lưu bản ghi/chứng từ «AI tạo quiz từ nội dung» vào CSDL; sinh mã theo Sequence (nếu áp dụng); ghi Audit Trail.</w:t>
            </w:r>
          </w:p>
          <w:p>
            <w:pPr>
              <w:spacing w:before="0" w:after="40"/>
            </w:pPr>
            <w:r>
              <w:rPr>
                <w:rFonts w:ascii="Times New Roman" w:hAnsi="Times New Roman" w:eastAsia="Times New Roman"/>
                <w:b w:val="0"/>
                <w:i w:val="0"/>
                <w:sz w:val="20"/>
              </w:rPr>
              <w:t>6. Hiển thị thông báo thành công và cập nhật danh sách/chi tiết mới nhất.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«AI tạo quiz từ nội dung»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74. Đặc tả Use Case "Trợ lý hỏi đáp"</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UC_LMS_074</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Trợ lý hỏi đáp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LMS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LMS Admin thực hiện chức năng "Trợ lý hỏi đáp" thuộc nhóm AI hỗ trợ học tập trong module LMS — Đào tạo (Learning Management System). Mô tả chi tiết: AI learning assistant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[LMS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LMS</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«Trợ lý hỏi đáp»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Later</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BR-LMS-SCOPE-01</w:t>
            </w:r>
            <w:r>
              <w:rPr>
                <w:rFonts w:ascii="Times New Roman" w:hAnsi="Times New Roman" w:eastAsia="Times New Roman"/>
                <w:b w:val="0"/>
                <w:i w:val="0"/>
                <w:sz w:val="20"/>
              </w:rPr>
              <w:t xml:space="preserve">, </w:t>
            </w:r>
            <w:r>
              <w:rPr>
                <w:rFonts w:ascii="Consolas" w:hAnsi="Consolas" w:eastAsia="Consolas"/>
                <w:b w:val="0"/>
                <w:i w:val="0"/>
                <w:color w:val="0B3D5C"/>
                <w:sz w:val="18"/>
              </w:rPr>
              <w:t>BR-LMS-AUD-01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«Trợ lý hỏi đáp» được lưu nhất quán trong module </w:t>
            </w:r>
            <w:r>
              <w:rPr>
                <w:rFonts w:ascii="Consolas" w:hAnsi="Consolas" w:eastAsia="Consolas"/>
                <w:b w:val="0"/>
                <w:i w:val="0"/>
                <w:color w:val="0B3D5C"/>
                <w:sz w:val="18"/>
              </w:rPr>
              <w:t>LMS</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«Trợ lý hỏi đáp»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LMS Admin khởi tạo thao tác «Trợ lý hỏi đáp» trong nhóm AI hỗ trợ học tập.</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LMS</w:t>
            </w:r>
            <w:r>
              <w:rPr>
                <w:rFonts w:ascii="Times New Roman" w:hAnsi="Times New Roman" w:eastAsia="Times New Roman"/>
                <w:b w:val="0"/>
                <w:i w:val="0"/>
                <w:sz w:val="20"/>
              </w:rPr>
              <w:t>, quyền RBAC và tiền điều kiện nghiệp vụ (AI learning assistant).</w:t>
            </w:r>
          </w:p>
          <w:p>
            <w:pPr>
              <w:spacing w:before="0" w:after="40"/>
            </w:pPr>
            <w:r>
              <w:rPr>
                <w:rFonts w:ascii="Times New Roman" w:hAnsi="Times New Roman" w:eastAsia="Times New Roman"/>
                <w:b w:val="0"/>
                <w:i w:val="0"/>
                <w:sz w:val="20"/>
              </w:rPr>
              <w:t>3. Người dùng thực hiện các bước nhập liệu/xác nhận đặc thù của «Trợ lý hỏi đáp».</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«Trợ lý hỏi đáp» → từ chối (UI ẩn/disabled hoặc API 403) và ghi audit.</w:t>
            </w:r>
          </w:p>
        </w:tc>
      </w:tr>
    </w:tbl>
    <w:p/>
    <w:p>
      <w:pPr>
        <w:pStyle w:val="Heading1"/>
      </w:pPr>
      <w:r>
        <w:t>10. Workflow end-to-end</w:t>
      </w:r>
    </w:p>
    <w:p>
      <w:pPr>
        <w:pStyle w:val="Heading2"/>
      </w:pPr>
      <w:r>
        <w:t>WF-LMS-01 — Xây dựng và xuất bản khóa học</w:t>
      </w:r>
    </w:p>
    <w:p>
      <w:r>
        <w:rPr>
          <w:rFonts w:ascii="Times New Roman" w:hAnsi="Times New Roman" w:eastAsia="Times New Roman"/>
          <w:b/>
          <w:i w:val="0"/>
          <w:sz w:val="24"/>
        </w:rPr>
        <w:t>Mục tiêu:</w:t>
      </w:r>
      <w:r>
        <w:rPr>
          <w:rFonts w:ascii="Times New Roman" w:hAnsi="Times New Roman" w:eastAsia="Times New Roman"/>
          <w:b w:val="0"/>
          <w:i w:val="0"/>
          <w:sz w:val="24"/>
        </w:rPr>
        <w:t xml:space="preserve"> Có khóa học sẵn sàng để ghi danh</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Bước</w:t>
            </w:r>
          </w:p>
        </w:tc>
        <w:tc>
          <w:tcPr>
            <w:tcW w:type="dxa" w:w="4536"/>
            <w:shd w:fill="0B3D5C" w:val="clear"/>
          </w:tcPr>
          <w:p>
            <w:r/>
            <w:r>
              <w:rPr>
                <w:rFonts w:ascii="Times New Roman" w:hAnsi="Times New Roman" w:eastAsia="Times New Roman"/>
                <w:b/>
                <w:i w:val="0"/>
                <w:color w:val="FFFFFF"/>
                <w:sz w:val="20"/>
              </w:rPr>
              <w:t>Mô tả</w:t>
            </w:r>
          </w:p>
        </w:tc>
      </w:tr>
      <w:tr>
        <w:tc>
          <w:tcPr>
            <w:tcW w:type="dxa" w:w="4536"/>
          </w:tcPr>
          <w:p>
            <w:pPr>
              <w:spacing w:before="0" w:after="40"/>
            </w:pPr>
            <w:r/>
            <w:r>
              <w:rPr>
                <w:rFonts w:ascii="Times New Roman" w:hAnsi="Times New Roman" w:eastAsia="Times New Roman"/>
                <w:b w:val="0"/>
                <w:i w:val="0"/>
                <w:sz w:val="20"/>
              </w:rPr>
              <w:t>1</w:t>
            </w:r>
          </w:p>
        </w:tc>
        <w:tc>
          <w:tcPr>
            <w:tcW w:type="dxa" w:w="4536"/>
          </w:tcPr>
          <w:p>
            <w:pPr>
              <w:spacing w:before="0" w:after="40"/>
            </w:pPr>
            <w:r/>
            <w:r>
              <w:rPr>
                <w:rFonts w:ascii="Times New Roman" w:hAnsi="Times New Roman" w:eastAsia="Times New Roman"/>
                <w:b w:val="0"/>
                <w:i w:val="0"/>
                <w:sz w:val="20"/>
              </w:rPr>
              <w:t>Tạo chương trình/khóa; cấu trúc chương–bài</w:t>
            </w:r>
          </w:p>
        </w:tc>
      </w:tr>
      <w:tr>
        <w:tc>
          <w:tcPr>
            <w:tcW w:type="dxa" w:w="4536"/>
          </w:tcPr>
          <w:p>
            <w:pPr>
              <w:spacing w:before="0" w:after="40"/>
            </w:pPr>
            <w:r/>
            <w:r>
              <w:rPr>
                <w:rFonts w:ascii="Times New Roman" w:hAnsi="Times New Roman" w:eastAsia="Times New Roman"/>
                <w:b w:val="0"/>
                <w:i w:val="0"/>
                <w:sz w:val="20"/>
              </w:rPr>
              <w:t>2</w:t>
            </w:r>
          </w:p>
        </w:tc>
        <w:tc>
          <w:tcPr>
            <w:tcW w:type="dxa" w:w="4536"/>
          </w:tcPr>
          <w:p>
            <w:pPr>
              <w:spacing w:before="0" w:after="40"/>
            </w:pPr>
            <w:r/>
            <w:r>
              <w:rPr>
                <w:rFonts w:ascii="Times New Roman" w:hAnsi="Times New Roman" w:eastAsia="Times New Roman"/>
                <w:b w:val="0"/>
                <w:i w:val="0"/>
                <w:sz w:val="20"/>
              </w:rPr>
              <w:t>Upload video/tài liệu; tạo ngân hàng câu hỏi</w:t>
            </w:r>
          </w:p>
        </w:tc>
      </w:tr>
      <w:tr>
        <w:tc>
          <w:tcPr>
            <w:tcW w:type="dxa" w:w="4536"/>
          </w:tcPr>
          <w:p>
            <w:pPr>
              <w:spacing w:before="0" w:after="40"/>
            </w:pPr>
            <w:r/>
            <w:r>
              <w:rPr>
                <w:rFonts w:ascii="Times New Roman" w:hAnsi="Times New Roman" w:eastAsia="Times New Roman"/>
                <w:b w:val="0"/>
                <w:i w:val="0"/>
                <w:sz w:val="20"/>
              </w:rPr>
              <w:t>3</w:t>
            </w:r>
          </w:p>
        </w:tc>
        <w:tc>
          <w:tcPr>
            <w:tcW w:type="dxa" w:w="4536"/>
          </w:tcPr>
          <w:p>
            <w:pPr>
              <w:spacing w:before="0" w:after="40"/>
            </w:pPr>
            <w:r/>
            <w:r>
              <w:rPr>
                <w:rFonts w:ascii="Times New Roman" w:hAnsi="Times New Roman" w:eastAsia="Times New Roman"/>
                <w:b w:val="0"/>
                <w:i w:val="0"/>
                <w:sz w:val="20"/>
              </w:rPr>
              <w:t>Cấu hình điều kiện hoàn thành &amp; chứng chỉ</w:t>
            </w:r>
          </w:p>
        </w:tc>
      </w:tr>
      <w:tr>
        <w:tc>
          <w:tcPr>
            <w:tcW w:type="dxa" w:w="4536"/>
          </w:tcPr>
          <w:p>
            <w:pPr>
              <w:spacing w:before="0" w:after="40"/>
            </w:pPr>
            <w:r/>
            <w:r>
              <w:rPr>
                <w:rFonts w:ascii="Times New Roman" w:hAnsi="Times New Roman" w:eastAsia="Times New Roman"/>
                <w:b w:val="0"/>
                <w:i w:val="0"/>
                <w:sz w:val="20"/>
              </w:rPr>
              <w:t>4</w:t>
            </w:r>
          </w:p>
        </w:tc>
        <w:tc>
          <w:tcPr>
            <w:tcW w:type="dxa" w:w="4536"/>
          </w:tcPr>
          <w:p>
            <w:pPr>
              <w:spacing w:before="0" w:after="40"/>
            </w:pPr>
            <w:r/>
            <w:r>
              <w:rPr>
                <w:rFonts w:ascii="Times New Roman" w:hAnsi="Times New Roman" w:eastAsia="Times New Roman"/>
                <w:b w:val="0"/>
                <w:i w:val="0"/>
                <w:sz w:val="20"/>
              </w:rPr>
              <w:t>Review nội dung; xuất bản</w:t>
            </w:r>
          </w:p>
        </w:tc>
      </w:tr>
      <w:tr>
        <w:tc>
          <w:tcPr>
            <w:tcW w:type="dxa" w:w="4536"/>
          </w:tcPr>
          <w:p>
            <w:pPr>
              <w:spacing w:before="0" w:after="40"/>
            </w:pPr>
            <w:r/>
            <w:r>
              <w:rPr>
                <w:rFonts w:ascii="Times New Roman" w:hAnsi="Times New Roman" w:eastAsia="Times New Roman"/>
                <w:b w:val="0"/>
                <w:i w:val="0"/>
                <w:sz w:val="20"/>
              </w:rPr>
              <w:t>5</w:t>
            </w:r>
          </w:p>
        </w:tc>
        <w:tc>
          <w:tcPr>
            <w:tcW w:type="dxa" w:w="4536"/>
          </w:tcPr>
          <w:p>
            <w:pPr>
              <w:spacing w:before="0" w:after="40"/>
            </w:pPr>
            <w:r/>
            <w:r>
              <w:rPr>
                <w:rFonts w:ascii="Times New Roman" w:hAnsi="Times New Roman" w:eastAsia="Times New Roman"/>
                <w:b w:val="0"/>
                <w:i w:val="0"/>
                <w:sz w:val="20"/>
              </w:rPr>
              <w:t>Gán vào lộ trình vị trí (nếu có)</w:t>
            </w:r>
          </w:p>
        </w:tc>
      </w:tr>
    </w:tbl>
    <w:p/>
    <w:p>
      <w:r>
        <w:rPr>
          <w:rFonts w:ascii="Times New Roman" w:hAnsi="Times New Roman" w:eastAsia="Times New Roman"/>
          <w:b/>
          <w:i w:val="0"/>
          <w:sz w:val="24"/>
        </w:rPr>
        <w:t>Điều kiện hoàn tất:</w:t>
      </w:r>
      <w:r>
        <w:rPr>
          <w:rFonts w:ascii="Times New Roman" w:hAnsi="Times New Roman" w:eastAsia="Times New Roman"/>
          <w:b w:val="0"/>
          <w:i w:val="0"/>
          <w:sz w:val="24"/>
        </w:rPr>
        <w:t xml:space="preserve"> Các bước cốt lõi hoàn thành; trạng thái cuối nhất quán; có audit/trace.</w:t>
      </w:r>
    </w:p>
    <w:p>
      <w:pPr>
        <w:pStyle w:val="Heading2"/>
      </w:pPr>
      <w:r>
        <w:t>WF-LMS-02 — Đào tạo bắt buộc cho nhân sự mới</w:t>
      </w:r>
    </w:p>
    <w:p>
      <w:r>
        <w:rPr>
          <w:rFonts w:ascii="Times New Roman" w:hAnsi="Times New Roman" w:eastAsia="Times New Roman"/>
          <w:b/>
          <w:i w:val="0"/>
          <w:sz w:val="24"/>
        </w:rPr>
        <w:t>Mục tiêu:</w:t>
      </w:r>
      <w:r>
        <w:rPr>
          <w:rFonts w:ascii="Times New Roman" w:hAnsi="Times New Roman" w:eastAsia="Times New Roman"/>
          <w:b w:val="0"/>
          <w:i w:val="0"/>
          <w:sz w:val="24"/>
        </w:rPr>
        <w:t xml:space="preserve"> NV hoàn thành khóa trước hạn</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Bước</w:t>
            </w:r>
          </w:p>
        </w:tc>
        <w:tc>
          <w:tcPr>
            <w:tcW w:type="dxa" w:w="4536"/>
            <w:shd w:fill="0B3D5C" w:val="clear"/>
          </w:tcPr>
          <w:p>
            <w:r/>
            <w:r>
              <w:rPr>
                <w:rFonts w:ascii="Times New Roman" w:hAnsi="Times New Roman" w:eastAsia="Times New Roman"/>
                <w:b/>
                <w:i w:val="0"/>
                <w:color w:val="FFFFFF"/>
                <w:sz w:val="20"/>
              </w:rPr>
              <w:t>Mô tả</w:t>
            </w:r>
          </w:p>
        </w:tc>
      </w:tr>
      <w:tr>
        <w:tc>
          <w:tcPr>
            <w:tcW w:type="dxa" w:w="4536"/>
          </w:tcPr>
          <w:p>
            <w:pPr>
              <w:spacing w:before="0" w:after="40"/>
            </w:pPr>
            <w:r/>
            <w:r>
              <w:rPr>
                <w:rFonts w:ascii="Times New Roman" w:hAnsi="Times New Roman" w:eastAsia="Times New Roman"/>
                <w:b w:val="0"/>
                <w:i w:val="0"/>
                <w:sz w:val="20"/>
              </w:rPr>
              <w:t>1</w:t>
            </w:r>
          </w:p>
        </w:tc>
        <w:tc>
          <w:tcPr>
            <w:tcW w:type="dxa" w:w="4536"/>
          </w:tcPr>
          <w:p>
            <w:pPr>
              <w:spacing w:before="0" w:after="40"/>
            </w:pPr>
            <w:r/>
            <w:r>
              <w:rPr>
                <w:rFonts w:ascii="Times New Roman" w:hAnsi="Times New Roman" w:eastAsia="Times New Roman"/>
                <w:b w:val="0"/>
                <w:i w:val="0"/>
                <w:sz w:val="20"/>
              </w:rPr>
              <w:t>HRM/HR Training kích hoạt gán lộ trình khi nhận việc</w:t>
            </w:r>
          </w:p>
        </w:tc>
      </w:tr>
      <w:tr>
        <w:tc>
          <w:tcPr>
            <w:tcW w:type="dxa" w:w="4536"/>
          </w:tcPr>
          <w:p>
            <w:pPr>
              <w:spacing w:before="0" w:after="40"/>
            </w:pPr>
            <w:r/>
            <w:r>
              <w:rPr>
                <w:rFonts w:ascii="Times New Roman" w:hAnsi="Times New Roman" w:eastAsia="Times New Roman"/>
                <w:b w:val="0"/>
                <w:i w:val="0"/>
                <w:sz w:val="20"/>
              </w:rPr>
              <w:t>2</w:t>
            </w:r>
          </w:p>
        </w:tc>
        <w:tc>
          <w:tcPr>
            <w:tcW w:type="dxa" w:w="4536"/>
          </w:tcPr>
          <w:p>
            <w:pPr>
              <w:spacing w:before="0" w:after="40"/>
            </w:pPr>
            <w:r/>
            <w:r>
              <w:rPr>
                <w:rFonts w:ascii="Times New Roman" w:hAnsi="Times New Roman" w:eastAsia="Times New Roman"/>
                <w:b w:val="0"/>
                <w:i w:val="0"/>
                <w:sz w:val="20"/>
              </w:rPr>
              <w:t>Hệ thống tạo enrollment và gửi thông báo</w:t>
            </w:r>
          </w:p>
        </w:tc>
      </w:tr>
      <w:tr>
        <w:tc>
          <w:tcPr>
            <w:tcW w:type="dxa" w:w="4536"/>
          </w:tcPr>
          <w:p>
            <w:pPr>
              <w:spacing w:before="0" w:after="40"/>
            </w:pPr>
            <w:r/>
            <w:r>
              <w:rPr>
                <w:rFonts w:ascii="Times New Roman" w:hAnsi="Times New Roman" w:eastAsia="Times New Roman"/>
                <w:b w:val="0"/>
                <w:i w:val="0"/>
                <w:sz w:val="20"/>
              </w:rPr>
              <w:t>3</w:t>
            </w:r>
          </w:p>
        </w:tc>
        <w:tc>
          <w:tcPr>
            <w:tcW w:type="dxa" w:w="4536"/>
          </w:tcPr>
          <w:p>
            <w:pPr>
              <w:spacing w:before="0" w:after="40"/>
            </w:pPr>
            <w:r/>
            <w:r>
              <w:rPr>
                <w:rFonts w:ascii="Times New Roman" w:hAnsi="Times New Roman" w:eastAsia="Times New Roman"/>
                <w:b w:val="0"/>
                <w:i w:val="0"/>
                <w:sz w:val="20"/>
              </w:rPr>
              <w:t>Học viên học, làm quiz/thi</w:t>
            </w:r>
          </w:p>
        </w:tc>
      </w:tr>
      <w:tr>
        <w:tc>
          <w:tcPr>
            <w:tcW w:type="dxa" w:w="4536"/>
          </w:tcPr>
          <w:p>
            <w:pPr>
              <w:spacing w:before="0" w:after="40"/>
            </w:pPr>
            <w:r/>
            <w:r>
              <w:rPr>
                <w:rFonts w:ascii="Times New Roman" w:hAnsi="Times New Roman" w:eastAsia="Times New Roman"/>
                <w:b w:val="0"/>
                <w:i w:val="0"/>
                <w:sz w:val="20"/>
              </w:rPr>
              <w:t>4</w:t>
            </w:r>
          </w:p>
        </w:tc>
        <w:tc>
          <w:tcPr>
            <w:tcW w:type="dxa" w:w="4536"/>
          </w:tcPr>
          <w:p>
            <w:pPr>
              <w:spacing w:before="0" w:after="40"/>
            </w:pPr>
            <w:r/>
            <w:r>
              <w:rPr>
                <w:rFonts w:ascii="Times New Roman" w:hAnsi="Times New Roman" w:eastAsia="Times New Roman"/>
                <w:b w:val="0"/>
                <w:i w:val="0"/>
                <w:sz w:val="20"/>
              </w:rPr>
              <w:t>Đạt điều kiện → cấp chứng chỉ</w:t>
            </w:r>
          </w:p>
        </w:tc>
      </w:tr>
      <w:tr>
        <w:tc>
          <w:tcPr>
            <w:tcW w:type="dxa" w:w="4536"/>
          </w:tcPr>
          <w:p>
            <w:pPr>
              <w:spacing w:before="0" w:after="40"/>
            </w:pPr>
            <w:r/>
            <w:r>
              <w:rPr>
                <w:rFonts w:ascii="Times New Roman" w:hAnsi="Times New Roman" w:eastAsia="Times New Roman"/>
                <w:b w:val="0"/>
                <w:i w:val="0"/>
                <w:sz w:val="20"/>
              </w:rPr>
              <w:t>5</w:t>
            </w:r>
          </w:p>
        </w:tc>
        <w:tc>
          <w:tcPr>
            <w:tcW w:type="dxa" w:w="4536"/>
          </w:tcPr>
          <w:p>
            <w:pPr>
              <w:spacing w:before="0" w:after="40"/>
            </w:pPr>
            <w:r/>
            <w:r>
              <w:rPr>
                <w:rFonts w:ascii="Times New Roman" w:hAnsi="Times New Roman" w:eastAsia="Times New Roman"/>
                <w:b w:val="0"/>
                <w:i w:val="0"/>
                <w:sz w:val="20"/>
              </w:rPr>
              <w:t>Đồng bộ chứng chỉ sang hồ sơ HRM; cảnh báo quá hạn nếu chậm</w:t>
            </w:r>
          </w:p>
        </w:tc>
      </w:tr>
    </w:tbl>
    <w:p/>
    <w:p>
      <w:r>
        <w:rPr>
          <w:rFonts w:ascii="Times New Roman" w:hAnsi="Times New Roman" w:eastAsia="Times New Roman"/>
          <w:b/>
          <w:i w:val="0"/>
          <w:sz w:val="24"/>
        </w:rPr>
        <w:t>Điều kiện hoàn tất:</w:t>
      </w:r>
      <w:r>
        <w:rPr>
          <w:rFonts w:ascii="Times New Roman" w:hAnsi="Times New Roman" w:eastAsia="Times New Roman"/>
          <w:b w:val="0"/>
          <w:i w:val="0"/>
          <w:sz w:val="24"/>
        </w:rPr>
        <w:t xml:space="preserve"> Các bước cốt lõi hoàn thành; trạng thái cuối nhất quán; có audit/trace.</w:t>
      </w:r>
    </w:p>
    <w:p>
      <w:pPr>
        <w:pStyle w:val="Heading2"/>
      </w:pPr>
      <w:r>
        <w:t>WF-LMS-03 — Lớp offline có thu phí / nội bộ</w:t>
      </w:r>
    </w:p>
    <w:p>
      <w:r>
        <w:rPr>
          <w:rFonts w:ascii="Times New Roman" w:hAnsi="Times New Roman" w:eastAsia="Times New Roman"/>
          <w:b/>
          <w:i w:val="0"/>
          <w:sz w:val="24"/>
        </w:rPr>
        <w:t>Mục tiêu:</w:t>
      </w:r>
      <w:r>
        <w:rPr>
          <w:rFonts w:ascii="Times New Roman" w:hAnsi="Times New Roman" w:eastAsia="Times New Roman"/>
          <w:b w:val="0"/>
          <w:i w:val="0"/>
          <w:sz w:val="24"/>
        </w:rPr>
        <w:t xml:space="preserve"> Mở lớp – ghi danh – điểm danh – tổng kết</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Bước</w:t>
            </w:r>
          </w:p>
        </w:tc>
        <w:tc>
          <w:tcPr>
            <w:tcW w:type="dxa" w:w="4536"/>
            <w:shd w:fill="0B3D5C" w:val="clear"/>
          </w:tcPr>
          <w:p>
            <w:r/>
            <w:r>
              <w:rPr>
                <w:rFonts w:ascii="Times New Roman" w:hAnsi="Times New Roman" w:eastAsia="Times New Roman"/>
                <w:b/>
                <w:i w:val="0"/>
                <w:color w:val="FFFFFF"/>
                <w:sz w:val="20"/>
              </w:rPr>
              <w:t>Mô tả</w:t>
            </w:r>
          </w:p>
        </w:tc>
      </w:tr>
      <w:tr>
        <w:tc>
          <w:tcPr>
            <w:tcW w:type="dxa" w:w="4536"/>
          </w:tcPr>
          <w:p>
            <w:pPr>
              <w:spacing w:before="0" w:after="40"/>
            </w:pPr>
            <w:r/>
            <w:r>
              <w:rPr>
                <w:rFonts w:ascii="Times New Roman" w:hAnsi="Times New Roman" w:eastAsia="Times New Roman"/>
                <w:b w:val="0"/>
                <w:i w:val="0"/>
                <w:sz w:val="20"/>
              </w:rPr>
              <w:t>1</w:t>
            </w:r>
          </w:p>
        </w:tc>
        <w:tc>
          <w:tcPr>
            <w:tcW w:type="dxa" w:w="4536"/>
          </w:tcPr>
          <w:p>
            <w:pPr>
              <w:spacing w:before="0" w:after="40"/>
            </w:pPr>
            <w:r/>
            <w:r>
              <w:rPr>
                <w:rFonts w:ascii="Times New Roman" w:hAnsi="Times New Roman" w:eastAsia="Times New Roman"/>
                <w:b w:val="0"/>
                <w:i w:val="0"/>
                <w:sz w:val="20"/>
              </w:rPr>
              <w:t>Mở lớp, gán giảng viên/lịch/địa điểm</w:t>
            </w:r>
          </w:p>
        </w:tc>
      </w:tr>
      <w:tr>
        <w:tc>
          <w:tcPr>
            <w:tcW w:type="dxa" w:w="4536"/>
          </w:tcPr>
          <w:p>
            <w:pPr>
              <w:spacing w:before="0" w:after="40"/>
            </w:pPr>
            <w:r/>
            <w:r>
              <w:rPr>
                <w:rFonts w:ascii="Times New Roman" w:hAnsi="Times New Roman" w:eastAsia="Times New Roman"/>
                <w:b w:val="0"/>
                <w:i w:val="0"/>
                <w:sz w:val="20"/>
              </w:rPr>
              <w:t>2</w:t>
            </w:r>
          </w:p>
        </w:tc>
        <w:tc>
          <w:tcPr>
            <w:tcW w:type="dxa" w:w="4536"/>
          </w:tcPr>
          <w:p>
            <w:pPr>
              <w:spacing w:before="0" w:after="40"/>
            </w:pPr>
            <w:r/>
            <w:r>
              <w:rPr>
                <w:rFonts w:ascii="Times New Roman" w:hAnsi="Times New Roman" w:eastAsia="Times New Roman"/>
                <w:b w:val="0"/>
                <w:i w:val="0"/>
                <w:sz w:val="20"/>
              </w:rPr>
              <w:t>Ghi danh học viên; ghi nhận học phí nếu có</w:t>
            </w:r>
          </w:p>
        </w:tc>
      </w:tr>
      <w:tr>
        <w:tc>
          <w:tcPr>
            <w:tcW w:type="dxa" w:w="4536"/>
          </w:tcPr>
          <w:p>
            <w:pPr>
              <w:spacing w:before="0" w:after="40"/>
            </w:pPr>
            <w:r/>
            <w:r>
              <w:rPr>
                <w:rFonts w:ascii="Times New Roman" w:hAnsi="Times New Roman" w:eastAsia="Times New Roman"/>
                <w:b w:val="0"/>
                <w:i w:val="0"/>
                <w:sz w:val="20"/>
              </w:rPr>
              <w:t>3</w:t>
            </w:r>
          </w:p>
        </w:tc>
        <w:tc>
          <w:tcPr>
            <w:tcW w:type="dxa" w:w="4536"/>
          </w:tcPr>
          <w:p>
            <w:pPr>
              <w:spacing w:before="0" w:after="40"/>
            </w:pPr>
            <w:r/>
            <w:r>
              <w:rPr>
                <w:rFonts w:ascii="Times New Roman" w:hAnsi="Times New Roman" w:eastAsia="Times New Roman"/>
                <w:b w:val="0"/>
                <w:i w:val="0"/>
                <w:sz w:val="20"/>
              </w:rPr>
              <w:t>Điểm danh buổi; đánh giá thực hành</w:t>
            </w:r>
          </w:p>
        </w:tc>
      </w:tr>
      <w:tr>
        <w:tc>
          <w:tcPr>
            <w:tcW w:type="dxa" w:w="4536"/>
          </w:tcPr>
          <w:p>
            <w:pPr>
              <w:spacing w:before="0" w:after="40"/>
            </w:pPr>
            <w:r/>
            <w:r>
              <w:rPr>
                <w:rFonts w:ascii="Times New Roman" w:hAnsi="Times New Roman" w:eastAsia="Times New Roman"/>
                <w:b w:val="0"/>
                <w:i w:val="0"/>
                <w:sz w:val="20"/>
              </w:rPr>
              <w:t>4</w:t>
            </w:r>
          </w:p>
        </w:tc>
        <w:tc>
          <w:tcPr>
            <w:tcW w:type="dxa" w:w="4536"/>
          </w:tcPr>
          <w:p>
            <w:pPr>
              <w:spacing w:before="0" w:after="40"/>
            </w:pPr>
            <w:r/>
            <w:r>
              <w:rPr>
                <w:rFonts w:ascii="Times New Roman" w:hAnsi="Times New Roman" w:eastAsia="Times New Roman"/>
                <w:b w:val="0"/>
                <w:i w:val="0"/>
                <w:sz w:val="20"/>
              </w:rPr>
              <w:t>Đóng lớp; cấp chứng chỉ; ghi nhận doanh thu (FIN/CRM nếu có)</w:t>
            </w:r>
          </w:p>
        </w:tc>
      </w:tr>
    </w:tbl>
    <w:p/>
    <w:p>
      <w:r>
        <w:rPr>
          <w:rFonts w:ascii="Times New Roman" w:hAnsi="Times New Roman" w:eastAsia="Times New Roman"/>
          <w:b/>
          <w:i w:val="0"/>
          <w:sz w:val="24"/>
        </w:rPr>
        <w:t>Điều kiện hoàn tất:</w:t>
      </w:r>
      <w:r>
        <w:rPr>
          <w:rFonts w:ascii="Times New Roman" w:hAnsi="Times New Roman" w:eastAsia="Times New Roman"/>
          <w:b w:val="0"/>
          <w:i w:val="0"/>
          <w:sz w:val="24"/>
        </w:rPr>
        <w:t xml:space="preserve"> Các bước cốt lõi hoàn thành; trạng thái cuối nhất quán; có audit/trace.</w:t>
      </w:r>
    </w:p>
    <w:p>
      <w:pPr>
        <w:pStyle w:val="Heading1"/>
      </w:pPr>
      <w:r>
        <w:t>11. Mô hình dữ liệu domain (logic)</w:t>
      </w:r>
    </w:p>
    <w:p>
      <w:pPr>
        <w:ind w:left="283"/>
      </w:pPr>
      <w:r>
        <w:rPr>
          <w:rFonts w:ascii="Times New Roman" w:hAnsi="Times New Roman" w:eastAsia="Times New Roman"/>
          <w:b w:val="0"/>
          <w:i/>
          <w:color w:val="555555"/>
          <w:sz w:val="22"/>
        </w:rPr>
        <w:t>Mức conceptual — chưa phải thiết kế CSDL vật lý.</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Thực thể</w:t>
            </w:r>
          </w:p>
        </w:tc>
        <w:tc>
          <w:tcPr>
            <w:tcW w:type="dxa" w:w="4536"/>
            <w:shd w:fill="0B3D5C" w:val="clear"/>
          </w:tcPr>
          <w:p>
            <w:r/>
            <w:r>
              <w:rPr>
                <w:rFonts w:ascii="Times New Roman" w:hAnsi="Times New Roman" w:eastAsia="Times New Roman"/>
                <w:b/>
                <w:i w:val="0"/>
                <w:color w:val="FFFFFF"/>
                <w:sz w:val="20"/>
              </w:rPr>
              <w:t>Vai trò</w:t>
            </w:r>
          </w:p>
        </w:tc>
      </w:tr>
      <w:tr>
        <w:tc>
          <w:tcPr>
            <w:tcW w:type="dxa" w:w="4536"/>
          </w:tcPr>
          <w:p>
            <w:pPr>
              <w:spacing w:before="0" w:after="40"/>
            </w:pPr>
            <w:r/>
            <w:r>
              <w:rPr>
                <w:rFonts w:ascii="Consolas" w:hAnsi="Consolas" w:eastAsia="Consolas"/>
                <w:b w:val="0"/>
                <w:i w:val="0"/>
                <w:color w:val="0B3D5C"/>
                <w:sz w:val="18"/>
              </w:rPr>
              <w:t>Program / Course / Lesson</w:t>
            </w:r>
          </w:p>
        </w:tc>
        <w:tc>
          <w:tcPr>
            <w:tcW w:type="dxa" w:w="4536"/>
          </w:tcPr>
          <w:p>
            <w:pPr>
              <w:spacing w:before="0" w:after="40"/>
            </w:pPr>
            <w:r/>
            <w:r>
              <w:rPr>
                <w:rFonts w:ascii="Times New Roman" w:hAnsi="Times New Roman" w:eastAsia="Times New Roman"/>
                <w:b w:val="0"/>
                <w:i w:val="0"/>
                <w:sz w:val="20"/>
              </w:rPr>
              <w:t>Cấu trúc nội dung</w:t>
            </w:r>
          </w:p>
        </w:tc>
      </w:tr>
      <w:tr>
        <w:tc>
          <w:tcPr>
            <w:tcW w:type="dxa" w:w="4536"/>
          </w:tcPr>
          <w:p>
            <w:pPr>
              <w:spacing w:before="0" w:after="40"/>
            </w:pPr>
            <w:r/>
            <w:r>
              <w:rPr>
                <w:rFonts w:ascii="Consolas" w:hAnsi="Consolas" w:eastAsia="Consolas"/>
                <w:b w:val="0"/>
                <w:i w:val="0"/>
                <w:color w:val="0B3D5C"/>
                <w:sz w:val="18"/>
              </w:rPr>
              <w:t>QuestionBank / Exam</w:t>
            </w:r>
          </w:p>
        </w:tc>
        <w:tc>
          <w:tcPr>
            <w:tcW w:type="dxa" w:w="4536"/>
          </w:tcPr>
          <w:p>
            <w:pPr>
              <w:spacing w:before="0" w:after="40"/>
            </w:pPr>
            <w:r/>
            <w:r>
              <w:rPr>
                <w:rFonts w:ascii="Times New Roman" w:hAnsi="Times New Roman" w:eastAsia="Times New Roman"/>
                <w:b w:val="0"/>
                <w:i w:val="0"/>
                <w:sz w:val="20"/>
              </w:rPr>
              <w:t>Thi cử</w:t>
            </w:r>
          </w:p>
        </w:tc>
      </w:tr>
      <w:tr>
        <w:tc>
          <w:tcPr>
            <w:tcW w:type="dxa" w:w="4536"/>
          </w:tcPr>
          <w:p>
            <w:pPr>
              <w:spacing w:before="0" w:after="40"/>
            </w:pPr>
            <w:r/>
            <w:r>
              <w:rPr>
                <w:rFonts w:ascii="Consolas" w:hAnsi="Consolas" w:eastAsia="Consolas"/>
                <w:b w:val="0"/>
                <w:i w:val="0"/>
                <w:color w:val="0B3D5C"/>
                <w:sz w:val="18"/>
              </w:rPr>
              <w:t>ClassSession / Enrollment</w:t>
            </w:r>
          </w:p>
        </w:tc>
        <w:tc>
          <w:tcPr>
            <w:tcW w:type="dxa" w:w="4536"/>
          </w:tcPr>
          <w:p>
            <w:pPr>
              <w:spacing w:before="0" w:after="40"/>
            </w:pPr>
            <w:r/>
            <w:r>
              <w:rPr>
                <w:rFonts w:ascii="Times New Roman" w:hAnsi="Times New Roman" w:eastAsia="Times New Roman"/>
                <w:b w:val="0"/>
                <w:i w:val="0"/>
                <w:sz w:val="20"/>
              </w:rPr>
              <w:t>Lớp &amp; ghi danh</w:t>
            </w:r>
          </w:p>
        </w:tc>
      </w:tr>
      <w:tr>
        <w:tc>
          <w:tcPr>
            <w:tcW w:type="dxa" w:w="4536"/>
          </w:tcPr>
          <w:p>
            <w:pPr>
              <w:spacing w:before="0" w:after="40"/>
            </w:pPr>
            <w:r/>
            <w:r>
              <w:rPr>
                <w:rFonts w:ascii="Consolas" w:hAnsi="Consolas" w:eastAsia="Consolas"/>
                <w:b w:val="0"/>
                <w:i w:val="0"/>
                <w:color w:val="0B3D5C"/>
                <w:sz w:val="18"/>
              </w:rPr>
              <w:t>LearningProgress</w:t>
            </w:r>
          </w:p>
        </w:tc>
        <w:tc>
          <w:tcPr>
            <w:tcW w:type="dxa" w:w="4536"/>
          </w:tcPr>
          <w:p>
            <w:pPr>
              <w:spacing w:before="0" w:after="40"/>
            </w:pPr>
            <w:r/>
            <w:r>
              <w:rPr>
                <w:rFonts w:ascii="Times New Roman" w:hAnsi="Times New Roman" w:eastAsia="Times New Roman"/>
                <w:b w:val="0"/>
                <w:i w:val="0"/>
                <w:sz w:val="20"/>
              </w:rPr>
              <w:t>Tiến độ học</w:t>
            </w:r>
          </w:p>
        </w:tc>
      </w:tr>
      <w:tr>
        <w:tc>
          <w:tcPr>
            <w:tcW w:type="dxa" w:w="4536"/>
          </w:tcPr>
          <w:p>
            <w:pPr>
              <w:spacing w:before="0" w:after="40"/>
            </w:pPr>
            <w:r/>
            <w:r>
              <w:rPr>
                <w:rFonts w:ascii="Consolas" w:hAnsi="Consolas" w:eastAsia="Consolas"/>
                <w:b w:val="0"/>
                <w:i w:val="0"/>
                <w:color w:val="0B3D5C"/>
                <w:sz w:val="18"/>
              </w:rPr>
              <w:t>Certificate</w:t>
            </w:r>
          </w:p>
        </w:tc>
        <w:tc>
          <w:tcPr>
            <w:tcW w:type="dxa" w:w="4536"/>
          </w:tcPr>
          <w:p>
            <w:pPr>
              <w:spacing w:before="0" w:after="40"/>
            </w:pPr>
            <w:r/>
            <w:r>
              <w:rPr>
                <w:rFonts w:ascii="Times New Roman" w:hAnsi="Times New Roman" w:eastAsia="Times New Roman"/>
                <w:b w:val="0"/>
                <w:i w:val="0"/>
                <w:sz w:val="20"/>
              </w:rPr>
              <w:t>Chứng chỉ</w:t>
            </w:r>
          </w:p>
        </w:tc>
      </w:tr>
      <w:tr>
        <w:tc>
          <w:tcPr>
            <w:tcW w:type="dxa" w:w="4536"/>
          </w:tcPr>
          <w:p>
            <w:pPr>
              <w:spacing w:before="0" w:after="40"/>
            </w:pPr>
            <w:r/>
            <w:r>
              <w:rPr>
                <w:rFonts w:ascii="Consolas" w:hAnsi="Consolas" w:eastAsia="Consolas"/>
                <w:b w:val="0"/>
                <w:i w:val="0"/>
                <w:color w:val="0B3D5C"/>
                <w:sz w:val="18"/>
              </w:rPr>
              <w:t>LearningPath</w:t>
            </w:r>
          </w:p>
        </w:tc>
        <w:tc>
          <w:tcPr>
            <w:tcW w:type="dxa" w:w="4536"/>
          </w:tcPr>
          <w:p>
            <w:pPr>
              <w:spacing w:before="0" w:after="40"/>
            </w:pPr>
            <w:r/>
            <w:r>
              <w:rPr>
                <w:rFonts w:ascii="Times New Roman" w:hAnsi="Times New Roman" w:eastAsia="Times New Roman"/>
                <w:b w:val="0"/>
                <w:i w:val="0"/>
                <w:sz w:val="20"/>
              </w:rPr>
              <w:t>Lộ trình</w:t>
            </w:r>
          </w:p>
        </w:tc>
      </w:tr>
      <w:tr>
        <w:tc>
          <w:tcPr>
            <w:tcW w:type="dxa" w:w="4536"/>
          </w:tcPr>
          <w:p>
            <w:pPr>
              <w:spacing w:before="0" w:after="40"/>
            </w:pPr>
            <w:r/>
            <w:r>
              <w:rPr>
                <w:rFonts w:ascii="Consolas" w:hAnsi="Consolas" w:eastAsia="Consolas"/>
                <w:b w:val="0"/>
                <w:i w:val="0"/>
                <w:color w:val="0B3D5C"/>
                <w:sz w:val="18"/>
              </w:rPr>
              <w:t>Survey / Acknowledgement</w:t>
            </w:r>
          </w:p>
        </w:tc>
        <w:tc>
          <w:tcPr>
            <w:tcW w:type="dxa" w:w="4536"/>
          </w:tcPr>
          <w:p>
            <w:pPr>
              <w:spacing w:before="0" w:after="40"/>
            </w:pPr>
            <w:r/>
            <w:r>
              <w:rPr>
                <w:rFonts w:ascii="Times New Roman" w:hAnsi="Times New Roman" w:eastAsia="Times New Roman"/>
                <w:b w:val="0"/>
                <w:i w:val="0"/>
                <w:sz w:val="20"/>
              </w:rPr>
              <w:t>Khảo sát &amp; xác nhận</w:t>
            </w:r>
          </w:p>
        </w:tc>
      </w:tr>
    </w:tbl>
    <w:p/>
    <w:p>
      <w:pPr>
        <w:pStyle w:val="Heading2"/>
      </w:pPr>
      <w:r>
        <w:t>11.1. Kiểm soát dữ liệu</w:t>
      </w:r>
    </w:p>
    <w:p>
      <w:pPr>
        <w:pStyle w:val="ListBullet"/>
      </w:pPr>
      <w:r>
        <w:rPr>
          <w:rFonts w:ascii="Times New Roman" w:hAnsi="Times New Roman" w:eastAsia="Times New Roman"/>
          <w:b w:val="0"/>
          <w:i w:val="0"/>
          <w:sz w:val="24"/>
        </w:rPr>
        <w:t>Master tham chiếu từ module sở hữu / SYS, không nhân bản lệch.</w:t>
      </w:r>
    </w:p>
    <w:p>
      <w:pPr>
        <w:pStyle w:val="ListBullet"/>
      </w:pPr>
      <w:r>
        <w:rPr>
          <w:rFonts w:ascii="Times New Roman" w:hAnsi="Times New Roman" w:eastAsia="Times New Roman"/>
          <w:b w:val="0"/>
          <w:i w:val="0"/>
          <w:sz w:val="24"/>
        </w:rPr>
        <w:t>Chứng từ có vòng đời trạng thái rõ (Draft → Submitted → Approved → Posted/Closed…).</w:t>
      </w:r>
    </w:p>
    <w:p>
      <w:pPr>
        <w:pStyle w:val="ListBullet"/>
      </w:pPr>
      <w:r>
        <w:rPr>
          <w:rFonts w:ascii="Times New Roman" w:hAnsi="Times New Roman" w:eastAsia="Times New Roman"/>
          <w:b w:val="0"/>
          <w:i w:val="0"/>
          <w:sz w:val="24"/>
        </w:rPr>
        <w:t>Soft-delete / ngưng dùng là mặc định; hạn chế xóa cứng.</w:t>
      </w:r>
    </w:p>
    <w:p>
      <w:pPr>
        <w:pStyle w:val="ListBullet"/>
      </w:pPr>
      <w:r>
        <w:rPr>
          <w:rFonts w:ascii="Times New Roman" w:hAnsi="Times New Roman" w:eastAsia="Times New Roman"/>
          <w:b w:val="0"/>
          <w:i w:val="0"/>
          <w:sz w:val="24"/>
        </w:rPr>
        <w:t xml:space="preserve">Mọi bản ghi nghiệp vụ gắn </w:t>
      </w:r>
      <w:r>
        <w:rPr>
          <w:rFonts w:ascii="Consolas" w:hAnsi="Consolas" w:eastAsia="Consolas"/>
          <w:b w:val="0"/>
          <w:i w:val="0"/>
          <w:color w:val="0B3D5C"/>
          <w:sz w:val="22"/>
        </w:rPr>
        <w:t>TenantId</w:t>
      </w:r>
      <w:r>
        <w:rPr>
          <w:rFonts w:ascii="Times New Roman" w:hAnsi="Times New Roman" w:eastAsia="Times New Roman"/>
          <w:b w:val="0"/>
          <w:i w:val="0"/>
          <w:sz w:val="24"/>
        </w:rPr>
        <w:t xml:space="preserve"> và data scope phù hợp module </w:t>
      </w:r>
      <w:r>
        <w:rPr>
          <w:rFonts w:ascii="Consolas" w:hAnsi="Consolas" w:eastAsia="Consolas"/>
          <w:b w:val="0"/>
          <w:i w:val="0"/>
          <w:color w:val="0B3D5C"/>
          <w:sz w:val="22"/>
        </w:rPr>
        <w:t>LMS</w:t>
      </w:r>
      <w:r>
        <w:rPr>
          <w:rFonts w:ascii="Times New Roman" w:hAnsi="Times New Roman" w:eastAsia="Times New Roman"/>
          <w:b w:val="0"/>
          <w:i w:val="0"/>
          <w:sz w:val="24"/>
        </w:rPr>
        <w:t>.</w:t>
      </w:r>
    </w:p>
    <w:p>
      <w:pPr>
        <w:pStyle w:val="Heading1"/>
      </w:pPr>
      <w:r>
        <w:t>12. Quy tắc nghiệp vụ tổng hợp</w:t>
      </w:r>
    </w:p>
    <w:p>
      <w:pPr>
        <w:pStyle w:val="ListBullet"/>
      </w:pPr>
      <w:r>
        <w:rPr>
          <w:rFonts w:ascii="Times New Roman" w:hAnsi="Times New Roman" w:eastAsia="Times New Roman"/>
          <w:b w:val="0"/>
          <w:i w:val="0"/>
          <w:sz w:val="24"/>
        </w:rPr>
        <w:t>BR-LMS-01: Chỉ khóa đã publish mới cho ghi danh mới.</w:t>
      </w:r>
    </w:p>
    <w:p>
      <w:pPr>
        <w:pStyle w:val="ListBullet"/>
      </w:pPr>
      <w:r>
        <w:rPr>
          <w:rFonts w:ascii="Times New Roman" w:hAnsi="Times New Roman" w:eastAsia="Times New Roman"/>
          <w:b w:val="0"/>
          <w:i w:val="0"/>
          <w:sz w:val="24"/>
        </w:rPr>
        <w:t>BR-LMS-02: Chứng chỉ chỉ cấp khi đủ điều kiện hoàn thành cấu hình.</w:t>
      </w:r>
    </w:p>
    <w:p>
      <w:pPr>
        <w:pStyle w:val="ListBullet"/>
      </w:pPr>
      <w:r>
        <w:rPr>
          <w:rFonts w:ascii="Times New Roman" w:hAnsi="Times New Roman" w:eastAsia="Times New Roman"/>
          <w:b w:val="0"/>
          <w:i w:val="0"/>
          <w:sz w:val="24"/>
        </w:rPr>
        <w:t>BR-LMS-03: Khóa bắt buộc quá hạn phải cảnh báo quản lý/HR.</w:t>
      </w:r>
    </w:p>
    <w:p>
      <w:pPr>
        <w:pStyle w:val="ListBullet"/>
      </w:pPr>
      <w:r>
        <w:rPr>
          <w:rFonts w:ascii="Times New Roman" w:hAnsi="Times New Roman" w:eastAsia="Times New Roman"/>
          <w:b w:val="0"/>
          <w:i w:val="0"/>
          <w:sz w:val="24"/>
        </w:rPr>
        <w:t>BR-LMS-04: Học viên khách và nội bộ có thể tách chính sách giá/quyền.</w:t>
      </w:r>
    </w:p>
    <w:p>
      <w:pPr>
        <w:pStyle w:val="ListBullet"/>
      </w:pPr>
      <w:r>
        <w:rPr>
          <w:rFonts w:ascii="Times New Roman" w:hAnsi="Times New Roman" w:eastAsia="Times New Roman"/>
          <w:b w:val="0"/>
          <w:i w:val="0"/>
          <w:sz w:val="24"/>
        </w:rPr>
        <w:t>BR-LMS-GEN-01: Thao tác thay đổi dữ liệu phải thuộc data scope của user.</w:t>
      </w:r>
    </w:p>
    <w:p>
      <w:pPr>
        <w:pStyle w:val="ListBullet"/>
      </w:pPr>
      <w:r>
        <w:rPr>
          <w:rFonts w:ascii="Times New Roman" w:hAnsi="Times New Roman" w:eastAsia="Times New Roman"/>
          <w:b w:val="0"/>
          <w:i w:val="0"/>
          <w:sz w:val="24"/>
        </w:rPr>
        <w:t>BR-LMS-GEN-02: Chứng từ có mã duy nhất theo Sequence SYS (nếu áp dụng).</w:t>
      </w:r>
    </w:p>
    <w:p>
      <w:pPr>
        <w:pStyle w:val="ListBullet"/>
      </w:pPr>
      <w:r>
        <w:rPr>
          <w:rFonts w:ascii="Times New Roman" w:hAnsi="Times New Roman" w:eastAsia="Times New Roman"/>
          <w:b w:val="0"/>
          <w:i w:val="0"/>
          <w:sz w:val="24"/>
        </w:rPr>
        <w:t>BR-LMS-GEN-03: Sau khóa kỳ/chốt sổ (nếu có), chỉ điều chỉnh có kiểm soát + audit.</w:t>
      </w:r>
    </w:p>
    <w:p>
      <w:pPr>
        <w:pStyle w:val="Heading1"/>
      </w:pPr>
      <w:r>
        <w:t>13. Yêu cầu phi chức năng (NFR)</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Nhóm</w:t>
            </w:r>
          </w:p>
        </w:tc>
        <w:tc>
          <w:tcPr>
            <w:tcW w:type="dxa" w:w="4536"/>
            <w:shd w:fill="0B3D5C" w:val="clear"/>
          </w:tcPr>
          <w:p>
            <w:r/>
            <w:r>
              <w:rPr>
                <w:rFonts w:ascii="Times New Roman" w:hAnsi="Times New Roman" w:eastAsia="Times New Roman"/>
                <w:b/>
                <w:i w:val="0"/>
                <w:color w:val="FFFFFF"/>
                <w:sz w:val="20"/>
              </w:rPr>
              <w:t>Yêu cầu</w:t>
            </w:r>
          </w:p>
        </w:tc>
      </w:tr>
      <w:tr>
        <w:tc>
          <w:tcPr>
            <w:tcW w:type="dxa" w:w="4536"/>
          </w:tcPr>
          <w:p>
            <w:pPr>
              <w:spacing w:before="0" w:after="40"/>
            </w:pPr>
            <w:r/>
            <w:r>
              <w:rPr>
                <w:rFonts w:ascii="Times New Roman" w:hAnsi="Times New Roman" w:eastAsia="Times New Roman"/>
                <w:b w:val="0"/>
                <w:i w:val="0"/>
                <w:sz w:val="20"/>
              </w:rPr>
              <w:t>Streaming</w:t>
            </w:r>
          </w:p>
        </w:tc>
        <w:tc>
          <w:tcPr>
            <w:tcW w:type="dxa" w:w="4536"/>
          </w:tcPr>
          <w:p>
            <w:pPr>
              <w:spacing w:before="0" w:after="40"/>
            </w:pPr>
            <w:r/>
            <w:r>
              <w:rPr>
                <w:rFonts w:ascii="Times New Roman" w:hAnsi="Times New Roman" w:eastAsia="Times New Roman"/>
                <w:b w:val="0"/>
                <w:i w:val="0"/>
                <w:sz w:val="20"/>
              </w:rPr>
              <w:t>Xem video ổn định trên web/mobile; hỗ trợ resume</w:t>
            </w:r>
          </w:p>
        </w:tc>
      </w:tr>
      <w:tr>
        <w:tc>
          <w:tcPr>
            <w:tcW w:type="dxa" w:w="4536"/>
          </w:tcPr>
          <w:p>
            <w:pPr>
              <w:spacing w:before="0" w:after="40"/>
            </w:pPr>
            <w:r/>
            <w:r>
              <w:rPr>
                <w:rFonts w:ascii="Times New Roman" w:hAnsi="Times New Roman" w:eastAsia="Times New Roman"/>
                <w:b w:val="0"/>
                <w:i w:val="0"/>
                <w:sz w:val="20"/>
              </w:rPr>
              <w:t>Bảo mật nội dung</w:t>
            </w:r>
          </w:p>
        </w:tc>
        <w:tc>
          <w:tcPr>
            <w:tcW w:type="dxa" w:w="4536"/>
          </w:tcPr>
          <w:p>
            <w:pPr>
              <w:spacing w:before="0" w:after="40"/>
            </w:pPr>
            <w:r/>
            <w:r>
              <w:rPr>
                <w:rFonts w:ascii="Times New Roman" w:hAnsi="Times New Roman" w:eastAsia="Times New Roman"/>
                <w:b w:val="0"/>
                <w:i w:val="0"/>
                <w:sz w:val="20"/>
              </w:rPr>
              <w:t>Giới hạn thiết bị/phiên theo cấu hình gói</w:t>
            </w:r>
          </w:p>
        </w:tc>
      </w:tr>
      <w:tr>
        <w:tc>
          <w:tcPr>
            <w:tcW w:type="dxa" w:w="4536"/>
          </w:tcPr>
          <w:p>
            <w:pPr>
              <w:spacing w:before="0" w:after="40"/>
            </w:pPr>
            <w:r/>
            <w:r>
              <w:rPr>
                <w:rFonts w:ascii="Times New Roman" w:hAnsi="Times New Roman" w:eastAsia="Times New Roman"/>
                <w:b w:val="0"/>
                <w:i w:val="0"/>
                <w:sz w:val="20"/>
              </w:rPr>
              <w:t>Hiệu năng</w:t>
            </w:r>
          </w:p>
        </w:tc>
        <w:tc>
          <w:tcPr>
            <w:tcW w:type="dxa" w:w="4536"/>
          </w:tcPr>
          <w:p>
            <w:pPr>
              <w:spacing w:before="0" w:after="40"/>
            </w:pPr>
            <w:r/>
            <w:r>
              <w:rPr>
                <w:rFonts w:ascii="Times New Roman" w:hAnsi="Times New Roman" w:eastAsia="Times New Roman"/>
                <w:b w:val="0"/>
                <w:i w:val="0"/>
                <w:sz w:val="20"/>
              </w:rPr>
              <w:t>Dashboard tiến độ 10.000 enrollment truy vấn được phân trang</w:t>
            </w:r>
          </w:p>
        </w:tc>
      </w:tr>
      <w:tr>
        <w:tc>
          <w:tcPr>
            <w:tcW w:type="dxa" w:w="4536"/>
          </w:tcPr>
          <w:p>
            <w:pPr>
              <w:spacing w:before="0" w:after="40"/>
            </w:pPr>
            <w:r/>
            <w:r>
              <w:rPr>
                <w:rFonts w:ascii="Times New Roman" w:hAnsi="Times New Roman" w:eastAsia="Times New Roman"/>
                <w:b w:val="0"/>
                <w:i w:val="0"/>
                <w:sz w:val="20"/>
              </w:rPr>
              <w:t>Usability</w:t>
            </w:r>
          </w:p>
        </w:tc>
        <w:tc>
          <w:tcPr>
            <w:tcW w:type="dxa" w:w="4536"/>
          </w:tcPr>
          <w:p>
            <w:pPr>
              <w:spacing w:before="0" w:after="40"/>
            </w:pPr>
            <w:r/>
            <w:r>
              <w:rPr>
                <w:rFonts w:ascii="Times New Roman" w:hAnsi="Times New Roman" w:eastAsia="Times New Roman"/>
                <w:b w:val="0"/>
                <w:i w:val="0"/>
                <w:sz w:val="20"/>
              </w:rPr>
              <w:t>Form validate rõ; bảng lọc/phân trang; tiếng Việt</w:t>
            </w:r>
          </w:p>
        </w:tc>
      </w:tr>
      <w:tr>
        <w:tc>
          <w:tcPr>
            <w:tcW w:type="dxa" w:w="4536"/>
          </w:tcPr>
          <w:p>
            <w:pPr>
              <w:spacing w:before="0" w:after="40"/>
            </w:pPr>
            <w:r/>
            <w:r>
              <w:rPr>
                <w:rFonts w:ascii="Times New Roman" w:hAnsi="Times New Roman" w:eastAsia="Times New Roman"/>
                <w:b w:val="0"/>
                <w:i w:val="0"/>
                <w:sz w:val="20"/>
              </w:rPr>
              <w:t>Reliability</w:t>
            </w:r>
          </w:p>
        </w:tc>
        <w:tc>
          <w:tcPr>
            <w:tcW w:type="dxa" w:w="4536"/>
          </w:tcPr>
          <w:p>
            <w:pPr>
              <w:spacing w:before="0" w:after="40"/>
            </w:pPr>
            <w:r/>
            <w:r>
              <w:rPr>
                <w:rFonts w:ascii="Times New Roman" w:hAnsi="Times New Roman" w:eastAsia="Times New Roman"/>
                <w:b w:val="0"/>
                <w:i w:val="0"/>
                <w:sz w:val="20"/>
              </w:rPr>
              <w:t>Giao dịch quan trọng atomic; không mất chứng từ đã post</w:t>
            </w:r>
          </w:p>
        </w:tc>
      </w:tr>
      <w:tr>
        <w:tc>
          <w:tcPr>
            <w:tcW w:type="dxa" w:w="4536"/>
          </w:tcPr>
          <w:p>
            <w:pPr>
              <w:spacing w:before="0" w:after="40"/>
            </w:pPr>
            <w:r/>
            <w:r>
              <w:rPr>
                <w:rFonts w:ascii="Times New Roman" w:hAnsi="Times New Roman" w:eastAsia="Times New Roman"/>
                <w:b w:val="0"/>
                <w:i w:val="0"/>
                <w:sz w:val="20"/>
              </w:rPr>
              <w:t>Audit</w:t>
            </w:r>
          </w:p>
        </w:tc>
        <w:tc>
          <w:tcPr>
            <w:tcW w:type="dxa" w:w="4536"/>
          </w:tcPr>
          <w:p>
            <w:pPr>
              <w:spacing w:before="0" w:after="40"/>
            </w:pPr>
            <w:r/>
            <w:r>
              <w:rPr>
                <w:rFonts w:ascii="Times New Roman" w:hAnsi="Times New Roman" w:eastAsia="Times New Roman"/>
                <w:b w:val="0"/>
                <w:i w:val="0"/>
                <w:sz w:val="20"/>
              </w:rPr>
              <w:t>Truy vết who/when/before/after với thay đổi trọng yếu</w:t>
            </w:r>
          </w:p>
        </w:tc>
      </w:tr>
    </w:tbl>
    <w:p/>
    <w:p>
      <w:pPr>
        <w:pStyle w:val="Heading1"/>
      </w:pPr>
      <w:r>
        <w:t>14. Tích hợp &amp; sự kiện liên module</w:t>
      </w:r>
    </w:p>
    <w:p>
      <w:pPr>
        <w:pStyle w:val="ListBullet"/>
      </w:pPr>
      <w:r>
        <w:rPr>
          <w:rFonts w:ascii="Times New Roman" w:hAnsi="Times New Roman" w:eastAsia="Times New Roman"/>
          <w:b w:val="0"/>
          <w:i w:val="0"/>
          <w:sz w:val="24"/>
        </w:rPr>
        <w:t xml:space="preserve">Module </w:t>
      </w:r>
      <w:r>
        <w:rPr>
          <w:rFonts w:ascii="Consolas" w:hAnsi="Consolas" w:eastAsia="Consolas"/>
          <w:b w:val="0"/>
          <w:i w:val="0"/>
          <w:color w:val="0B3D5C"/>
          <w:sz w:val="22"/>
        </w:rPr>
        <w:t>LMS</w:t>
      </w:r>
      <w:r>
        <w:rPr>
          <w:rFonts w:ascii="Times New Roman" w:hAnsi="Times New Roman" w:eastAsia="Times New Roman"/>
          <w:b w:val="0"/>
          <w:i w:val="0"/>
          <w:sz w:val="24"/>
        </w:rPr>
        <w:t xml:space="preserve"> phát/nhận sự kiện qua SYS Event Bus theo catalog tích hợp mục 5.2.</w:t>
      </w:r>
    </w:p>
    <w:p>
      <w:pPr>
        <w:pStyle w:val="ListBullet"/>
      </w:pPr>
      <w:r>
        <w:rPr>
          <w:rFonts w:ascii="Times New Roman" w:hAnsi="Times New Roman" w:eastAsia="Times New Roman"/>
          <w:b w:val="0"/>
          <w:i w:val="0"/>
          <w:sz w:val="24"/>
        </w:rPr>
        <w:t>Lỗi đồng bộ phải retry được và có nhật ký; không im lặng nuốt lỗi.</w:t>
      </w:r>
    </w:p>
    <w:p>
      <w:pPr>
        <w:pStyle w:val="ListBullet"/>
      </w:pPr>
      <w:r>
        <w:rPr>
          <w:rFonts w:ascii="Times New Roman" w:hAnsi="Times New Roman" w:eastAsia="Times New Roman"/>
          <w:b w:val="0"/>
          <w:i w:val="0"/>
          <w:sz w:val="24"/>
        </w:rPr>
        <w:t xml:space="preserve">Khi tắt license module: chặn API/UI; </w:t>
      </w:r>
      <w:r>
        <w:rPr>
          <w:rFonts w:ascii="Times New Roman" w:hAnsi="Times New Roman" w:eastAsia="Times New Roman"/>
          <w:b/>
          <w:i w:val="0"/>
          <w:sz w:val="24"/>
        </w:rPr>
        <w:t>giữ dữ liệu</w:t>
      </w:r>
      <w:r>
        <w:rPr>
          <w:rFonts w:ascii="Times New Roman" w:hAnsi="Times New Roman" w:eastAsia="Times New Roman"/>
          <w:b w:val="0"/>
          <w:i w:val="0"/>
          <w:sz w:val="24"/>
        </w:rPr>
        <w:t xml:space="preserve"> theo chính sách lưu trữ.</w:t>
      </w:r>
    </w:p>
    <w:p>
      <w:pPr>
        <w:pStyle w:val="Heading1"/>
      </w:pPr>
      <w:r>
        <w:t>15. Phân quyền &amp; bảo mật</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Nhóm quyền gợi ý</w:t>
            </w:r>
          </w:p>
        </w:tc>
        <w:tc>
          <w:tcPr>
            <w:tcW w:type="dxa" w:w="4536"/>
            <w:shd w:fill="0B3D5C" w:val="clear"/>
          </w:tcPr>
          <w:p>
            <w:r/>
            <w:r>
              <w:rPr>
                <w:rFonts w:ascii="Times New Roman" w:hAnsi="Times New Roman" w:eastAsia="Times New Roman"/>
                <w:b/>
                <w:i w:val="0"/>
                <w:color w:val="FFFFFF"/>
                <w:sz w:val="20"/>
              </w:rPr>
              <w:t>Mô tả</w:t>
            </w:r>
          </w:p>
        </w:tc>
      </w:tr>
      <w:tr>
        <w:tc>
          <w:tcPr>
            <w:tcW w:type="dxa" w:w="4536"/>
          </w:tcPr>
          <w:p>
            <w:pPr>
              <w:spacing w:before="0" w:after="40"/>
            </w:pPr>
            <w:r/>
            <w:r>
              <w:rPr>
                <w:rFonts w:ascii="Consolas" w:hAnsi="Consolas" w:eastAsia="Consolas"/>
                <w:b w:val="0"/>
                <w:i w:val="0"/>
                <w:color w:val="0B3D5C"/>
                <w:sz w:val="18"/>
              </w:rPr>
              <w:t>lms.course.manage</w:t>
            </w:r>
          </w:p>
        </w:tc>
        <w:tc>
          <w:tcPr>
            <w:tcW w:type="dxa" w:w="4536"/>
          </w:tcPr>
          <w:p>
            <w:pPr>
              <w:spacing w:before="0" w:after="40"/>
            </w:pPr>
            <w:r/>
            <w:r>
              <w:rPr>
                <w:rFonts w:ascii="Times New Roman" w:hAnsi="Times New Roman" w:eastAsia="Times New Roman"/>
                <w:b w:val="0"/>
                <w:i w:val="0"/>
                <w:sz w:val="20"/>
              </w:rPr>
              <w:t>Quyền chức năng module</w:t>
            </w:r>
          </w:p>
        </w:tc>
      </w:tr>
      <w:tr>
        <w:tc>
          <w:tcPr>
            <w:tcW w:type="dxa" w:w="4536"/>
          </w:tcPr>
          <w:p>
            <w:pPr>
              <w:spacing w:before="0" w:after="40"/>
            </w:pPr>
            <w:r/>
            <w:r>
              <w:rPr>
                <w:rFonts w:ascii="Consolas" w:hAnsi="Consolas" w:eastAsia="Consolas"/>
                <w:b w:val="0"/>
                <w:i w:val="0"/>
                <w:color w:val="0B3D5C"/>
                <w:sz w:val="18"/>
              </w:rPr>
              <w:t>lms.class.manage</w:t>
            </w:r>
          </w:p>
        </w:tc>
        <w:tc>
          <w:tcPr>
            <w:tcW w:type="dxa" w:w="4536"/>
          </w:tcPr>
          <w:p>
            <w:pPr>
              <w:spacing w:before="0" w:after="40"/>
            </w:pPr>
            <w:r/>
            <w:r>
              <w:rPr>
                <w:rFonts w:ascii="Times New Roman" w:hAnsi="Times New Roman" w:eastAsia="Times New Roman"/>
                <w:b w:val="0"/>
                <w:i w:val="0"/>
                <w:sz w:val="20"/>
              </w:rPr>
              <w:t>Quyền chức năng module</w:t>
            </w:r>
          </w:p>
        </w:tc>
      </w:tr>
      <w:tr>
        <w:tc>
          <w:tcPr>
            <w:tcW w:type="dxa" w:w="4536"/>
          </w:tcPr>
          <w:p>
            <w:pPr>
              <w:spacing w:before="0" w:after="40"/>
            </w:pPr>
            <w:r/>
            <w:r>
              <w:rPr>
                <w:rFonts w:ascii="Consolas" w:hAnsi="Consolas" w:eastAsia="Consolas"/>
                <w:b w:val="0"/>
                <w:i w:val="0"/>
                <w:color w:val="0B3D5C"/>
                <w:sz w:val="18"/>
              </w:rPr>
              <w:t>lms.grade.manage</w:t>
            </w:r>
          </w:p>
        </w:tc>
        <w:tc>
          <w:tcPr>
            <w:tcW w:type="dxa" w:w="4536"/>
          </w:tcPr>
          <w:p>
            <w:pPr>
              <w:spacing w:before="0" w:after="40"/>
            </w:pPr>
            <w:r/>
            <w:r>
              <w:rPr>
                <w:rFonts w:ascii="Times New Roman" w:hAnsi="Times New Roman" w:eastAsia="Times New Roman"/>
                <w:b w:val="0"/>
                <w:i w:val="0"/>
                <w:sz w:val="20"/>
              </w:rPr>
              <w:t>Quyền chức năng module</w:t>
            </w:r>
          </w:p>
        </w:tc>
      </w:tr>
      <w:tr>
        <w:tc>
          <w:tcPr>
            <w:tcW w:type="dxa" w:w="4536"/>
          </w:tcPr>
          <w:p>
            <w:pPr>
              <w:spacing w:before="0" w:after="40"/>
            </w:pPr>
            <w:r/>
            <w:r>
              <w:rPr>
                <w:rFonts w:ascii="Consolas" w:hAnsi="Consolas" w:eastAsia="Consolas"/>
                <w:b w:val="0"/>
                <w:i w:val="0"/>
                <w:color w:val="0B3D5C"/>
                <w:sz w:val="18"/>
              </w:rPr>
              <w:t>lms.learn.access</w:t>
            </w:r>
          </w:p>
        </w:tc>
        <w:tc>
          <w:tcPr>
            <w:tcW w:type="dxa" w:w="4536"/>
          </w:tcPr>
          <w:p>
            <w:pPr>
              <w:spacing w:before="0" w:after="40"/>
            </w:pPr>
            <w:r/>
            <w:r>
              <w:rPr>
                <w:rFonts w:ascii="Times New Roman" w:hAnsi="Times New Roman" w:eastAsia="Times New Roman"/>
                <w:b w:val="0"/>
                <w:i w:val="0"/>
                <w:sz w:val="20"/>
              </w:rPr>
              <w:t>Quyền chức năng module</w:t>
            </w:r>
          </w:p>
        </w:tc>
      </w:tr>
      <w:tr>
        <w:tc>
          <w:tcPr>
            <w:tcW w:type="dxa" w:w="4536"/>
          </w:tcPr>
          <w:p>
            <w:pPr>
              <w:spacing w:before="0" w:after="40"/>
            </w:pPr>
            <w:r/>
            <w:r>
              <w:rPr>
                <w:rFonts w:ascii="Consolas" w:hAnsi="Consolas" w:eastAsia="Consolas"/>
                <w:b w:val="0"/>
                <w:i w:val="0"/>
                <w:color w:val="0B3D5C"/>
                <w:sz w:val="18"/>
              </w:rPr>
              <w:t>lms.certificate.issue</w:t>
            </w:r>
          </w:p>
        </w:tc>
        <w:tc>
          <w:tcPr>
            <w:tcW w:type="dxa" w:w="4536"/>
          </w:tcPr>
          <w:p>
            <w:pPr>
              <w:spacing w:before="0" w:after="40"/>
            </w:pPr>
            <w:r/>
            <w:r>
              <w:rPr>
                <w:rFonts w:ascii="Times New Roman" w:hAnsi="Times New Roman" w:eastAsia="Times New Roman"/>
                <w:b w:val="0"/>
                <w:i w:val="0"/>
                <w:sz w:val="20"/>
              </w:rPr>
              <w:t>Quyền chức năng module</w:t>
            </w:r>
          </w:p>
        </w:tc>
      </w:tr>
      <w:tr>
        <w:tc>
          <w:tcPr>
            <w:tcW w:type="dxa" w:w="4536"/>
          </w:tcPr>
          <w:p>
            <w:pPr>
              <w:spacing w:before="0" w:after="40"/>
            </w:pPr>
            <w:r/>
            <w:r>
              <w:rPr>
                <w:rFonts w:ascii="Consolas" w:hAnsi="Consolas" w:eastAsia="Consolas"/>
                <w:b w:val="0"/>
                <w:i w:val="0"/>
                <w:color w:val="0B3D5C"/>
                <w:sz w:val="18"/>
              </w:rPr>
              <w:t>lms.report.view</w:t>
            </w:r>
          </w:p>
        </w:tc>
        <w:tc>
          <w:tcPr>
            <w:tcW w:type="dxa" w:w="4536"/>
          </w:tcPr>
          <w:p>
            <w:pPr>
              <w:spacing w:before="0" w:after="40"/>
            </w:pPr>
            <w:r/>
            <w:r>
              <w:rPr>
                <w:rFonts w:ascii="Times New Roman" w:hAnsi="Times New Roman" w:eastAsia="Times New Roman"/>
                <w:b w:val="0"/>
                <w:i w:val="0"/>
                <w:sz w:val="20"/>
              </w:rPr>
              <w:t>Quyền chức năng module</w:t>
            </w:r>
          </w:p>
        </w:tc>
      </w:tr>
      <w:tr>
        <w:tc>
          <w:tcPr>
            <w:tcW w:type="dxa" w:w="4536"/>
          </w:tcPr>
          <w:p>
            <w:pPr>
              <w:spacing w:before="0" w:after="40"/>
            </w:pPr>
            <w:r/>
            <w:r>
              <w:rPr>
                <w:rFonts w:ascii="Consolas" w:hAnsi="Consolas" w:eastAsia="Consolas"/>
                <w:b w:val="0"/>
                <w:i w:val="0"/>
                <w:color w:val="0B3D5C"/>
                <w:sz w:val="18"/>
              </w:rPr>
              <w:t>lms.*.view</w:t>
            </w:r>
          </w:p>
        </w:tc>
        <w:tc>
          <w:tcPr>
            <w:tcW w:type="dxa" w:w="4536"/>
          </w:tcPr>
          <w:p>
            <w:pPr>
              <w:spacing w:before="0" w:after="40"/>
            </w:pPr>
            <w:r/>
            <w:r>
              <w:rPr>
                <w:rFonts w:ascii="Times New Roman" w:hAnsi="Times New Roman" w:eastAsia="Times New Roman"/>
                <w:b w:val="0"/>
                <w:i w:val="0"/>
                <w:sz w:val="20"/>
              </w:rPr>
              <w:t>Xem trong data scope</w:t>
            </w:r>
          </w:p>
        </w:tc>
      </w:tr>
      <w:tr>
        <w:tc>
          <w:tcPr>
            <w:tcW w:type="dxa" w:w="4536"/>
          </w:tcPr>
          <w:p>
            <w:pPr>
              <w:spacing w:before="0" w:after="40"/>
            </w:pPr>
            <w:r/>
            <w:r>
              <w:rPr>
                <w:rFonts w:ascii="Consolas" w:hAnsi="Consolas" w:eastAsia="Consolas"/>
                <w:b w:val="0"/>
                <w:i w:val="0"/>
                <w:color w:val="0B3D5C"/>
                <w:sz w:val="18"/>
              </w:rPr>
              <w:t>lms.*.manage</w:t>
            </w:r>
          </w:p>
        </w:tc>
        <w:tc>
          <w:tcPr>
            <w:tcW w:type="dxa" w:w="4536"/>
          </w:tcPr>
          <w:p>
            <w:pPr>
              <w:spacing w:before="0" w:after="40"/>
            </w:pPr>
            <w:r/>
            <w:r>
              <w:rPr>
                <w:rFonts w:ascii="Times New Roman" w:hAnsi="Times New Roman" w:eastAsia="Times New Roman"/>
                <w:b w:val="0"/>
                <w:i w:val="0"/>
                <w:sz w:val="20"/>
              </w:rPr>
              <w:t>Tạo/sửa trong data scope</w:t>
            </w:r>
          </w:p>
        </w:tc>
      </w:tr>
      <w:tr>
        <w:tc>
          <w:tcPr>
            <w:tcW w:type="dxa" w:w="4536"/>
          </w:tcPr>
          <w:p>
            <w:pPr>
              <w:spacing w:before="0" w:after="40"/>
            </w:pPr>
            <w:r/>
            <w:r>
              <w:rPr>
                <w:rFonts w:ascii="Consolas" w:hAnsi="Consolas" w:eastAsia="Consolas"/>
                <w:b w:val="0"/>
                <w:i w:val="0"/>
                <w:color w:val="0B3D5C"/>
                <w:sz w:val="18"/>
              </w:rPr>
              <w:t>lms.*.approve</w:t>
            </w:r>
          </w:p>
        </w:tc>
        <w:tc>
          <w:tcPr>
            <w:tcW w:type="dxa" w:w="4536"/>
          </w:tcPr>
          <w:p>
            <w:pPr>
              <w:spacing w:before="0" w:after="40"/>
            </w:pPr>
            <w:r/>
            <w:r>
              <w:rPr>
                <w:rFonts w:ascii="Times New Roman" w:hAnsi="Times New Roman" w:eastAsia="Times New Roman"/>
                <w:b w:val="0"/>
                <w:i w:val="0"/>
                <w:sz w:val="20"/>
              </w:rPr>
              <w:t>Duyệt chứng từ (nếu có)</w:t>
            </w:r>
          </w:p>
        </w:tc>
      </w:tr>
    </w:tbl>
    <w:p/>
    <w:p>
      <w:pPr>
        <w:pStyle w:val="ListBullet"/>
      </w:pPr>
      <w:r>
        <w:rPr>
          <w:rFonts w:ascii="Times New Roman" w:hAnsi="Times New Roman" w:eastAsia="Times New Roman"/>
          <w:b w:val="0"/>
          <w:i w:val="0"/>
          <w:sz w:val="24"/>
        </w:rPr>
        <w:t>Field-level security áp dụng cho dữ liệu nhạy cảm (lương, CCCD, giá vốn…).</w:t>
      </w:r>
    </w:p>
    <w:p>
      <w:pPr>
        <w:pStyle w:val="ListBullet"/>
      </w:pPr>
      <w:r>
        <w:rPr>
          <w:rFonts w:ascii="Times New Roman" w:hAnsi="Times New Roman" w:eastAsia="Times New Roman"/>
          <w:b w:val="0"/>
          <w:i w:val="0"/>
          <w:sz w:val="24"/>
        </w:rPr>
        <w:t>Mọi từ chối quyền ghi audit.</w:t>
      </w:r>
    </w:p>
    <w:p>
      <w:pPr>
        <w:pStyle w:val="Heading1"/>
      </w:pPr>
      <w:r>
        <w:t>16. Báo cáo &amp; KPI</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KPI / Báo cáo</w:t>
            </w:r>
          </w:p>
        </w:tc>
        <w:tc>
          <w:tcPr>
            <w:tcW w:type="dxa" w:w="4536"/>
            <w:shd w:fill="0B3D5C" w:val="clear"/>
          </w:tcPr>
          <w:p>
            <w:r/>
            <w:r>
              <w:rPr>
                <w:rFonts w:ascii="Times New Roman" w:hAnsi="Times New Roman" w:eastAsia="Times New Roman"/>
                <w:b/>
                <w:i w:val="0"/>
                <w:color w:val="FFFFFF"/>
                <w:sz w:val="20"/>
              </w:rPr>
              <w:t>Mục đích</w:t>
            </w:r>
          </w:p>
        </w:tc>
      </w:tr>
      <w:tr>
        <w:tc>
          <w:tcPr>
            <w:tcW w:type="dxa" w:w="4536"/>
          </w:tcPr>
          <w:p>
            <w:pPr>
              <w:spacing w:before="0" w:after="40"/>
            </w:pPr>
            <w:r/>
            <w:r>
              <w:rPr>
                <w:rFonts w:ascii="Times New Roman" w:hAnsi="Times New Roman" w:eastAsia="Times New Roman"/>
                <w:b w:val="0"/>
                <w:i w:val="0"/>
                <w:sz w:val="20"/>
              </w:rPr>
              <w:t>% hoàn thành đào tạo bắt buộc đúng hạn</w:t>
            </w:r>
          </w:p>
        </w:tc>
        <w:tc>
          <w:tcPr>
            <w:tcW w:type="dxa" w:w="4536"/>
          </w:tcPr>
          <w:p>
            <w:pPr>
              <w:spacing w:before="0" w:after="40"/>
            </w:pPr>
            <w:r/>
            <w:r>
              <w:rPr>
                <w:rFonts w:ascii="Times New Roman" w:hAnsi="Times New Roman" w:eastAsia="Times New Roman"/>
                <w:b w:val="0"/>
                <w:i w:val="0"/>
                <w:sz w:val="20"/>
              </w:rPr>
              <w:t>Theo dõi vận hành module</w:t>
            </w:r>
          </w:p>
        </w:tc>
      </w:tr>
      <w:tr>
        <w:tc>
          <w:tcPr>
            <w:tcW w:type="dxa" w:w="4536"/>
          </w:tcPr>
          <w:p>
            <w:pPr>
              <w:spacing w:before="0" w:after="40"/>
            </w:pPr>
            <w:r/>
            <w:r>
              <w:rPr>
                <w:rFonts w:ascii="Times New Roman" w:hAnsi="Times New Roman" w:eastAsia="Times New Roman"/>
                <w:b w:val="0"/>
                <w:i w:val="0"/>
                <w:sz w:val="20"/>
              </w:rPr>
              <w:t>Tỷ lệ đạt thi lần 1</w:t>
            </w:r>
          </w:p>
        </w:tc>
        <w:tc>
          <w:tcPr>
            <w:tcW w:type="dxa" w:w="4536"/>
          </w:tcPr>
          <w:p>
            <w:pPr>
              <w:spacing w:before="0" w:after="40"/>
            </w:pPr>
            <w:r/>
            <w:r>
              <w:rPr>
                <w:rFonts w:ascii="Times New Roman" w:hAnsi="Times New Roman" w:eastAsia="Times New Roman"/>
                <w:b w:val="0"/>
                <w:i w:val="0"/>
                <w:sz w:val="20"/>
              </w:rPr>
              <w:t>Theo dõi vận hành module</w:t>
            </w:r>
          </w:p>
        </w:tc>
      </w:tr>
      <w:tr>
        <w:tc>
          <w:tcPr>
            <w:tcW w:type="dxa" w:w="4536"/>
          </w:tcPr>
          <w:p>
            <w:pPr>
              <w:spacing w:before="0" w:after="40"/>
            </w:pPr>
            <w:r/>
            <w:r>
              <w:rPr>
                <w:rFonts w:ascii="Times New Roman" w:hAnsi="Times New Roman" w:eastAsia="Times New Roman"/>
                <w:b w:val="0"/>
                <w:i w:val="0"/>
                <w:sz w:val="20"/>
              </w:rPr>
              <w:t>Số giờ học / học viên</w:t>
            </w:r>
          </w:p>
        </w:tc>
        <w:tc>
          <w:tcPr>
            <w:tcW w:type="dxa" w:w="4536"/>
          </w:tcPr>
          <w:p>
            <w:pPr>
              <w:spacing w:before="0" w:after="40"/>
            </w:pPr>
            <w:r/>
            <w:r>
              <w:rPr>
                <w:rFonts w:ascii="Times New Roman" w:hAnsi="Times New Roman" w:eastAsia="Times New Roman"/>
                <w:b w:val="0"/>
                <w:i w:val="0"/>
                <w:sz w:val="20"/>
              </w:rPr>
              <w:t>Theo dõi vận hành module</w:t>
            </w:r>
          </w:p>
        </w:tc>
      </w:tr>
      <w:tr>
        <w:tc>
          <w:tcPr>
            <w:tcW w:type="dxa" w:w="4536"/>
          </w:tcPr>
          <w:p>
            <w:pPr>
              <w:spacing w:before="0" w:after="40"/>
            </w:pPr>
            <w:r/>
            <w:r>
              <w:rPr>
                <w:rFonts w:ascii="Times New Roman" w:hAnsi="Times New Roman" w:eastAsia="Times New Roman"/>
                <w:b w:val="0"/>
                <w:i w:val="0"/>
                <w:sz w:val="20"/>
              </w:rPr>
              <w:t>Doanh thu khóa (nếu bán ngoài)</w:t>
            </w:r>
          </w:p>
        </w:tc>
        <w:tc>
          <w:tcPr>
            <w:tcW w:type="dxa" w:w="4536"/>
          </w:tcPr>
          <w:p>
            <w:pPr>
              <w:spacing w:before="0" w:after="40"/>
            </w:pPr>
            <w:r/>
            <w:r>
              <w:rPr>
                <w:rFonts w:ascii="Times New Roman" w:hAnsi="Times New Roman" w:eastAsia="Times New Roman"/>
                <w:b w:val="0"/>
                <w:i w:val="0"/>
                <w:sz w:val="20"/>
              </w:rPr>
              <w:t>Theo dõi vận hành module</w:t>
            </w:r>
          </w:p>
        </w:tc>
      </w:tr>
    </w:tbl>
    <w:p/>
    <w:p>
      <w:pPr>
        <w:pStyle w:val="Heading1"/>
      </w:pPr>
      <w:r>
        <w:t>17. Giả định, rủi ro, câu hỏi mở</w:t>
      </w:r>
    </w:p>
    <w:p>
      <w:pPr>
        <w:pStyle w:val="Heading2"/>
      </w:pPr>
      <w:r>
        <w:t>17.1. Giả định</w:t>
      </w:r>
    </w:p>
    <w:p>
      <w:pPr>
        <w:pStyle w:val="ListBullet"/>
      </w:pPr>
      <w:r>
        <w:rPr>
          <w:rFonts w:ascii="Times New Roman" w:hAnsi="Times New Roman" w:eastAsia="Times New Roman"/>
          <w:b w:val="0"/>
          <w:i w:val="0"/>
          <w:sz w:val="24"/>
        </w:rPr>
        <w:t>Nội dung video do khách tự cung cấp hoặc mua riêng; LMS là nền tảng quản trị học tập.</w:t>
      </w:r>
    </w:p>
    <w:p>
      <w:pPr>
        <w:pStyle w:val="Heading2"/>
      </w:pPr>
      <w:r>
        <w:t>17.2. Rủi ro</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fill="0B3D5C" w:val="clear"/>
          </w:tcPr>
          <w:p>
            <w:r/>
            <w:r>
              <w:rPr>
                <w:rFonts w:ascii="Times New Roman" w:hAnsi="Times New Roman" w:eastAsia="Times New Roman"/>
                <w:b/>
                <w:i w:val="0"/>
                <w:color w:val="FFFFFF"/>
                <w:sz w:val="20"/>
              </w:rPr>
              <w:t>Rủi ro</w:t>
            </w:r>
          </w:p>
        </w:tc>
        <w:tc>
          <w:tcPr>
            <w:tcW w:type="dxa" w:w="3024"/>
            <w:shd w:fill="0B3D5C" w:val="clear"/>
          </w:tcPr>
          <w:p>
            <w:r/>
            <w:r>
              <w:rPr>
                <w:rFonts w:ascii="Times New Roman" w:hAnsi="Times New Roman" w:eastAsia="Times New Roman"/>
                <w:b/>
                <w:i w:val="0"/>
                <w:color w:val="FFFFFF"/>
                <w:sz w:val="20"/>
              </w:rPr>
              <w:t>Mức</w:t>
            </w:r>
          </w:p>
        </w:tc>
        <w:tc>
          <w:tcPr>
            <w:tcW w:type="dxa" w:w="3024"/>
            <w:shd w:fill="0B3D5C" w:val="clear"/>
          </w:tcPr>
          <w:p>
            <w:r/>
            <w:r>
              <w:rPr>
                <w:rFonts w:ascii="Times New Roman" w:hAnsi="Times New Roman" w:eastAsia="Times New Roman"/>
                <w:b/>
                <w:i w:val="0"/>
                <w:color w:val="FFFFFF"/>
                <w:sz w:val="20"/>
              </w:rPr>
              <w:t>Hướng xử lý</w:t>
            </w:r>
          </w:p>
        </w:tc>
      </w:tr>
      <w:tr>
        <w:tc>
          <w:tcPr>
            <w:tcW w:type="dxa" w:w="3024"/>
          </w:tcPr>
          <w:p>
            <w:pPr>
              <w:spacing w:before="0" w:after="40"/>
            </w:pPr>
            <w:r/>
            <w:r>
              <w:rPr>
                <w:rFonts w:ascii="Times New Roman" w:hAnsi="Times New Roman" w:eastAsia="Times New Roman"/>
                <w:b w:val="0"/>
                <w:i w:val="0"/>
                <w:sz w:val="20"/>
              </w:rPr>
              <w:t>Sai cấu hình data scope → lộ dữ liệu</w:t>
            </w:r>
          </w:p>
        </w:tc>
        <w:tc>
          <w:tcPr>
            <w:tcW w:type="dxa" w:w="3024"/>
          </w:tcPr>
          <w:p>
            <w:pPr>
              <w:spacing w:before="0" w:after="40"/>
            </w:pPr>
            <w:r/>
            <w:r>
              <w:rPr>
                <w:rFonts w:ascii="Times New Roman" w:hAnsi="Times New Roman" w:eastAsia="Times New Roman"/>
                <w:b w:val="0"/>
                <w:i w:val="0"/>
                <w:sz w:val="20"/>
              </w:rPr>
              <w:t>Cao</w:t>
            </w:r>
          </w:p>
        </w:tc>
        <w:tc>
          <w:tcPr>
            <w:tcW w:type="dxa" w:w="3024"/>
          </w:tcPr>
          <w:p>
            <w:pPr>
              <w:spacing w:before="0" w:after="40"/>
            </w:pPr>
            <w:r/>
            <w:r>
              <w:rPr>
                <w:rFonts w:ascii="Times New Roman" w:hAnsi="Times New Roman" w:eastAsia="Times New Roman"/>
                <w:b w:val="0"/>
                <w:i w:val="0"/>
                <w:sz w:val="20"/>
              </w:rPr>
              <w:t>Role template + test case scope</w:t>
            </w:r>
          </w:p>
        </w:tc>
      </w:tr>
      <w:tr>
        <w:tc>
          <w:tcPr>
            <w:tcW w:type="dxa" w:w="3024"/>
          </w:tcPr>
          <w:p>
            <w:pPr>
              <w:spacing w:before="0" w:after="40"/>
            </w:pPr>
            <w:r/>
            <w:r>
              <w:rPr>
                <w:rFonts w:ascii="Times New Roman" w:hAnsi="Times New Roman" w:eastAsia="Times New Roman"/>
                <w:b w:val="0"/>
                <w:i w:val="0"/>
                <w:sz w:val="20"/>
              </w:rPr>
              <w:t>Tắt module làm gãy tích hợp E2E</w:t>
            </w:r>
          </w:p>
        </w:tc>
        <w:tc>
          <w:tcPr>
            <w:tcW w:type="dxa" w:w="3024"/>
          </w:tcPr>
          <w:p>
            <w:pPr>
              <w:spacing w:before="0" w:after="40"/>
            </w:pPr>
            <w:r/>
            <w:r>
              <w:rPr>
                <w:rFonts w:ascii="Times New Roman" w:hAnsi="Times New Roman" w:eastAsia="Times New Roman"/>
                <w:b w:val="0"/>
                <w:i w:val="0"/>
                <w:sz w:val="20"/>
              </w:rPr>
              <w:t>Trung bình</w:t>
            </w:r>
          </w:p>
        </w:tc>
        <w:tc>
          <w:tcPr>
            <w:tcW w:type="dxa" w:w="3024"/>
          </w:tcPr>
          <w:p>
            <w:pPr>
              <w:spacing w:before="0" w:after="40"/>
            </w:pPr>
            <w:r/>
            <w:r>
              <w:rPr>
                <w:rFonts w:ascii="Times New Roman" w:hAnsi="Times New Roman" w:eastAsia="Times New Roman"/>
                <w:b w:val="0"/>
                <w:i w:val="0"/>
                <w:sz w:val="20"/>
              </w:rPr>
              <w:t>Dependency check khi bật/tắt</w:t>
            </w:r>
          </w:p>
        </w:tc>
      </w:tr>
      <w:tr>
        <w:tc>
          <w:tcPr>
            <w:tcW w:type="dxa" w:w="3024"/>
          </w:tcPr>
          <w:p>
            <w:pPr>
              <w:spacing w:before="0" w:after="40"/>
            </w:pPr>
            <w:r/>
            <w:r>
              <w:rPr>
                <w:rFonts w:ascii="Times New Roman" w:hAnsi="Times New Roman" w:eastAsia="Times New Roman"/>
                <w:b w:val="0"/>
                <w:i w:val="0"/>
                <w:sz w:val="20"/>
              </w:rPr>
              <w:t>Duyệt tắc nghẽn khi thiếu WF</w:t>
            </w:r>
          </w:p>
        </w:tc>
        <w:tc>
          <w:tcPr>
            <w:tcW w:type="dxa" w:w="3024"/>
          </w:tcPr>
          <w:p>
            <w:pPr>
              <w:spacing w:before="0" w:after="40"/>
            </w:pPr>
            <w:r/>
            <w:r>
              <w:rPr>
                <w:rFonts w:ascii="Times New Roman" w:hAnsi="Times New Roman" w:eastAsia="Times New Roman"/>
                <w:b w:val="0"/>
                <w:i w:val="0"/>
                <w:sz w:val="20"/>
              </w:rPr>
              <w:t>Trung bình</w:t>
            </w:r>
          </w:p>
        </w:tc>
        <w:tc>
          <w:tcPr>
            <w:tcW w:type="dxa" w:w="3024"/>
          </w:tcPr>
          <w:p>
            <w:pPr>
              <w:spacing w:before="0" w:after="40"/>
            </w:pPr>
            <w:r/>
            <w:r>
              <w:rPr>
                <w:rFonts w:ascii="Times New Roman" w:hAnsi="Times New Roman" w:eastAsia="Times New Roman"/>
                <w:b w:val="0"/>
                <w:i w:val="0"/>
                <w:sz w:val="20"/>
              </w:rPr>
              <w:t>Escalation / ủy quyền</w:t>
            </w:r>
          </w:p>
        </w:tc>
      </w:tr>
    </w:tbl>
    <w:p/>
    <w:p>
      <w:pPr>
        <w:pStyle w:val="Heading2"/>
      </w:pPr>
      <w:r>
        <w:t>17.3. Câu hỏi cần chốt</w:t>
      </w:r>
    </w:p>
    <w:p>
      <w:pPr>
        <w:pStyle w:val="ListNumber"/>
      </w:pPr>
      <w:r>
        <w:rPr>
          <w:rFonts w:ascii="Times New Roman" w:hAnsi="Times New Roman" w:eastAsia="Times New Roman"/>
          <w:b w:val="0"/>
          <w:i w:val="0"/>
          <w:sz w:val="24"/>
        </w:rPr>
        <w:t>Có cần SCORM/xAPI phase 1 không?</w:t>
      </w:r>
    </w:p>
    <w:p>
      <w:pPr>
        <w:pStyle w:val="ListNumber"/>
      </w:pPr>
      <w:r>
        <w:rPr>
          <w:rFonts w:ascii="Times New Roman" w:hAnsi="Times New Roman" w:eastAsia="Times New Roman"/>
          <w:b w:val="0"/>
          <w:i w:val="0"/>
          <w:sz w:val="24"/>
        </w:rPr>
        <w:t>Portal học viên tách biệt PRT hay dùng chung UI LMS?</w:t>
      </w:r>
    </w:p>
    <w:p>
      <w:pPr>
        <w:pStyle w:val="Heading1"/>
      </w:pPr>
      <w:r>
        <w:t>18. Tiêu chí nghiệm thu &amp; truy vết</w:t>
      </w:r>
    </w:p>
    <w:p>
      <w:pPr>
        <w:pStyle w:val="Heading2"/>
      </w:pPr>
      <w:r>
        <w:t>18.1. Điều kiện chấp nhận module</w:t>
      </w:r>
    </w:p>
    <w:p>
      <w:pPr>
        <w:pStyle w:val="ListNumber"/>
      </w:pPr>
      <w:r>
        <w:rPr>
          <w:rFonts w:ascii="Times New Roman" w:hAnsi="Times New Roman" w:eastAsia="Times New Roman"/>
          <w:b w:val="0"/>
          <w:i w:val="0"/>
          <w:sz w:val="24"/>
        </w:rPr>
        <w:t xml:space="preserve">100% UC </w:t>
      </w:r>
      <w:r>
        <w:rPr>
          <w:rFonts w:ascii="Times New Roman" w:hAnsi="Times New Roman" w:eastAsia="Times New Roman"/>
          <w:b/>
          <w:i w:val="0"/>
          <w:sz w:val="24"/>
        </w:rPr>
        <w:t>Must</w:t>
      </w:r>
      <w:r>
        <w:rPr>
          <w:rFonts w:ascii="Times New Roman" w:hAnsi="Times New Roman" w:eastAsia="Times New Roman"/>
          <w:b w:val="0"/>
          <w:i w:val="0"/>
          <w:sz w:val="24"/>
        </w:rPr>
        <w:t xml:space="preserve"> pass UAT.</w:t>
      </w:r>
    </w:p>
    <w:p>
      <w:pPr>
        <w:pStyle w:val="ListNumber"/>
      </w:pPr>
      <w:r>
        <w:rPr>
          <w:rFonts w:ascii="Times New Roman" w:hAnsi="Times New Roman" w:eastAsia="Times New Roman"/>
          <w:b w:val="0"/>
          <w:i w:val="0"/>
          <w:sz w:val="24"/>
        </w:rPr>
        <w:t>Các workflow mục 8 chạy thành công trên môi trường demo.</w:t>
      </w:r>
    </w:p>
    <w:p>
      <w:pPr>
        <w:pStyle w:val="ListNumber"/>
      </w:pPr>
      <w:r>
        <w:rPr>
          <w:rFonts w:ascii="Times New Roman" w:hAnsi="Times New Roman" w:eastAsia="Times New Roman"/>
          <w:b w:val="0"/>
          <w:i w:val="0"/>
          <w:sz w:val="24"/>
        </w:rPr>
        <w:t>Kiểm thử license: tắt module → menu mất + API 403; dữ liệu vẫn còn.</w:t>
      </w:r>
    </w:p>
    <w:p>
      <w:pPr>
        <w:pStyle w:val="ListNumber"/>
      </w:pPr>
      <w:r>
        <w:rPr>
          <w:rFonts w:ascii="Times New Roman" w:hAnsi="Times New Roman" w:eastAsia="Times New Roman"/>
          <w:b w:val="0"/>
          <w:i w:val="0"/>
          <w:sz w:val="24"/>
        </w:rPr>
        <w:t>Kiểm thử RBAC + data scope với ≥ 2 role và ≥ 2 đơn vị/chi nhánh (nếu áp dụng).</w:t>
      </w:r>
    </w:p>
    <w:p>
      <w:pPr>
        <w:pStyle w:val="ListNumber"/>
      </w:pPr>
      <w:r>
        <w:rPr>
          <w:rFonts w:ascii="Times New Roman" w:hAnsi="Times New Roman" w:eastAsia="Times New Roman"/>
          <w:b w:val="0"/>
          <w:i w:val="0"/>
          <w:sz w:val="24"/>
        </w:rPr>
        <w:t>Audit có before/after cho thao tác trọng yếu.</w:t>
      </w:r>
    </w:p>
    <w:p>
      <w:pPr>
        <w:pStyle w:val="ListNumber"/>
      </w:pPr>
      <w:r>
        <w:rPr>
          <w:rFonts w:ascii="Times New Roman" w:hAnsi="Times New Roman" w:eastAsia="Times New Roman"/>
          <w:b w:val="0"/>
          <w:i w:val="0"/>
          <w:sz w:val="24"/>
        </w:rPr>
        <w:t>Không còn UC dùng luồng khuôn mẫu sai lệch nghiệp vụ.</w:t>
      </w:r>
    </w:p>
    <w:p>
      <w:pPr>
        <w:pStyle w:val="Heading2"/>
      </w:pPr>
      <w:r>
        <w:t>18.2. Truy vết</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Artifact</w:t>
            </w:r>
          </w:p>
        </w:tc>
        <w:tc>
          <w:tcPr>
            <w:tcW w:type="dxa" w:w="4536"/>
            <w:shd w:fill="0B3D5C" w:val="clear"/>
          </w:tcPr>
          <w:p>
            <w:r/>
            <w:r>
              <w:rPr>
                <w:rFonts w:ascii="Times New Roman" w:hAnsi="Times New Roman" w:eastAsia="Times New Roman"/>
                <w:b/>
                <w:i w:val="0"/>
                <w:color w:val="FFFFFF"/>
                <w:sz w:val="20"/>
              </w:rPr>
              <w:t>Vị trí</w:t>
            </w:r>
          </w:p>
        </w:tc>
      </w:tr>
      <w:tr>
        <w:tc>
          <w:tcPr>
            <w:tcW w:type="dxa" w:w="4536"/>
          </w:tcPr>
          <w:p>
            <w:pPr>
              <w:spacing w:before="0" w:after="40"/>
            </w:pPr>
            <w:r/>
            <w:r>
              <w:rPr>
                <w:rFonts w:ascii="Times New Roman" w:hAnsi="Times New Roman" w:eastAsia="Times New Roman"/>
                <w:b w:val="0"/>
                <w:i w:val="0"/>
                <w:sz w:val="20"/>
              </w:rPr>
              <w:t>Catalog chức năng</w:t>
            </w:r>
          </w:p>
        </w:tc>
        <w:tc>
          <w:tcPr>
            <w:tcW w:type="dxa" w:w="4536"/>
          </w:tcPr>
          <w:p>
            <w:pPr>
              <w:spacing w:before="0" w:after="40"/>
            </w:pPr>
            <w:r/>
            <w:r>
              <w:rPr>
                <w:rFonts w:ascii="Consolas" w:hAnsi="Consolas" w:eastAsia="Consolas"/>
                <w:b w:val="0"/>
                <w:i w:val="0"/>
                <w:color w:val="0B3D5C"/>
                <w:sz w:val="18"/>
              </w:rPr>
              <w:t>../../00. Tổng quan/cay_chuc_nang_data.py</w:t>
            </w:r>
          </w:p>
        </w:tc>
      </w:tr>
      <w:tr>
        <w:tc>
          <w:tcPr>
            <w:tcW w:type="dxa" w:w="4536"/>
          </w:tcPr>
          <w:p>
            <w:pPr>
              <w:spacing w:before="0" w:after="40"/>
            </w:pPr>
            <w:r/>
            <w:r>
              <w:rPr>
                <w:rFonts w:ascii="Times New Roman" w:hAnsi="Times New Roman" w:eastAsia="Times New Roman"/>
                <w:b w:val="0"/>
                <w:i w:val="0"/>
                <w:sz w:val="20"/>
              </w:rPr>
              <w:t>Excel tổng hợp</w:t>
            </w:r>
          </w:p>
        </w:tc>
        <w:tc>
          <w:tcPr>
            <w:tcW w:type="dxa" w:w="4536"/>
          </w:tcPr>
          <w:p>
            <w:pPr>
              <w:spacing w:before="0" w:after="40"/>
            </w:pPr>
            <w:r/>
            <w:r>
              <w:rPr>
                <w:rFonts w:ascii="Consolas" w:hAnsi="Consolas" w:eastAsia="Consolas"/>
                <w:b w:val="0"/>
                <w:i w:val="0"/>
                <w:color w:val="0B3D5C"/>
                <w:sz w:val="18"/>
              </w:rPr>
              <w:t>../../00. Tổng quan/Danh_muc_Module_Chuc_nang_ERP_v3.xlsx</w:t>
            </w:r>
          </w:p>
        </w:tc>
      </w:tr>
      <w:tr>
        <w:tc>
          <w:tcPr>
            <w:tcW w:type="dxa" w:w="4536"/>
          </w:tcPr>
          <w:p>
            <w:pPr>
              <w:spacing w:before="0" w:after="40"/>
            </w:pPr>
            <w:r/>
            <w:r>
              <w:rPr>
                <w:rFonts w:ascii="Times New Roman" w:hAnsi="Times New Roman" w:eastAsia="Times New Roman"/>
                <w:b w:val="0"/>
                <w:i w:val="0"/>
                <w:sz w:val="20"/>
              </w:rPr>
              <w:t>Chuẩn SRS</w:t>
            </w:r>
          </w:p>
        </w:tc>
        <w:tc>
          <w:tcPr>
            <w:tcW w:type="dxa" w:w="4536"/>
          </w:tcPr>
          <w:p>
            <w:pPr>
              <w:spacing w:before="0" w:after="40"/>
            </w:pPr>
            <w:r/>
            <w:r>
              <w:rPr>
                <w:rFonts w:ascii="Consolas" w:hAnsi="Consolas" w:eastAsia="Consolas"/>
                <w:b w:val="0"/>
                <w:i w:val="0"/>
                <w:color w:val="0B3D5C"/>
                <w:sz w:val="18"/>
              </w:rPr>
              <w:t>../00_CHUAN_VIET_SRS.md</w:t>
            </w:r>
          </w:p>
        </w:tc>
      </w:tr>
      <w:tr>
        <w:tc>
          <w:tcPr>
            <w:tcW w:type="dxa" w:w="4536"/>
          </w:tcPr>
          <w:p>
            <w:pPr>
              <w:spacing w:before="0" w:after="40"/>
            </w:pPr>
            <w:r/>
            <w:r>
              <w:rPr>
                <w:rFonts w:ascii="Times New Roman" w:hAnsi="Times New Roman" w:eastAsia="Times New Roman"/>
                <w:b w:val="0"/>
                <w:i w:val="0"/>
                <w:sz w:val="20"/>
              </w:rPr>
              <w:t>Bản SRS này</w:t>
            </w:r>
          </w:p>
        </w:tc>
        <w:tc>
          <w:tcPr>
            <w:tcW w:type="dxa" w:w="4536"/>
          </w:tcPr>
          <w:p>
            <w:pPr>
              <w:spacing w:before="0" w:after="40"/>
            </w:pPr>
            <w:r/>
            <w:r>
              <w:rPr>
                <w:rFonts w:ascii="Consolas" w:hAnsi="Consolas" w:eastAsia="Consolas"/>
                <w:b w:val="0"/>
                <w:i w:val="0"/>
                <w:color w:val="0B3D5C"/>
                <w:sz w:val="18"/>
              </w:rPr>
              <w:t>SRS_LMS_v1.1.md</w:t>
            </w:r>
            <w:r>
              <w:rPr>
                <w:rFonts w:ascii="Times New Roman" w:hAnsi="Times New Roman" w:eastAsia="Times New Roman"/>
                <w:b w:val="0"/>
                <w:i w:val="0"/>
                <w:sz w:val="20"/>
              </w:rPr>
              <w:t xml:space="preserve"> / </w:t>
            </w:r>
            <w:r>
              <w:rPr>
                <w:rFonts w:ascii="Consolas" w:hAnsi="Consolas" w:eastAsia="Consolas"/>
                <w:b w:val="0"/>
                <w:i w:val="0"/>
                <w:color w:val="0B3D5C"/>
                <w:sz w:val="18"/>
              </w:rPr>
              <w:t>.docx</w:t>
            </w:r>
          </w:p>
        </w:tc>
      </w:tr>
      <w:tr>
        <w:tc>
          <w:tcPr>
            <w:tcW w:type="dxa" w:w="4536"/>
          </w:tcPr>
          <w:p>
            <w:pPr>
              <w:spacing w:before="0" w:after="40"/>
            </w:pPr>
            <w:r/>
            <w:r>
              <w:rPr>
                <w:rFonts w:ascii="Times New Roman" w:hAnsi="Times New Roman" w:eastAsia="Times New Roman"/>
                <w:b w:val="0"/>
                <w:i w:val="0"/>
                <w:sz w:val="20"/>
              </w:rPr>
              <w:t>UC IDs</w:t>
            </w:r>
          </w:p>
        </w:tc>
        <w:tc>
          <w:tcPr>
            <w:tcW w:type="dxa" w:w="4536"/>
          </w:tcPr>
          <w:p>
            <w:pPr>
              <w:spacing w:before="0" w:after="40"/>
            </w:pPr>
            <w:r/>
            <w:r>
              <w:rPr>
                <w:rFonts w:ascii="Consolas" w:hAnsi="Consolas" w:eastAsia="Consolas"/>
                <w:b w:val="0"/>
                <w:i w:val="0"/>
                <w:color w:val="0B3D5C"/>
                <w:sz w:val="18"/>
              </w:rPr>
              <w:t>UC_LMS_001</w:t>
            </w:r>
            <w:r>
              <w:rPr>
                <w:rFonts w:ascii="Times New Roman" w:hAnsi="Times New Roman" w:eastAsia="Times New Roman"/>
                <w:b w:val="0"/>
                <w:i w:val="0"/>
                <w:sz w:val="20"/>
              </w:rPr>
              <w:t xml:space="preserve"> …</w:t>
            </w:r>
          </w:p>
        </w:tc>
      </w:tr>
    </w:tbl>
    <w:p/>
    <w:p>
      <w:r>
        <w:rPr>
          <w:rFonts w:ascii="Times New Roman" w:hAnsi="Times New Roman" w:eastAsia="Times New Roman"/>
          <w:b w:val="0"/>
          <w:i/>
          <w:sz w:val="24"/>
        </w:rPr>
        <w:t>Hết tài liệu SRS-LMS-v1.1. Sau khi duyệt, đóng băng phiên bản và chuyển sang thiết kế source.</w:t>
      </w:r>
    </w:p>
    <w:p>
      <w:r>
        <w:br w:type="page"/>
      </w:r>
    </w:p>
    <w:p>
      <w:pPr>
        <w:pStyle w:val="Heading1"/>
      </w:pPr>
      <w:r>
        <w:t>Trang kết — Phê duyệt &amp; Đóng tài liệu</w:t>
      </w:r>
    </w:p>
    <w:p>
      <w:r>
        <w:rPr>
          <w:rFonts w:ascii="Times New Roman" w:hAnsi="Times New Roman" w:eastAsia="Times New Roman"/>
          <w:b w:val="0"/>
          <w:i w:val="0"/>
          <w:sz w:val="24"/>
        </w:rPr>
        <w:t xml:space="preserve">Khi các bên liên quan thống nhất nội dung SRS này, vui lòng ký xác nhận bên dưới. Sau khi phê duyệt, phiên bản được </w:t>
      </w:r>
      <w:r>
        <w:rPr>
          <w:rFonts w:ascii="Times New Roman" w:hAnsi="Times New Roman" w:eastAsia="Times New Roman"/>
          <w:b/>
          <w:i w:val="0"/>
          <w:sz w:val="24"/>
        </w:rPr>
        <w:t>đóng băng</w:t>
      </w:r>
      <w:r>
        <w:rPr>
          <w:rFonts w:ascii="Times New Roman" w:hAnsi="Times New Roman" w:eastAsia="Times New Roman"/>
          <w:b w:val="0"/>
          <w:i w:val="0"/>
          <w:sz w:val="24"/>
        </w:rPr>
        <w:t xml:space="preserve"> để làm căn cứ thiết kế cấu trúc source và phát triển.</w:t>
      </w:r>
    </w:p>
    <w:p>
      <w:pPr>
        <w:pStyle w:val="Heading2"/>
      </w:pPr>
      <w:r>
        <w:t>A. Kết luận phạm vi</w:t>
      </w:r>
    </w:p>
    <w:p>
      <w:pPr>
        <w:pStyle w:val="ListBullet"/>
      </w:pPr>
      <w:r>
        <w:rPr>
          <w:rFonts w:ascii="Times New Roman" w:hAnsi="Times New Roman" w:eastAsia="Times New Roman"/>
          <w:b w:val="0"/>
          <w:i w:val="0"/>
          <w:sz w:val="24"/>
        </w:rPr>
        <w:t>Tài liệu đã mô tả đủ phạm vi In/Out, use case, workflow, BR, NFR và tiêu chí nghiệm thu của module.</w:t>
      </w:r>
    </w:p>
    <w:p>
      <w:pPr>
        <w:pStyle w:val="ListBullet"/>
      </w:pPr>
      <w:r>
        <w:rPr>
          <w:rFonts w:ascii="Times New Roman" w:hAnsi="Times New Roman" w:eastAsia="Times New Roman"/>
          <w:b w:val="0"/>
          <w:i w:val="0"/>
          <w:sz w:val="24"/>
        </w:rPr>
        <w:t>Các hạng mục còn mở (nếu có) phải được chốt hoặc chuyển backlog có mã theo dõi trước khi code.</w:t>
      </w:r>
    </w:p>
    <w:p>
      <w:pPr>
        <w:pStyle w:val="ListBullet"/>
      </w:pPr>
      <w:r>
        <w:rPr>
          <w:rFonts w:ascii="Times New Roman" w:hAnsi="Times New Roman" w:eastAsia="Times New Roman"/>
          <w:b w:val="0"/>
          <w:i w:val="0"/>
          <w:sz w:val="24"/>
        </w:rPr>
        <w:t>Mọi thay đổi sau phê duyệt phải tạo phiên bản SRS mới và ghi lịch sử thay đổi.</w:t>
      </w:r>
    </w:p>
    <w:p>
      <w:pPr>
        <w:pStyle w:val="Heading2"/>
      </w:pPr>
      <w:r>
        <w:t>B. Bảng phê duyệt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0B3D5C" w:val="clear"/>
          </w:tcPr>
          <w:p>
            <w:r/>
            <w:r>
              <w:rPr>
                <w:rFonts w:ascii="Times New Roman" w:hAnsi="Times New Roman" w:eastAsia="Times New Roman"/>
                <w:b/>
                <w:i w:val="0"/>
                <w:color w:val="FFFFFF"/>
                <w:sz w:val="20"/>
              </w:rPr>
              <w:t>Vai trò</w:t>
            </w:r>
          </w:p>
        </w:tc>
        <w:tc>
          <w:tcPr>
            <w:tcW w:type="dxa" w:w="2268"/>
            <w:shd w:fill="0B3D5C" w:val="clear"/>
          </w:tcPr>
          <w:p>
            <w:r/>
            <w:r>
              <w:rPr>
                <w:rFonts w:ascii="Times New Roman" w:hAnsi="Times New Roman" w:eastAsia="Times New Roman"/>
                <w:b/>
                <w:i w:val="0"/>
                <w:color w:val="FFFFFF"/>
                <w:sz w:val="20"/>
              </w:rPr>
              <w:t>Họ và tên</w:t>
            </w:r>
          </w:p>
        </w:tc>
        <w:tc>
          <w:tcPr>
            <w:tcW w:type="dxa" w:w="2268"/>
            <w:shd w:fill="0B3D5C" w:val="clear"/>
          </w:tcPr>
          <w:p>
            <w:r/>
            <w:r>
              <w:rPr>
                <w:rFonts w:ascii="Times New Roman" w:hAnsi="Times New Roman" w:eastAsia="Times New Roman"/>
                <w:b/>
                <w:i w:val="0"/>
                <w:color w:val="FFFFFF"/>
                <w:sz w:val="20"/>
              </w:rPr>
              <w:t>Chữ ký</w:t>
            </w:r>
          </w:p>
        </w:tc>
        <w:tc>
          <w:tcPr>
            <w:tcW w:type="dxa" w:w="2268"/>
            <w:shd w:fill="0B3D5C" w:val="clear"/>
          </w:tcPr>
          <w:p>
            <w:r/>
            <w:r>
              <w:rPr>
                <w:rFonts w:ascii="Times New Roman" w:hAnsi="Times New Roman" w:eastAsia="Times New Roman"/>
                <w:b/>
                <w:i w:val="0"/>
                <w:color w:val="FFFFFF"/>
                <w:sz w:val="20"/>
              </w:rPr>
              <w:t>Ngày</w:t>
            </w:r>
          </w:p>
        </w:tc>
      </w:tr>
      <w:tr>
        <w:tc>
          <w:tcPr>
            <w:tcW w:type="dxa" w:w="2268"/>
          </w:tcPr>
          <w:p>
            <w:r/>
            <w:r>
              <w:rPr>
                <w:rFonts w:ascii="Times New Roman" w:hAnsi="Times New Roman" w:eastAsia="Times New Roman"/>
                <w:b/>
                <w:i w:val="0"/>
                <w:sz w:val="22"/>
              </w:rPr>
              <w:t>Người biên soạn (BA)</w:t>
            </w:r>
          </w:p>
        </w:tc>
        <w:tc>
          <w:tcPr>
            <w:tcW w:type="dxa" w:w="2268"/>
          </w:tcPr>
          <w:p>
            <w:r/>
            <w:r>
              <w:rPr>
                <w:rFonts w:ascii="Times New Roman" w:hAnsi="Times New Roman" w:eastAsia="Times New Roman"/>
                <w:b w:val="0"/>
                <w:i w:val="0"/>
                <w:sz w:val="22"/>
              </w:rPr>
            </w:r>
          </w:p>
        </w:tc>
        <w:tc>
          <w:tcPr>
            <w:tcW w:type="dxa" w:w="2268"/>
          </w:tcPr>
          <w:p>
            <w:r/>
            <w:r>
              <w:rPr>
                <w:rFonts w:ascii="Times New Roman" w:hAnsi="Times New Roman" w:eastAsia="Times New Roman"/>
                <w:b w:val="0"/>
                <w:i w:val="0"/>
                <w:sz w:val="22"/>
              </w:rPr>
            </w:r>
            <w:r>
              <w:br/>
              <w:br/>
              <w:br/>
            </w:r>
          </w:p>
        </w:tc>
        <w:tc>
          <w:tcPr>
            <w:tcW w:type="dxa" w:w="2268"/>
          </w:tcPr>
          <w:p>
            <w:r/>
            <w:r>
              <w:rPr>
                <w:rFonts w:ascii="Times New Roman" w:hAnsi="Times New Roman" w:eastAsia="Times New Roman"/>
                <w:b w:val="0"/>
                <w:i w:val="0"/>
                <w:sz w:val="22"/>
              </w:rPr>
            </w:r>
          </w:p>
        </w:tc>
      </w:tr>
      <w:tr>
        <w:tc>
          <w:tcPr>
            <w:tcW w:type="dxa" w:w="2268"/>
          </w:tcPr>
          <w:p>
            <w:r/>
            <w:r>
              <w:rPr>
                <w:rFonts w:ascii="Times New Roman" w:hAnsi="Times New Roman" w:eastAsia="Times New Roman"/>
                <w:b/>
                <w:i w:val="0"/>
                <w:sz w:val="22"/>
              </w:rPr>
              <w:t>Solution Architect</w:t>
            </w:r>
          </w:p>
        </w:tc>
        <w:tc>
          <w:tcPr>
            <w:tcW w:type="dxa" w:w="2268"/>
          </w:tcPr>
          <w:p>
            <w:r/>
            <w:r>
              <w:rPr>
                <w:rFonts w:ascii="Times New Roman" w:hAnsi="Times New Roman" w:eastAsia="Times New Roman"/>
                <w:b w:val="0"/>
                <w:i w:val="0"/>
                <w:sz w:val="22"/>
              </w:rPr>
            </w:r>
          </w:p>
        </w:tc>
        <w:tc>
          <w:tcPr>
            <w:tcW w:type="dxa" w:w="2268"/>
          </w:tcPr>
          <w:p>
            <w:r/>
            <w:r>
              <w:rPr>
                <w:rFonts w:ascii="Times New Roman" w:hAnsi="Times New Roman" w:eastAsia="Times New Roman"/>
                <w:b w:val="0"/>
                <w:i w:val="0"/>
                <w:sz w:val="22"/>
              </w:rPr>
            </w:r>
            <w:r>
              <w:br/>
              <w:br/>
              <w:br/>
            </w:r>
          </w:p>
        </w:tc>
        <w:tc>
          <w:tcPr>
            <w:tcW w:type="dxa" w:w="2268"/>
          </w:tcPr>
          <w:p>
            <w:r/>
            <w:r>
              <w:rPr>
                <w:rFonts w:ascii="Times New Roman" w:hAnsi="Times New Roman" w:eastAsia="Times New Roman"/>
                <w:b w:val="0"/>
                <w:i w:val="0"/>
                <w:sz w:val="22"/>
              </w:rPr>
            </w:r>
          </w:p>
        </w:tc>
      </w:tr>
      <w:tr>
        <w:tc>
          <w:tcPr>
            <w:tcW w:type="dxa" w:w="2268"/>
          </w:tcPr>
          <w:p>
            <w:r/>
            <w:r>
              <w:rPr>
                <w:rFonts w:ascii="Times New Roman" w:hAnsi="Times New Roman" w:eastAsia="Times New Roman"/>
                <w:b/>
                <w:i w:val="0"/>
                <w:sz w:val="22"/>
              </w:rPr>
              <w:t>Chủ sản phẩm / PO</w:t>
            </w:r>
          </w:p>
        </w:tc>
        <w:tc>
          <w:tcPr>
            <w:tcW w:type="dxa" w:w="2268"/>
          </w:tcPr>
          <w:p>
            <w:r/>
            <w:r>
              <w:rPr>
                <w:rFonts w:ascii="Times New Roman" w:hAnsi="Times New Roman" w:eastAsia="Times New Roman"/>
                <w:b w:val="0"/>
                <w:i w:val="0"/>
                <w:sz w:val="22"/>
              </w:rPr>
            </w:r>
          </w:p>
        </w:tc>
        <w:tc>
          <w:tcPr>
            <w:tcW w:type="dxa" w:w="2268"/>
          </w:tcPr>
          <w:p>
            <w:r/>
            <w:r>
              <w:rPr>
                <w:rFonts w:ascii="Times New Roman" w:hAnsi="Times New Roman" w:eastAsia="Times New Roman"/>
                <w:b w:val="0"/>
                <w:i w:val="0"/>
                <w:sz w:val="22"/>
              </w:rPr>
            </w:r>
            <w:r>
              <w:br/>
              <w:br/>
              <w:br/>
            </w:r>
          </w:p>
        </w:tc>
        <w:tc>
          <w:tcPr>
            <w:tcW w:type="dxa" w:w="2268"/>
          </w:tcPr>
          <w:p>
            <w:r/>
            <w:r>
              <w:rPr>
                <w:rFonts w:ascii="Times New Roman" w:hAnsi="Times New Roman" w:eastAsia="Times New Roman"/>
                <w:b w:val="0"/>
                <w:i w:val="0"/>
                <w:sz w:val="22"/>
              </w:rPr>
            </w:r>
          </w:p>
        </w:tc>
      </w:tr>
      <w:tr>
        <w:tc>
          <w:tcPr>
            <w:tcW w:type="dxa" w:w="2268"/>
          </w:tcPr>
          <w:p>
            <w:r/>
            <w:r>
              <w:rPr>
                <w:rFonts w:ascii="Times New Roman" w:hAnsi="Times New Roman" w:eastAsia="Times New Roman"/>
                <w:b/>
                <w:i w:val="0"/>
                <w:sz w:val="22"/>
              </w:rPr>
              <w:t>Đại diện kỹ thuật (Tech Lead)</w:t>
            </w:r>
          </w:p>
        </w:tc>
        <w:tc>
          <w:tcPr>
            <w:tcW w:type="dxa" w:w="2268"/>
          </w:tcPr>
          <w:p>
            <w:r/>
            <w:r>
              <w:rPr>
                <w:rFonts w:ascii="Times New Roman" w:hAnsi="Times New Roman" w:eastAsia="Times New Roman"/>
                <w:b w:val="0"/>
                <w:i w:val="0"/>
                <w:sz w:val="22"/>
              </w:rPr>
            </w:r>
          </w:p>
        </w:tc>
        <w:tc>
          <w:tcPr>
            <w:tcW w:type="dxa" w:w="2268"/>
          </w:tcPr>
          <w:p>
            <w:r/>
            <w:r>
              <w:rPr>
                <w:rFonts w:ascii="Times New Roman" w:hAnsi="Times New Roman" w:eastAsia="Times New Roman"/>
                <w:b w:val="0"/>
                <w:i w:val="0"/>
                <w:sz w:val="22"/>
              </w:rPr>
            </w:r>
            <w:r>
              <w:br/>
              <w:br/>
              <w:br/>
            </w:r>
          </w:p>
        </w:tc>
        <w:tc>
          <w:tcPr>
            <w:tcW w:type="dxa" w:w="2268"/>
          </w:tcPr>
          <w:p>
            <w:r/>
            <w:r>
              <w:rPr>
                <w:rFonts w:ascii="Times New Roman" w:hAnsi="Times New Roman" w:eastAsia="Times New Roman"/>
                <w:b w:val="0"/>
                <w:i w:val="0"/>
                <w:sz w:val="22"/>
              </w:rPr>
            </w:r>
          </w:p>
        </w:tc>
      </w:tr>
    </w:tbl>
    <w:p>
      <w:pPr>
        <w:pStyle w:val="Heading2"/>
      </w:pPr>
      <w:r>
        <w:t>C. Cam kết sau phê duyệt</w:t>
      </w:r>
    </w:p>
    <w:p>
      <w:pPr>
        <w:pStyle w:val="ListBullet"/>
      </w:pPr>
      <w:r>
        <w:rPr>
          <w:rFonts w:ascii="Times New Roman" w:hAnsi="Times New Roman" w:eastAsia="Times New Roman"/>
          <w:b w:val="0"/>
          <w:i w:val="0"/>
          <w:sz w:val="24"/>
        </w:rPr>
        <w:t>Không triển khai trái với SRS đã duyệt trừ khi có Change Request được chấp thuận.</w:t>
      </w:r>
    </w:p>
    <w:p>
      <w:pPr>
        <w:pStyle w:val="ListBullet"/>
      </w:pPr>
      <w:r>
        <w:rPr>
          <w:rFonts w:ascii="Times New Roman" w:hAnsi="Times New Roman" w:eastAsia="Times New Roman"/>
          <w:b w:val="0"/>
          <w:i w:val="0"/>
          <w:sz w:val="24"/>
        </w:rPr>
        <w:t>QA lập kịch bản kiểm thử truy vết về mã UC trong tài liệu này.</w:t>
      </w:r>
    </w:p>
    <w:p>
      <w:pPr>
        <w:pStyle w:val="ListBullet"/>
      </w:pPr>
      <w:r>
        <w:rPr>
          <w:rFonts w:ascii="Times New Roman" w:hAnsi="Times New Roman" w:eastAsia="Times New Roman"/>
          <w:b w:val="0"/>
          <w:i w:val="0"/>
          <w:sz w:val="24"/>
        </w:rPr>
        <w:t>Bản Word (</w:t>
      </w:r>
      <w:r>
        <w:rPr>
          <w:rFonts w:ascii="Consolas" w:hAnsi="Consolas" w:eastAsia="Consolas"/>
          <w:b w:val="0"/>
          <w:i w:val="0"/>
          <w:color w:val="0B3D5C"/>
          <w:sz w:val="22"/>
        </w:rPr>
        <w:t>.docx</w:t>
      </w:r>
      <w:r>
        <w:rPr>
          <w:rFonts w:ascii="Times New Roman" w:hAnsi="Times New Roman" w:eastAsia="Times New Roman"/>
          <w:b w:val="0"/>
          <w:i w:val="0"/>
          <w:sz w:val="24"/>
        </w:rPr>
        <w:t>) là bản gốc bàn giao; không dùng bản nháp khác làm căn cứ nghiệm thu.</w:t>
      </w:r>
    </w:p>
    <w:p/>
    <w:p>
      <w:pPr>
        <w:spacing w:before="120" w:after="240"/>
        <w:pBdr>
          <w:bottom w:val="single" w:sz="18" w:space="1" w:color="0B3D5C"/>
        </w:pBdr>
      </w:pPr>
    </w:p>
    <w:p>
      <w:pPr>
        <w:jc w:val="center"/>
      </w:pPr>
      <w:r>
        <w:rPr>
          <w:rFonts w:ascii="Times New Roman" w:hAnsi="Times New Roman" w:eastAsia="Times New Roman"/>
          <w:b/>
          <w:i w:val="0"/>
          <w:color w:val="0B3D5C"/>
          <w:sz w:val="24"/>
        </w:rPr>
        <w:t>— HẾT TÀI LIỆU —</w:t>
      </w:r>
    </w:p>
    <w:p>
      <w:pPr>
        <w:jc w:val="center"/>
      </w:pPr>
      <w:r>
        <w:rPr>
          <w:rFonts w:ascii="Times New Roman" w:hAnsi="Times New Roman" w:eastAsia="Times New Roman"/>
          <w:b w:val="0"/>
          <w:i w:val="0"/>
          <w:color w:val="555555"/>
          <w:sz w:val="20"/>
        </w:rPr>
        <w:t>SRS-LMS-v1.1  ·  Version 1.1  ·  03/08/2026</w:t>
      </w:r>
    </w:p>
    <w:sectPr w:rsidR="00FC693F" w:rsidRPr="0006063C" w:rsidSect="00034616">
      <w:headerReference w:type="default" r:id="rId11"/>
      <w:footerReference w:type="default" r:id="rId12"/>
      <w:pgSz w:w="11906" w:h="16838"/>
      <w:pgMar w:top="1247" w:right="1417" w:bottom="124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4" w:color="0B3D5C"/>
      </w:pBdr>
    </w:pPr>
    <w:r/>
    <w:r>
      <w:rPr>
        <w:rFonts w:ascii="Times New Roman" w:hAnsi="Times New Roman" w:eastAsia="Times New Roman"/>
        <w:b w:val="0"/>
        <w:i w:val="0"/>
        <w:color w:val="555555"/>
        <w:sz w:val="18"/>
      </w:rPr>
      <w:t xml:space="preserve">Trang </w:t>
    </w:r>
    <w:r>
      <w:fldChar w:fldCharType="begin"/>
    </w:r>
    <w:r>
      <w:instrText xml:space="preserve"> PAGE </w:instrText>
    </w:r>
    <w:r>
      <w:fldChar w:fldCharType="separate"/>
    </w:r>
    <w:r>
      <w:rPr>
        <w:rFonts w:ascii="Times New Roman" w:hAnsi="Times New Roman" w:eastAsia="Times New Roman"/>
        <w:b w:val="0"/>
        <w:i w:val="0"/>
        <w:color w:val="555555"/>
        <w:sz w:val="18"/>
      </w:rPr>
      <w:t>1</w:t>
    </w:r>
    <w:r>
      <w:fldChar w:fldCharType="end"/>
    </w:r>
    <w:r>
      <w:rPr>
        <w:rFonts w:ascii="Times New Roman" w:hAnsi="Times New Roman" w:eastAsia="Times New Roman"/>
        <w:b w:val="0"/>
        <w:i w:val="0"/>
        <w:color w:val="555555"/>
        <w:sz w:val="18"/>
      </w:rPr>
      <w:t xml:space="preserve"> / </w:t>
    </w:r>
    <w:r>
      <w:fldChar w:fldCharType="begin"/>
    </w:r>
    <w:r>
      <w:instrText xml:space="preserve"> NUMPAGES </w:instrText>
    </w:r>
    <w:r>
      <w:fldChar w:fldCharType="separate"/>
    </w:r>
    <w:r>
      <w:rPr>
        <w:rFonts w:ascii="Times New Roman" w:hAnsi="Times New Roman" w:eastAsia="Times New Roman"/>
        <w:b w:val="0"/>
        <w:i w:val="0"/>
        <w:color w:val="555555"/>
        <w:sz w:val="18"/>
      </w:rPr>
      <w:t>1</w:t>
    </w:r>
    <w:r>
      <w:fldChar w:fldCharType="end"/>
    </w:r>
    <w:r>
      <w:rPr>
        <w:rFonts w:ascii="Times New Roman" w:hAnsi="Times New Roman" w:eastAsia="Times New Roman"/>
        <w:b w:val="0"/>
        <w:i w:val="0"/>
        <w:color w:val="555555"/>
        <w:sz w:val="18"/>
      </w:rPr>
      <w:t xml:space="preserve">  ·  Bảo mật: Nội bộ dự án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0B3D5C"/>
      </w:pBdr>
    </w:pPr>
    <w:r/>
    <w:r>
      <w:rPr>
        <w:rFonts w:ascii="Times New Roman" w:hAnsi="Times New Roman" w:eastAsia="Times New Roman"/>
        <w:b w:val="0"/>
        <w:i/>
        <w:color w:val="555555"/>
        <w:sz w:val="18"/>
      </w:rPr>
      <w:t>SRS-LMS-v1.1  |  Đào tạo (Learning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eastAsia="Times New Roman"/>
      <w:b/>
      <w:bCs/>
      <w:color w:val="0B3D5C"/>
      <w:sz w:val="32"/>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eastAsia="Times New Roman"/>
      <w:b/>
      <w:bCs/>
      <w:color w:val="0B3D5C"/>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Times New Roman" w:hAnsi="Times New Roman" w:eastAsia="Times New Roman"/>
      <w:b/>
      <w:bCs/>
      <w:color w:val="0B3D5C"/>
      <w:sz w:val="26"/>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asciiTheme="majorHAnsi" w:eastAsiaTheme="majorEastAsia" w:hAnsiTheme="majorHAnsi" w:cstheme="majorBidi" w:ascii="Times New Roman" w:hAnsi="Times New Roman" w:eastAsia="Times New Roman"/>
      <w:b/>
      <w:bCs/>
      <w:i/>
      <w:iCs/>
      <w:color w:val="0B3D5C"/>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