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PRODUCT PACKAGING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GÓI BÁN HÀNG / ĐÓNG GÓI SẢN PHẨM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Gói giải pháp thương mại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Product Packaging &amp; Commercial Catalog — Modular ERP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PKG-03-v1.0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Bộ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Presales / BA / Delivery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đóng gói thương mại — dùng trước báo giá và kickoff triển khai.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Gói giải pháp thương mại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PKG-03-v1.0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 — Gói bán hàng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Gói bán hàng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Các </w:t>
      </w:r>
      <w:r>
        <w:rPr>
          <w:rFonts w:ascii="Times New Roman" w:hAnsi="Times New Roman" w:eastAsia="Times New Roman"/>
          <w:b/>
          <w:i w:val="0"/>
          <w:sz w:val="24"/>
        </w:rPr>
        <w:t>bundle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ghép sẵn để Presales đề xuất nhanh. Bundle = SYS + tập SKU Must + khuyến nghị Should. Có thể cắt bớt Should sang Phase 2 nếu khách chấp nhận giảm E2E.</w:t>
      </w:r>
    </w:p>
    <w:p>
      <w:pPr>
        <w:pStyle w:val="Heading1"/>
      </w:pPr>
      <w:r>
        <w:t>4. Ký hiệu trong bảng bundle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Ký hiệu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Nghĩa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— có trong báo giá Phase 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 — khuyến nghị Phase 1 hoặc ghi Phase 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◐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Chọn 1 trong nhóm (FSM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hoặc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PJM, hoặc cả hai)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thuộc bundle</w:t>
            </w:r>
          </w:p>
        </w:tc>
      </w:tr>
    </w:tbl>
    <w:p/>
    <w:p>
      <w:pPr>
        <w:pStyle w:val="Heading1"/>
      </w:pPr>
      <w:r>
        <w:t>5. Ma trận Bundle ×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Bundle \ Module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SYS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HRM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LMS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POS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PUR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INV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LOG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MFG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FSM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PJM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FIN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AST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WF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BI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PRT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B1 Nhân sự số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B2 Bán hàng &amp; phân phối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B3 Bán lẻ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B4 Mua – Kho – SX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B5 Procure-to-Pay (không SX)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B6 Dịch vụ &amp; dự án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◐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◐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B7 Tài chính lõi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B8 Enterprise starter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</w:tbl>
    <w:p/>
    <w:p>
      <w:pPr>
        <w:pStyle w:val="Heading1"/>
      </w:pPr>
      <w:r>
        <w:t>6. Mô tả từng bundle</w:t>
      </w:r>
    </w:p>
    <w:p>
      <w:pPr>
        <w:pStyle w:val="Heading2"/>
      </w:pPr>
      <w:r>
        <w:t>6.1. B1 — Nhân sự số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hóa HSNS, công–phép, onboarding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HRM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 (duyệt), LMS (đào tạo), FIN (chi phí lương), AST (thu hồi TS)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E2E-05 Hire to Retire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cam kết nếu thiếu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sổ lương (thiếu FIN); duyệt đa cấp (thiếu WF)</w:t>
            </w:r>
          </w:p>
        </w:tc>
      </w:tr>
    </w:tbl>
    <w:p/>
    <w:p>
      <w:pPr>
        <w:pStyle w:val="Heading2"/>
      </w:pPr>
      <w:r>
        <w:t>6.2. B2 — Bán hàng &amp; phân phối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→ đơn → xuất kho → giao → công nợ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CRM, INV, LOG,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 (chiết khấu/hạn mức), PRT, 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E2E-01 Lead to Cash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Rủi ro cắt gói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Bỏ LOG → không giao vận; bỏ FIN → không AR chuẩn</w:t>
            </w:r>
          </w:p>
        </w:tc>
      </w:tr>
    </w:tbl>
    <w:p/>
    <w:p>
      <w:pPr>
        <w:pStyle w:val="Heading2"/>
      </w:pPr>
      <w:r>
        <w:t>6.3. B3 — Bán lẻ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quầy, tồn realtime, đối soát ca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POS, INV,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 (loyalty/KM), 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E2E-03 POS Shift</w:t>
            </w:r>
          </w:p>
        </w:tc>
      </w:tr>
    </w:tbl>
    <w:p/>
    <w:p>
      <w:pPr>
        <w:pStyle w:val="Heading2"/>
      </w:pPr>
      <w:r>
        <w:t>6.4. B4 — Mua – Kho – Sản xuất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 → SX → TP → giá thành khung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PUR, INV, MFG,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LOG, HRM (nhân công), CRM (đơn làm SX theo đơn)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E2E-04 Make + một phần E2E-02</w:t>
            </w:r>
          </w:p>
        </w:tc>
      </w:tr>
    </w:tbl>
    <w:p/>
    <w:p>
      <w:pPr>
        <w:pStyle w:val="Heading2"/>
      </w:pPr>
      <w:r>
        <w:t>6.5. B5 — Procure-to-Pay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hàng đến thanh toán NCC (không SX)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PUR, INV,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PRT (NCC portal — nếu product cho phép), 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E2E-02</w:t>
            </w:r>
          </w:p>
        </w:tc>
      </w:tr>
    </w:tbl>
    <w:p/>
    <w:p>
      <w:pPr>
        <w:pStyle w:val="Heading2"/>
      </w:pPr>
      <w:r>
        <w:t>6.6. B6 — Dịch vụ &amp; dự 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hiện trường và/hoặc dự án có doanh thu–chi phí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CRM, FIN + (FSM và/hoặc PJM)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WF, PRT, HRM, 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E2E-06 / E2E-07</w:t>
            </w:r>
          </w:p>
        </w:tc>
      </w:tr>
    </w:tbl>
    <w:p/>
    <w:p>
      <w:pPr>
        <w:pStyle w:val="Heading2"/>
      </w:pPr>
      <w:r>
        <w:t>6.7. B7 — Tài chính lõi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sách, AR/AP, khóa kỳ; nhận chứng từ từ module nguồn dần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 module phát sinh chứng từ theo lộ trình; AST; WF; 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INT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E2E-08 (+ nguồn tùy Phase)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ý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bán FIN như “ERP đầy đủ” nếu thiếu module nguồn</w:t>
            </w:r>
          </w:p>
        </w:tc>
      </w:tr>
    </w:tbl>
    <w:p/>
    <w:p>
      <w:pPr>
        <w:pStyle w:val="Heading2"/>
      </w:pPr>
      <w:r>
        <w:t>6.8. B8 — Enterprise starter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Mục tiêu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 rộng, rollout theo wave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HRM, CRM, PUR, INV, FIN, WF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 / Wave 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POS, LOG, MFG, FSM, PJM, LMS, AST, BI, PRT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Cách bán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Ký khung Enterprise + phụ lục wave; license bật theo wave</w:t>
            </w:r>
          </w:p>
        </w:tc>
      </w:tr>
    </w:tbl>
    <w:p/>
    <w:p>
      <w:pPr>
        <w:pStyle w:val="Heading1"/>
      </w:pPr>
      <w:r>
        <w:t>7. Bundle theo quy mô (gợi ý)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Quy mô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Gợi ý bắt đầu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SME nhỏ (&lt;50 user)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bundle lõi (B1 hoặc B3 hoặc B5) + 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B8 full ngay Day-1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SME vừa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1–2 bundle giao nhau (vd B2+B5)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rời thiếu INV khi có LOG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Mid-market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B8 wave 1 + wave 2 theo roadmap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Hứa toàn bộ E2E khi Phase 1 thiếu Soft</w:t>
            </w:r>
          </w:p>
        </w:tc>
      </w:tr>
    </w:tbl>
    <w:p/>
    <w:p>
      <w:pPr>
        <w:pStyle w:val="Heading1"/>
      </w:pPr>
      <w:r>
        <w:t>8. Template ngành (không phải SKU)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Bundle gốc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Cấu hình thêm (không tạo module mới)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phối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hàng, chính sách giá, đa kho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lẻ chuỗi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store, ca, KM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rời rạc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BOM, kho NVL/TP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B6 (FSM)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SLA, kỹ năng KT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 tập đoàn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pháp nhân/org_unit</w:t>
            </w:r>
          </w:p>
        </w:tc>
      </w:tr>
    </w:tbl>
    <w:p/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Ngành chỉ là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gói cấu hình + training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; mã license vẫn là module chuẩn.</w:t>
      </w:r>
    </w:p>
    <w:p>
      <w:pPr>
        <w:pStyle w:val="Heading1"/>
      </w:pPr>
      <w:r>
        <w:t>9. Quy tắc chỉnh bundle cho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Giữ nguyên Must; chỉ đàm phán Should.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cắt Soft phải ghi </w:t>
      </w:r>
      <w:r>
        <w:rPr>
          <w:rFonts w:ascii="Times New Roman" w:hAnsi="Times New Roman" w:eastAsia="Times New Roman"/>
          <w:b/>
          <w:i w:val="0"/>
          <w:sz w:val="24"/>
        </w:rPr>
        <w:t>“không bao gồm”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phụ lục phạm vi.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đổi mã bundle trên hợp đồng nếu nội dung Must đã đổi — tạo biến thể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B2-Lite</w:t>
      </w:r>
      <w:r>
        <w:rPr>
          <w:rFonts w:ascii="Times New Roman" w:hAnsi="Times New Roman" w:eastAsia="Times New Roman"/>
          <w:b w:val="0"/>
          <w:i w:val="0"/>
          <w:sz w:val="24"/>
        </w:rPr>
        <w:t>) có bảng module rõ.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Map lại INT-04 journey bị ảnh hưởng.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PKG-03-v1.0.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PKG-03-v1.0  ·  Version 1.0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PKG-03-v1.0  |  Gói bán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