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220368" w14:textId="3383B41A" w:rsidR="007845B8" w:rsidRDefault="007D35C2">
      <w:r>
        <w:t xml:space="preserve">Problem </w:t>
      </w:r>
      <w:r w:rsidR="007845B8">
        <w:t>2</w:t>
      </w:r>
      <w:r>
        <w:t xml:space="preserve"> Pg.</w:t>
      </w:r>
      <w:r w:rsidR="00782BD1">
        <w:t xml:space="preserve"> </w:t>
      </w:r>
      <w:r>
        <w:t>255</w:t>
      </w:r>
      <w:r w:rsidR="007845B8">
        <w:t>.</w:t>
      </w:r>
      <w:r w:rsidR="008F0F61">
        <w:t xml:space="preserve"> </w:t>
      </w:r>
      <w:r w:rsidR="00AC58EA">
        <w:t xml:space="preserve">Show that solution 3 to the Too Much Milk problem is safe – that </w:t>
      </w:r>
      <w:r w:rsidR="00F6363D">
        <w:t>it</w:t>
      </w:r>
      <w:r w:rsidR="00AC58EA">
        <w:t xml:space="preserve"> guarantees that at most one roommate buys milk.</w:t>
      </w:r>
    </w:p>
    <w:p w14:paraId="2E0F260F" w14:textId="59D186D7" w:rsidR="007845B8" w:rsidRDefault="005C3142">
      <w:r>
        <w:rPr>
          <w:noProof/>
        </w:rPr>
        <w:drawing>
          <wp:inline distT="0" distB="0" distL="0" distR="0" wp14:anchorId="466BAD2E" wp14:editId="5FB5BAF1">
            <wp:extent cx="4140485" cy="4199664"/>
            <wp:effectExtent l="0" t="0" r="0" b="444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1" t="21501" r="45030" b="30802"/>
                    <a:stretch/>
                  </pic:blipFill>
                  <pic:spPr bwMode="auto">
                    <a:xfrm>
                      <a:off x="0" y="0"/>
                      <a:ext cx="4145396" cy="420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ED765" w14:textId="2B3A585C" w:rsidR="005C3142" w:rsidRPr="00782BD1" w:rsidRDefault="005C3142">
      <w:pPr>
        <w:rPr>
          <w:color w:val="4472C4" w:themeColor="accent1"/>
        </w:rPr>
      </w:pPr>
      <w:r w:rsidRPr="00782BD1">
        <w:rPr>
          <w:color w:val="4472C4" w:themeColor="accent1"/>
        </w:rPr>
        <w:t>When either thread executes either noteA or noteB will have a true value, or milk will be &gt;0. In any of these cases the other roommate will buy milk. There is a chance that they will both buy milk. This makes the state safe regardless of the outcome. This can also be seen from the solution from the book.</w:t>
      </w:r>
    </w:p>
    <w:p w14:paraId="7A09B085" w14:textId="584634E0" w:rsidR="007845B8" w:rsidRDefault="007845B8" w:rsidP="007845B8">
      <w:pPr>
        <w:pStyle w:val="NormalWeb"/>
        <w:rPr>
          <w:rFonts w:ascii="Calibri" w:hAnsi="Calibri" w:cs="Calibri"/>
          <w:i/>
          <w:iCs/>
        </w:rPr>
      </w:pPr>
      <w:r w:rsidRPr="005C3142">
        <w:rPr>
          <w:rFonts w:ascii="Calibri" w:hAnsi="Calibri" w:cs="Calibri"/>
          <w:b/>
          <w:bCs/>
          <w:i/>
          <w:iCs/>
        </w:rPr>
        <w:t xml:space="preserve">Case 3: </w:t>
      </w:r>
      <w:r w:rsidRPr="005C3142">
        <w:rPr>
          <w:rFonts w:ascii="Calibri" w:hAnsi="Calibri" w:cs="Calibri"/>
          <w:i/>
          <w:iCs/>
        </w:rPr>
        <w:t xml:space="preserve">(noteB = 0, milk = 0). We know that thread B must not currently be executing any of the lines marked </w:t>
      </w:r>
      <w:r w:rsidRPr="005C3142">
        <w:rPr>
          <w:rFonts w:ascii="Calibri" w:hAnsi="Calibri" w:cs="Calibri"/>
          <w:b/>
          <w:bCs/>
          <w:i/>
          <w:iCs/>
        </w:rPr>
        <w:t>B1-B5</w:t>
      </w:r>
      <w:r w:rsidRPr="005C3142">
        <w:rPr>
          <w:rFonts w:ascii="Calibri" w:hAnsi="Calibri" w:cs="Calibri"/>
          <w:i/>
          <w:iCs/>
        </w:rPr>
        <w:t xml:space="preserve">. We also know that either noteA == 1 or milk &gt; 0 will be true from this time forward (noteA OR milk is also a stable property). This means that B cannot buy milk in the future (either the test at B1 or B2 must fail), which contradicts our assumption that both A and B buy milk. </w:t>
      </w:r>
    </w:p>
    <w:p w14:paraId="18675CEE" w14:textId="5064CAFC" w:rsidR="00B4253A" w:rsidRDefault="00B4253A" w:rsidP="007845B8">
      <w:pPr>
        <w:pStyle w:val="NormalWeb"/>
        <w:rPr>
          <w:rFonts w:ascii="Calibri" w:hAnsi="Calibri" w:cs="Calibri"/>
          <w:i/>
          <w:iCs/>
        </w:rPr>
      </w:pPr>
    </w:p>
    <w:p w14:paraId="3BE43909" w14:textId="5EA11E6A" w:rsidR="00B02317" w:rsidRDefault="00B02317" w:rsidP="007845B8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Problem </w:t>
      </w:r>
      <w:r w:rsidR="008F0F61">
        <w:rPr>
          <w:rFonts w:ascii="Calibri" w:hAnsi="Calibri" w:cs="Calibri"/>
        </w:rPr>
        <w:t>3</w:t>
      </w:r>
      <w:r>
        <w:rPr>
          <w:rFonts w:ascii="Calibri" w:hAnsi="Calibri" w:cs="Calibri"/>
        </w:rPr>
        <w:t xml:space="preserve"> Pg.</w:t>
      </w:r>
      <w:r w:rsidR="00782BD1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255. Precisely describe the set of possible outputs that could occur when the program shown in Figure 5.5 is run.</w:t>
      </w:r>
    </w:p>
    <w:p w14:paraId="4ECFA936" w14:textId="7B55DAE1" w:rsidR="00782BD1" w:rsidRDefault="00782BD1" w:rsidP="00782BD1">
      <w:pPr>
        <w:pStyle w:val="NormalWeb"/>
        <w:tabs>
          <w:tab w:val="left" w:pos="1170"/>
        </w:tabs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0FEACFBE" wp14:editId="1F61BED0">
            <wp:extent cx="2979506" cy="5295411"/>
            <wp:effectExtent l="0" t="0" r="5080" b="63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98" t="16799" r="37943" b="6391"/>
                    <a:stretch/>
                  </pic:blipFill>
                  <pic:spPr bwMode="auto">
                    <a:xfrm>
                      <a:off x="0" y="0"/>
                      <a:ext cx="2983212" cy="5301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51021" w14:textId="7F961658" w:rsidR="00B4253A" w:rsidRPr="00B4253A" w:rsidRDefault="008F0F61" w:rsidP="007845B8">
      <w:pPr>
        <w:pStyle w:val="NormalWeb"/>
        <w:rPr>
          <w:rFonts w:ascii="Calibri" w:hAnsi="Calibri" w:cs="Calibri"/>
          <w:u w:val="single"/>
        </w:rPr>
      </w:pPr>
      <w:r>
        <w:rPr>
          <w:rFonts w:ascii="Calibri" w:hAnsi="Calibri" w:cs="Calibri"/>
        </w:rPr>
        <w:t xml:space="preserve"> </w:t>
      </w:r>
    </w:p>
    <w:p w14:paraId="3C65BA55" w14:textId="167896C3" w:rsidR="007845B8" w:rsidRDefault="00782BD1">
      <w:r>
        <w:rPr>
          <w:rFonts w:ascii="Calibri" w:hAnsi="Calibri" w:cs="Calibri"/>
          <w:noProof/>
        </w:rPr>
        <w:drawing>
          <wp:inline distT="0" distB="0" distL="0" distR="0" wp14:anchorId="08A1CEEE" wp14:editId="793329CE">
            <wp:extent cx="3791164" cy="2305179"/>
            <wp:effectExtent l="0" t="0" r="635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95" t="31576" r="36901" b="41324"/>
                    <a:stretch/>
                  </pic:blipFill>
                  <pic:spPr bwMode="auto">
                    <a:xfrm>
                      <a:off x="0" y="0"/>
                      <a:ext cx="3806878" cy="2314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C7D46" w14:textId="0DA36F6A" w:rsidR="00FC1D81" w:rsidRPr="00B05105" w:rsidRDefault="00B05105">
      <w:pPr>
        <w:rPr>
          <w:color w:val="4472C4" w:themeColor="accent1"/>
        </w:rPr>
      </w:pPr>
      <w:bookmarkStart w:id="0" w:name="_GoBack"/>
      <w:r w:rsidRPr="00B05105">
        <w:rPr>
          <w:color w:val="4472C4" w:themeColor="accent1"/>
        </w:rPr>
        <w:lastRenderedPageBreak/>
        <w:t>The program will create 3 queues and then try and add in 50 items into each thread, it will then try and remove 20. Whenever thread 0 is done executing the program returns. That means that thread 0 will have 10 elements left and the remaining threads could have any number that were inserted or removed.</w:t>
      </w:r>
    </w:p>
    <w:bookmarkEnd w:id="0"/>
    <w:p w14:paraId="010D1674" w14:textId="6E232107" w:rsidR="00782BD1" w:rsidRDefault="00782BD1"/>
    <w:p w14:paraId="54B6EEEC" w14:textId="4E647CA5" w:rsidR="00782BD1" w:rsidRDefault="00782BD1">
      <w:r>
        <w:t>Problem 10 Pg. 257.</w:t>
      </w:r>
      <w:r w:rsidR="00875084">
        <w:t xml:space="preserve"> In the readers/writers lock example for the function </w:t>
      </w:r>
      <w:proofErr w:type="spellStart"/>
      <w:proofErr w:type="gramStart"/>
      <w:r w:rsidR="00875084">
        <w:t>RWLock</w:t>
      </w:r>
      <w:proofErr w:type="spellEnd"/>
      <w:r w:rsidR="00875084">
        <w:t>::</w:t>
      </w:r>
      <w:proofErr w:type="spellStart"/>
      <w:proofErr w:type="gramEnd"/>
      <w:r w:rsidR="00875084">
        <w:t>doneRead</w:t>
      </w:r>
      <w:proofErr w:type="spellEnd"/>
      <w:r w:rsidR="00875084">
        <w:t xml:space="preserve"> why do we use </w:t>
      </w:r>
      <w:proofErr w:type="spellStart"/>
      <w:r w:rsidR="00875084">
        <w:t>writeGo.Signal</w:t>
      </w:r>
      <w:proofErr w:type="spellEnd"/>
      <w:r w:rsidR="00875084">
        <w:t xml:space="preserve"> rather than </w:t>
      </w:r>
      <w:proofErr w:type="spellStart"/>
      <w:r w:rsidR="00875084">
        <w:t>writeGo.broadcast</w:t>
      </w:r>
      <w:proofErr w:type="spellEnd"/>
      <w:r w:rsidR="00875084">
        <w:t>?</w:t>
      </w:r>
    </w:p>
    <w:p w14:paraId="000E9824" w14:textId="052B7674" w:rsidR="00875084" w:rsidRPr="00F56103" w:rsidRDefault="00171C49">
      <w:pPr>
        <w:rPr>
          <w:color w:val="4472C4" w:themeColor="accent1"/>
        </w:rPr>
      </w:pPr>
      <w:r w:rsidRPr="00F56103">
        <w:rPr>
          <w:color w:val="4472C4" w:themeColor="accent1"/>
        </w:rPr>
        <w:t>Because signal sends a signal that the one single thread is ready to be moved to the ready list whereas the broadcast sends a message that all the threads are ready to be moved into the ready list. This would cause problems if the broadcast function was called rather than the signal</w:t>
      </w:r>
      <w:r w:rsidR="00393CA7" w:rsidRPr="00F56103">
        <w:rPr>
          <w:color w:val="4472C4" w:themeColor="accent1"/>
        </w:rPr>
        <w:t>.</w:t>
      </w:r>
    </w:p>
    <w:sectPr w:rsidR="00875084" w:rsidRPr="00F56103" w:rsidSect="00A96A30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30D305" w14:textId="77777777" w:rsidR="0085187D" w:rsidRDefault="0085187D" w:rsidP="007D35C2">
      <w:r>
        <w:separator/>
      </w:r>
    </w:p>
  </w:endnote>
  <w:endnote w:type="continuationSeparator" w:id="0">
    <w:p w14:paraId="2F448C87" w14:textId="77777777" w:rsidR="0085187D" w:rsidRDefault="0085187D" w:rsidP="007D35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47EE9A" w14:textId="77777777" w:rsidR="0085187D" w:rsidRDefault="0085187D" w:rsidP="007D35C2">
      <w:r>
        <w:separator/>
      </w:r>
    </w:p>
  </w:footnote>
  <w:footnote w:type="continuationSeparator" w:id="0">
    <w:p w14:paraId="4C325147" w14:textId="77777777" w:rsidR="0085187D" w:rsidRDefault="0085187D" w:rsidP="007D35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68B5AB" w14:textId="3FAE56AD" w:rsidR="007D35C2" w:rsidRDefault="007D35C2">
    <w:pPr>
      <w:pStyle w:val="Header"/>
    </w:pPr>
    <w:r>
      <w:tab/>
      <w:t>Practice 3</w:t>
    </w:r>
    <w:r>
      <w:tab/>
      <w:t>Tyler Gillette</w:t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5B8"/>
    <w:rsid w:val="00050644"/>
    <w:rsid w:val="00171C49"/>
    <w:rsid w:val="00393CA7"/>
    <w:rsid w:val="005C3142"/>
    <w:rsid w:val="006516B6"/>
    <w:rsid w:val="00782BD1"/>
    <w:rsid w:val="007845B8"/>
    <w:rsid w:val="007D35C2"/>
    <w:rsid w:val="0085187D"/>
    <w:rsid w:val="00875084"/>
    <w:rsid w:val="008E1CF9"/>
    <w:rsid w:val="008F0F61"/>
    <w:rsid w:val="00A96A30"/>
    <w:rsid w:val="00AC58EA"/>
    <w:rsid w:val="00B02317"/>
    <w:rsid w:val="00B05105"/>
    <w:rsid w:val="00B4253A"/>
    <w:rsid w:val="00F56103"/>
    <w:rsid w:val="00F6363D"/>
    <w:rsid w:val="00FC1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C7EBB5"/>
  <w14:defaultImageDpi w14:val="32767"/>
  <w15:chartTrackingRefBased/>
  <w15:docId w15:val="{AC237E53-E8BD-7A46-B369-E60FE987E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845B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7D35C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35C2"/>
  </w:style>
  <w:style w:type="paragraph" w:styleId="Footer">
    <w:name w:val="footer"/>
    <w:basedOn w:val="Normal"/>
    <w:link w:val="FooterChar"/>
    <w:uiPriority w:val="99"/>
    <w:unhideWhenUsed/>
    <w:rsid w:val="007D35C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35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9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04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8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65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3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40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5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2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32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5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45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4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9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31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28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0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9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0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83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1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47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Gillette</dc:creator>
  <cp:keywords/>
  <dc:description/>
  <cp:lastModifiedBy>Tyler Gillette</cp:lastModifiedBy>
  <cp:revision>14</cp:revision>
  <dcterms:created xsi:type="dcterms:W3CDTF">2019-10-17T04:33:00Z</dcterms:created>
  <dcterms:modified xsi:type="dcterms:W3CDTF">2019-10-18T19:15:00Z</dcterms:modified>
</cp:coreProperties>
</file>