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2EE9" w14:textId="3342CB5E" w:rsidR="00A16CA5" w:rsidRDefault="00A16CA5" w:rsidP="00A16C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:::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DATA:::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56BF7">
        <w:rPr>
          <w:rFonts w:ascii="Helvetica" w:eastAsia="Times New Roman" w:hAnsi="Helvetica" w:cs="Helvetica"/>
          <w:color w:val="2D3B45"/>
          <w:sz w:val="24"/>
          <w:szCs w:val="24"/>
        </w:rPr>
        <w:t>MIDTERM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1</w:t>
      </w:r>
    </w:p>
    <w:p w14:paraId="3B461EC2" w14:textId="4D3CED55" w:rsidR="00A16CA5" w:rsidRPr="00A16CA5" w:rsidRDefault="00A16CA5" w:rsidP="00A16C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6CA5">
        <w:rPr>
          <w:rFonts w:ascii="Helvetica" w:eastAsia="Times New Roman" w:hAnsi="Helvetica" w:cs="Helvetica"/>
          <w:color w:val="2D3B45"/>
          <w:sz w:val="24"/>
          <w:szCs w:val="24"/>
        </w:rPr>
        <w:t>POSITIVE</w:t>
      </w:r>
    </w:p>
    <w:p w14:paraId="2217A8AF" w14:textId="77777777" w:rsidR="00656BF7" w:rsidRPr="00656BF7" w:rsidRDefault="00656BF7" w:rsidP="00656BF7">
      <w:r w:rsidRPr="00656BF7">
        <w:t>( 1 , 0 , 0 , 0 )</w:t>
      </w:r>
      <w:r w:rsidRPr="00656BF7">
        <w:br/>
        <w:t>( 1 , 0 , 1 , 0 )</w:t>
      </w:r>
      <w:r w:rsidRPr="00656BF7">
        <w:br/>
        <w:t>( 1 , 1 , 1 , 0 )</w:t>
      </w:r>
      <w:r w:rsidRPr="00656BF7">
        <w:br/>
        <w:t>( 1 , 1 , 0 , 1 )</w:t>
      </w:r>
      <w:r w:rsidRPr="00656BF7">
        <w:br/>
        <w:t>( 1 , 0 , 1 , 1 )</w:t>
      </w:r>
      <w:r w:rsidRPr="00656BF7">
        <w:br/>
        <w:t xml:space="preserve">( 1 , 1 , 1 , 1 ) </w:t>
      </w:r>
    </w:p>
    <w:p w14:paraId="06DE961F" w14:textId="77777777" w:rsidR="00A16CA5" w:rsidRPr="00A16CA5" w:rsidRDefault="00A16CA5" w:rsidP="00A16C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6CA5">
        <w:rPr>
          <w:rFonts w:ascii="Helvetica" w:eastAsia="Times New Roman" w:hAnsi="Helvetica" w:cs="Helvetica"/>
          <w:color w:val="2D3B45"/>
          <w:sz w:val="24"/>
          <w:szCs w:val="24"/>
        </w:rPr>
        <w:t>NEGATIVE</w:t>
      </w:r>
    </w:p>
    <w:p w14:paraId="2CBE7CBF" w14:textId="77777777" w:rsidR="00656BF7" w:rsidRPr="00656BF7" w:rsidRDefault="00656BF7" w:rsidP="00656BF7">
      <w:proofErr w:type="gramStart"/>
      <w:r w:rsidRPr="00656BF7">
        <w:t>( 0</w:t>
      </w:r>
      <w:proofErr w:type="gramEnd"/>
      <w:r w:rsidRPr="00656BF7">
        <w:t xml:space="preserve"> , 0 , 1 , 0 )</w:t>
      </w:r>
      <w:r w:rsidRPr="00656BF7">
        <w:br/>
        <w:t>( 0 , 1 , 1 , 0 )</w:t>
      </w:r>
      <w:r w:rsidRPr="00656BF7">
        <w:br/>
        <w:t>( 1 , 0 , 0 , 1 )</w:t>
      </w:r>
      <w:r w:rsidRPr="00656BF7">
        <w:br/>
        <w:t>( 0 , 1 , 0 , 1 )</w:t>
      </w:r>
      <w:r w:rsidRPr="00656BF7">
        <w:br/>
        <w:t>( 0 , 0 , 1 , 1 )</w:t>
      </w:r>
    </w:p>
    <w:p w14:paraId="70FC7544" w14:textId="1F5C232F" w:rsidR="00A16CA5" w:rsidRPr="00A16CA5" w:rsidRDefault="00A16CA5" w:rsidP="00A16CA5">
      <w:r>
        <w:tab/>
      </w:r>
      <w:r>
        <w:tab/>
      </w:r>
      <w:r>
        <w:tab/>
      </w:r>
      <w:r>
        <w:tab/>
      </w:r>
      <w:r w:rsidRPr="00A16CA5">
        <w:rPr>
          <w:rFonts w:ascii="Helvetica" w:hAnsi="Helvetica" w:cs="Helvetica"/>
          <w:color w:val="2D3B45"/>
        </w:rPr>
        <w:t>Calculate to 3 decimal places</w:t>
      </w:r>
    </w:p>
    <w:p w14:paraId="6164968C" w14:textId="0C59AD58" w:rsidR="00A16CA5" w:rsidRDefault="00A16CA5" w:rsidP="00A16CA5">
      <w:pPr>
        <w:pBdr>
          <w:bottom w:val="single" w:sz="12" w:space="1" w:color="auto"/>
        </w:pBdr>
      </w:pPr>
    </w:p>
    <w:p w14:paraId="675BCCED" w14:textId="47D196A2" w:rsidR="00E04247" w:rsidRDefault="00E04247" w:rsidP="00A16CA5">
      <w:pPr>
        <w:pBdr>
          <w:bottom w:val="single" w:sz="12" w:space="1" w:color="auto"/>
        </w:pBdr>
      </w:pPr>
    </w:p>
    <w:p w14:paraId="4E8CAC54" w14:textId="05BBE670" w:rsidR="00E04247" w:rsidRDefault="00E04247" w:rsidP="00A16CA5">
      <w:pPr>
        <w:pBdr>
          <w:bottom w:val="single" w:sz="12" w:space="1" w:color="auto"/>
        </w:pBdr>
      </w:pPr>
    </w:p>
    <w:p w14:paraId="14841AF3" w14:textId="2B0AA1F6" w:rsidR="00E04247" w:rsidRDefault="00E04247" w:rsidP="00A16CA5">
      <w:pPr>
        <w:pBdr>
          <w:bottom w:val="single" w:sz="12" w:space="1" w:color="auto"/>
        </w:pBdr>
      </w:pPr>
    </w:p>
    <w:p w14:paraId="51F4315C" w14:textId="20166BD8" w:rsidR="00E04247" w:rsidRDefault="00E04247" w:rsidP="00A16CA5">
      <w:pPr>
        <w:pBdr>
          <w:bottom w:val="single" w:sz="12" w:space="1" w:color="auto"/>
        </w:pBdr>
      </w:pPr>
    </w:p>
    <w:p w14:paraId="1733F3A5" w14:textId="3F16C0EE" w:rsidR="00E04247" w:rsidRDefault="00E04247" w:rsidP="00A16CA5">
      <w:pPr>
        <w:pBdr>
          <w:bottom w:val="single" w:sz="12" w:space="1" w:color="auto"/>
        </w:pBdr>
      </w:pPr>
    </w:p>
    <w:p w14:paraId="66F448F2" w14:textId="449F47A0" w:rsidR="00E04247" w:rsidRDefault="00E04247" w:rsidP="00A16CA5">
      <w:pPr>
        <w:pBdr>
          <w:bottom w:val="single" w:sz="12" w:space="1" w:color="auto"/>
        </w:pBdr>
      </w:pPr>
    </w:p>
    <w:p w14:paraId="2D8BAB8E" w14:textId="624125AC" w:rsidR="00E04247" w:rsidRDefault="00E04247" w:rsidP="00A16CA5">
      <w:pPr>
        <w:pBdr>
          <w:bottom w:val="single" w:sz="12" w:space="1" w:color="auto"/>
        </w:pBdr>
      </w:pPr>
    </w:p>
    <w:p w14:paraId="784F3570" w14:textId="11C1F07E" w:rsidR="00E04247" w:rsidRDefault="00E04247" w:rsidP="00A16CA5">
      <w:pPr>
        <w:pBdr>
          <w:bottom w:val="single" w:sz="12" w:space="1" w:color="auto"/>
        </w:pBdr>
      </w:pPr>
    </w:p>
    <w:p w14:paraId="5833CD57" w14:textId="56596BF4" w:rsidR="00E04247" w:rsidRDefault="00E04247" w:rsidP="00A16CA5">
      <w:pPr>
        <w:pBdr>
          <w:bottom w:val="single" w:sz="12" w:space="1" w:color="auto"/>
        </w:pBdr>
      </w:pPr>
    </w:p>
    <w:p w14:paraId="3F8F5851" w14:textId="793BEBBF" w:rsidR="00E04247" w:rsidRDefault="00E04247" w:rsidP="00A16CA5">
      <w:pPr>
        <w:pBdr>
          <w:bottom w:val="single" w:sz="12" w:space="1" w:color="auto"/>
        </w:pBdr>
      </w:pPr>
    </w:p>
    <w:p w14:paraId="0ACFF3CE" w14:textId="66C8CB39" w:rsidR="00E04247" w:rsidRDefault="00E04247" w:rsidP="00A16CA5">
      <w:pPr>
        <w:pBdr>
          <w:bottom w:val="single" w:sz="12" w:space="1" w:color="auto"/>
        </w:pBdr>
      </w:pPr>
    </w:p>
    <w:p w14:paraId="40293C0C" w14:textId="08F1793F" w:rsidR="00E04247" w:rsidRDefault="00E04247" w:rsidP="00A16CA5">
      <w:pPr>
        <w:pBdr>
          <w:bottom w:val="single" w:sz="12" w:space="1" w:color="auto"/>
        </w:pBdr>
      </w:pPr>
    </w:p>
    <w:p w14:paraId="32C5140B" w14:textId="4D9EBFA3" w:rsidR="00E04247" w:rsidRDefault="00E04247" w:rsidP="00A16CA5">
      <w:pPr>
        <w:pBdr>
          <w:bottom w:val="single" w:sz="12" w:space="1" w:color="auto"/>
        </w:pBdr>
      </w:pPr>
    </w:p>
    <w:p w14:paraId="5E2AC1A8" w14:textId="29542406" w:rsidR="00E04247" w:rsidRDefault="00E04247" w:rsidP="00A16CA5">
      <w:pPr>
        <w:pBdr>
          <w:bottom w:val="single" w:sz="12" w:space="1" w:color="auto"/>
        </w:pBdr>
      </w:pPr>
    </w:p>
    <w:p w14:paraId="1BF6B36D" w14:textId="624E2DBE" w:rsidR="00E04247" w:rsidRDefault="00E04247" w:rsidP="00A16CA5">
      <w:pPr>
        <w:pBdr>
          <w:bottom w:val="single" w:sz="12" w:space="1" w:color="auto"/>
        </w:pBdr>
      </w:pPr>
    </w:p>
    <w:p w14:paraId="6C3DC75C" w14:textId="1915FF7F" w:rsidR="00E04247" w:rsidRDefault="00E04247" w:rsidP="00A16CA5">
      <w:pPr>
        <w:pBdr>
          <w:bottom w:val="single" w:sz="12" w:space="1" w:color="auto"/>
        </w:pBdr>
      </w:pPr>
    </w:p>
    <w:p w14:paraId="7BF77457" w14:textId="5F371933" w:rsidR="00E04247" w:rsidRDefault="00E04247" w:rsidP="00A16CA5">
      <w:pPr>
        <w:pBdr>
          <w:bottom w:val="single" w:sz="12" w:space="1" w:color="auto"/>
        </w:pBdr>
      </w:pPr>
    </w:p>
    <w:p w14:paraId="5FCEB36F" w14:textId="17C69779" w:rsidR="00E04247" w:rsidRDefault="00E04247" w:rsidP="00A16CA5">
      <w:pPr>
        <w:pBdr>
          <w:bottom w:val="single" w:sz="12" w:space="1" w:color="auto"/>
        </w:pBdr>
      </w:pPr>
    </w:p>
    <w:p w14:paraId="38ADB0E2" w14:textId="7A67A338" w:rsidR="00E04247" w:rsidRDefault="00E04247" w:rsidP="00A16CA5">
      <w:pPr>
        <w:pBdr>
          <w:bottom w:val="single" w:sz="12" w:space="1" w:color="auto"/>
        </w:pBdr>
      </w:pPr>
    </w:p>
    <w:p w14:paraId="74ED825E" w14:textId="56AF470F" w:rsidR="00E04247" w:rsidRDefault="00E04247" w:rsidP="00A16CA5">
      <w:pPr>
        <w:pBdr>
          <w:bottom w:val="single" w:sz="12" w:space="1" w:color="auto"/>
        </w:pBdr>
      </w:pPr>
    </w:p>
    <w:p w14:paraId="1D45EE7B" w14:textId="1EDAAAF8" w:rsidR="00E04247" w:rsidRDefault="00E04247" w:rsidP="00A16CA5">
      <w:pPr>
        <w:pBdr>
          <w:bottom w:val="single" w:sz="12" w:space="1" w:color="auto"/>
        </w:pBdr>
      </w:pPr>
    </w:p>
    <w:p w14:paraId="45DDAE1B" w14:textId="646D1C9F" w:rsidR="00E04247" w:rsidRDefault="00E04247" w:rsidP="00A16CA5">
      <w:pPr>
        <w:pBdr>
          <w:bottom w:val="single" w:sz="12" w:space="1" w:color="auto"/>
        </w:pBdr>
      </w:pPr>
    </w:p>
    <w:p w14:paraId="48EFDF4C" w14:textId="355630CA" w:rsidR="00E04247" w:rsidRDefault="00E04247" w:rsidP="00A16CA5">
      <w:pPr>
        <w:pBdr>
          <w:bottom w:val="single" w:sz="12" w:space="1" w:color="auto"/>
        </w:pBdr>
      </w:pPr>
    </w:p>
    <w:p w14:paraId="469A887A" w14:textId="31729B05" w:rsidR="00E04247" w:rsidRDefault="00E04247" w:rsidP="00A16CA5">
      <w:pPr>
        <w:pBdr>
          <w:bottom w:val="single" w:sz="12" w:space="1" w:color="auto"/>
        </w:pBdr>
      </w:pPr>
    </w:p>
    <w:p w14:paraId="14B1DB79" w14:textId="063D5D78" w:rsidR="00E04247" w:rsidRDefault="00E04247" w:rsidP="00A16CA5">
      <w:pPr>
        <w:pBdr>
          <w:bottom w:val="single" w:sz="12" w:space="1" w:color="auto"/>
        </w:pBdr>
      </w:pPr>
    </w:p>
    <w:p w14:paraId="7B377405" w14:textId="6BBB12A8" w:rsidR="00E04247" w:rsidRDefault="00656BF7" w:rsidP="00A16CA5">
      <w:pPr>
        <w:pBdr>
          <w:bottom w:val="single" w:sz="12" w:space="1" w:color="auto"/>
        </w:pBdr>
      </w:pPr>
      <w:r>
        <w:lastRenderedPageBreak/>
        <w:t>Answers</w:t>
      </w:r>
    </w:p>
    <w:p w14:paraId="017C2892" w14:textId="3E617486" w:rsidR="00656BF7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0.989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0.999</w:t>
      </w:r>
    </w:p>
    <w:p w14:paraId="3BC00FF9" w14:textId="605FFCD0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-0.005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0.005</w:t>
      </w:r>
    </w:p>
    <w:p w14:paraId="5D729958" w14:textId="0751D362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0.587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0.597</w:t>
      </w:r>
    </w:p>
    <w:p w14:paraId="69271610" w14:textId="03A96E71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0.613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0.623</w:t>
      </w:r>
    </w:p>
    <w:p w14:paraId="15FE8CEA" w14:textId="21D0E0B5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0.995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1.005</w:t>
      </w:r>
    </w:p>
    <w:p w14:paraId="654938D9" w14:textId="02A0B7C7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0.966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0.976</w:t>
      </w:r>
    </w:p>
    <w:p w14:paraId="6AB6F6E0" w14:textId="1D416A6D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0.002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0.012</w:t>
      </w:r>
    </w:p>
    <w:p w14:paraId="719C9D81" w14:textId="0AE0DCDB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X1</w:t>
      </w:r>
    </w:p>
    <w:p w14:paraId="6F8572FB" w14:textId="4D4D1833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0.491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0.501</w:t>
      </w:r>
    </w:p>
    <w:p w14:paraId="21A62ECD" w14:textId="01799BF7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-0.005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0.005</w:t>
      </w:r>
    </w:p>
    <w:p w14:paraId="3161048F" w14:textId="183567D9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0.24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0.25</w:t>
      </w:r>
    </w:p>
    <w:p w14:paraId="53DDAC4C" w14:textId="39A21BD4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0.335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0.345</w:t>
      </w:r>
    </w:p>
    <w:p w14:paraId="1B127354" w14:textId="29F32A79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0.495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0.505</w:t>
      </w:r>
    </w:p>
    <w:p w14:paraId="70B12F2F" w14:textId="7930C780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0.475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0.485</w:t>
      </w:r>
    </w:p>
    <w:p w14:paraId="5F6264DF" w14:textId="7A0C271F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0.01</w:t>
      </w:r>
    </w:p>
    <w:p w14:paraId="3F45BE1B" w14:textId="3800582E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X1</w:t>
      </w:r>
    </w:p>
    <w:p w14:paraId="0043A399" w14:textId="6EF4EA5A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460.5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461.5</w:t>
      </w:r>
    </w:p>
    <w:p w14:paraId="44CF8425" w14:textId="28EA1003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111.5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112.5</w:t>
      </w:r>
    </w:p>
    <w:p w14:paraId="367512E4" w14:textId="1E3B5D11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0.008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0.028</w:t>
      </w:r>
    </w:p>
    <w:p w14:paraId="666E2712" w14:textId="123ADF93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0.402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0.502</w:t>
      </w:r>
    </w:p>
    <w:p w14:paraId="779FD69A" w14:textId="1BB32016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0.08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0.28</w:t>
      </w:r>
    </w:p>
    <w:p w14:paraId="41E2A251" w14:textId="2362FDC7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4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.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02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5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.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02</w:t>
      </w:r>
    </w:p>
    <w:p w14:paraId="27AE8506" w14:textId="4244C616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1.2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1.3</w:t>
      </w:r>
    </w:p>
    <w:p w14:paraId="63701C5F" w14:textId="6E0CA391" w:rsidR="00DB7454" w:rsidRP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Style w:val="answerrangeend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0.05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0.15</w:t>
      </w:r>
    </w:p>
    <w:p w14:paraId="75EBE0F1" w14:textId="55B4A5AC" w:rsidR="00DB7454" w:rsidRDefault="00DB7454" w:rsidP="00656BF7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1.5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2.5</w:t>
      </w:r>
    </w:p>
    <w:p w14:paraId="0B50629D" w14:textId="25E3CF91" w:rsidR="00E04247" w:rsidRDefault="00E04247" w:rsidP="00A16CA5">
      <w:pPr>
        <w:pBdr>
          <w:bottom w:val="single" w:sz="12" w:space="1" w:color="auto"/>
        </w:pBdr>
      </w:pPr>
    </w:p>
    <w:p w14:paraId="2F9EBFCC" w14:textId="7830D1F1" w:rsidR="00E04247" w:rsidRDefault="00E04247" w:rsidP="00A16CA5">
      <w:pPr>
        <w:pBdr>
          <w:bottom w:val="single" w:sz="12" w:space="1" w:color="auto"/>
        </w:pBdr>
      </w:pPr>
    </w:p>
    <w:p w14:paraId="03F30CC8" w14:textId="1E3DFC72" w:rsidR="00E04247" w:rsidRDefault="00E04247" w:rsidP="00A16CA5">
      <w:pPr>
        <w:pBdr>
          <w:bottom w:val="single" w:sz="12" w:space="1" w:color="auto"/>
        </w:pBdr>
      </w:pPr>
    </w:p>
    <w:p w14:paraId="4B0A6633" w14:textId="68FF82A0" w:rsidR="00E04247" w:rsidRDefault="00E04247" w:rsidP="00A16CA5">
      <w:pPr>
        <w:pBdr>
          <w:bottom w:val="single" w:sz="12" w:space="1" w:color="auto"/>
        </w:pBdr>
      </w:pPr>
    </w:p>
    <w:p w14:paraId="2D4314A2" w14:textId="017B62E5" w:rsidR="00E04247" w:rsidRDefault="00E04247" w:rsidP="00A16CA5">
      <w:pPr>
        <w:pBdr>
          <w:bottom w:val="single" w:sz="12" w:space="1" w:color="auto"/>
        </w:pBdr>
      </w:pPr>
    </w:p>
    <w:p w14:paraId="758DAF13" w14:textId="57825B78" w:rsidR="00E04247" w:rsidRDefault="00E04247" w:rsidP="00A16CA5">
      <w:pPr>
        <w:pBdr>
          <w:bottom w:val="single" w:sz="12" w:space="1" w:color="auto"/>
        </w:pBdr>
      </w:pPr>
    </w:p>
    <w:p w14:paraId="3EFC01CE" w14:textId="64DE154C" w:rsidR="00E04247" w:rsidRDefault="00E04247" w:rsidP="00A16CA5">
      <w:pPr>
        <w:pBdr>
          <w:bottom w:val="single" w:sz="12" w:space="1" w:color="auto"/>
        </w:pBdr>
      </w:pPr>
    </w:p>
    <w:p w14:paraId="36E4002B" w14:textId="63E73940" w:rsidR="00E04247" w:rsidRDefault="00E04247" w:rsidP="00A16CA5">
      <w:pPr>
        <w:pBdr>
          <w:bottom w:val="single" w:sz="12" w:space="1" w:color="auto"/>
        </w:pBdr>
      </w:pPr>
    </w:p>
    <w:p w14:paraId="388C3EF7" w14:textId="77586717" w:rsidR="00E04247" w:rsidRDefault="00E04247" w:rsidP="00A16CA5">
      <w:pPr>
        <w:pBdr>
          <w:bottom w:val="single" w:sz="12" w:space="1" w:color="auto"/>
        </w:pBdr>
      </w:pPr>
    </w:p>
    <w:p w14:paraId="1577C3A3" w14:textId="2E98F572" w:rsidR="00E04247" w:rsidRDefault="00E04247" w:rsidP="00A16CA5">
      <w:pPr>
        <w:pBdr>
          <w:bottom w:val="single" w:sz="12" w:space="1" w:color="auto"/>
        </w:pBdr>
      </w:pPr>
    </w:p>
    <w:p w14:paraId="3D0CD6DA" w14:textId="309B4B21" w:rsidR="00E04247" w:rsidRDefault="00E04247" w:rsidP="00A16CA5">
      <w:pPr>
        <w:pBdr>
          <w:bottom w:val="single" w:sz="12" w:space="1" w:color="auto"/>
        </w:pBdr>
      </w:pPr>
    </w:p>
    <w:p w14:paraId="509DF3F9" w14:textId="56A58021" w:rsidR="00E04247" w:rsidRDefault="00E04247" w:rsidP="00A16CA5">
      <w:pPr>
        <w:pBdr>
          <w:bottom w:val="single" w:sz="12" w:space="1" w:color="auto"/>
        </w:pBdr>
      </w:pPr>
    </w:p>
    <w:p w14:paraId="263168AD" w14:textId="508983E5" w:rsidR="00E04247" w:rsidRDefault="00E04247" w:rsidP="00A16CA5">
      <w:pPr>
        <w:pBdr>
          <w:bottom w:val="single" w:sz="12" w:space="1" w:color="auto"/>
        </w:pBdr>
      </w:pPr>
    </w:p>
    <w:p w14:paraId="4695DA3B" w14:textId="7DE1F4CD" w:rsidR="00E04247" w:rsidRDefault="00E04247" w:rsidP="00A16CA5">
      <w:pPr>
        <w:pBdr>
          <w:bottom w:val="single" w:sz="12" w:space="1" w:color="auto"/>
        </w:pBdr>
      </w:pPr>
    </w:p>
    <w:p w14:paraId="607967D6" w14:textId="2C917740" w:rsidR="00E04247" w:rsidRDefault="00E04247" w:rsidP="00A16CA5">
      <w:pPr>
        <w:pBdr>
          <w:bottom w:val="single" w:sz="12" w:space="1" w:color="auto"/>
        </w:pBdr>
      </w:pPr>
    </w:p>
    <w:p w14:paraId="6398AB6A" w14:textId="72F4E130" w:rsidR="00E04247" w:rsidRDefault="00E04247" w:rsidP="00A16CA5">
      <w:pPr>
        <w:pBdr>
          <w:bottom w:val="single" w:sz="12" w:space="1" w:color="auto"/>
        </w:pBdr>
      </w:pPr>
    </w:p>
    <w:p w14:paraId="376FECEB" w14:textId="5BE0BE39" w:rsidR="00E04247" w:rsidRDefault="00E04247" w:rsidP="00A16CA5">
      <w:pPr>
        <w:pBdr>
          <w:bottom w:val="single" w:sz="12" w:space="1" w:color="auto"/>
        </w:pBdr>
      </w:pPr>
    </w:p>
    <w:p w14:paraId="57EE7C27" w14:textId="731DD023" w:rsidR="00E04247" w:rsidRDefault="00E04247" w:rsidP="00A16CA5">
      <w:pPr>
        <w:pBdr>
          <w:bottom w:val="single" w:sz="12" w:space="1" w:color="auto"/>
        </w:pBdr>
      </w:pPr>
    </w:p>
    <w:p w14:paraId="02504376" w14:textId="77777777" w:rsidR="00A16CA5" w:rsidRDefault="00A16CA5" w:rsidP="00A16CA5"/>
    <w:p w14:paraId="2224CFAE" w14:textId="4F8AE9DC" w:rsidR="003B4033" w:rsidRPr="00A16CA5" w:rsidRDefault="00A16CA5" w:rsidP="00A16CA5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</w:pPr>
      <w:r w:rsidRPr="00A16CA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Calculate the entropy of the following set of examples to 3 decimals places:</w:t>
      </w:r>
    </w:p>
    <w:p w14:paraId="1F3A763D" w14:textId="70F62F18" w:rsid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Given the following set of examples of points (x1, x2, x3, x4), if we split the data on the x1 attribute, what is the entropy of the set where x1=0.</w:t>
      </w:r>
    </w:p>
    <w:p w14:paraId="2F79B0DE" w14:textId="093BD734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entropy of the set where x1=1.</w:t>
      </w:r>
    </w:p>
    <w:p w14:paraId="57BB8B5B" w14:textId="068A088B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information gain using entropy.</w:t>
      </w:r>
    </w:p>
    <w:p w14:paraId="78767B48" w14:textId="55D8D68E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entropy of the set where x2=0.</w:t>
      </w:r>
    </w:p>
    <w:p w14:paraId="7AABE21E" w14:textId="55ED52D7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entropy of the set where x2=1.</w:t>
      </w:r>
    </w:p>
    <w:p w14:paraId="0C8FDB33" w14:textId="41C91F4E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information gain using entropy.</w:t>
      </w:r>
    </w:p>
    <w:p w14:paraId="5BC2B918" w14:textId="7A0858B8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which is the better attribute to use first in our Decision Tree, x1 or x2?</w:t>
      </w:r>
    </w:p>
    <w:p w14:paraId="2D408880" w14:textId="0344FFEE" w:rsidR="00A16CA5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Calculate the Gini of the following set of examples of points (x1, x2, x3, x4) to 3 decimals places:</w:t>
      </w:r>
    </w:p>
    <w:p w14:paraId="091AFEC4" w14:textId="17C0FE55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Gini of the set where x1=0.</w:t>
      </w:r>
    </w:p>
    <w:p w14:paraId="61E9D227" w14:textId="15B0D559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Gini of the set where x1=1.</w:t>
      </w:r>
    </w:p>
    <w:p w14:paraId="3BF56AF5" w14:textId="038CA18B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information gain using Gini.</w:t>
      </w:r>
    </w:p>
    <w:p w14:paraId="451E09D8" w14:textId="45EE515D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Gini of the set where x2=0.</w:t>
      </w:r>
    </w:p>
    <w:p w14:paraId="62B43CD7" w14:textId="1968F0CF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Gini of the set where x2=1.</w:t>
      </w:r>
    </w:p>
    <w:p w14:paraId="69EAEA05" w14:textId="6F1CB418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information gain using Gini.</w:t>
      </w:r>
    </w:p>
    <w:p w14:paraId="3B35FA99" w14:textId="0984D027" w:rsidR="00E04247" w:rsidRPr="00A16CA5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which is the better attribute to use first in our Decision Tree, x1 or x2?</w:t>
      </w:r>
    </w:p>
    <w:p w14:paraId="6DAA7AA5" w14:textId="402FFE95" w:rsidR="00A16CA5" w:rsidRPr="00A16CA5" w:rsidRDefault="00A16CA5" w:rsidP="00A16CA5"/>
    <w:p w14:paraId="0AAE2D9A" w14:textId="77777777" w:rsidR="00DB7454" w:rsidRDefault="00DB7454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3462586" w14:textId="118DDEEF" w:rsidR="00656BF7" w:rsidRPr="00656BF7" w:rsidRDefault="00656BF7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656BF7">
        <w:rPr>
          <w:rFonts w:ascii="Helvetica" w:hAnsi="Helvetica" w:cs="Helvetica"/>
          <w:color w:val="2D3B45"/>
        </w:rPr>
        <w:lastRenderedPageBreak/>
        <w:t xml:space="preserve">Given the task of learning to predict the output of a function given a </w:t>
      </w:r>
      <w:proofErr w:type="gramStart"/>
      <w:r w:rsidRPr="00656BF7">
        <w:rPr>
          <w:rFonts w:ascii="Helvetica" w:hAnsi="Helvetica" w:cs="Helvetica"/>
          <w:color w:val="2D3B45"/>
        </w:rPr>
        <w:t>particular input</w:t>
      </w:r>
      <w:proofErr w:type="gramEnd"/>
      <w:r w:rsidRPr="00656BF7">
        <w:rPr>
          <w:rFonts w:ascii="Helvetica" w:hAnsi="Helvetica" w:cs="Helvetica"/>
          <w:color w:val="2D3B45"/>
        </w:rPr>
        <w:t>, you are given the following training examples of inputs for the function together with the correct output (x, F(x)):</w:t>
      </w:r>
    </w:p>
    <w:p w14:paraId="351A2959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(-7, -13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),  (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-2, -3),  (1, 3),  (3, 7),  (7, 15)</w:t>
      </w:r>
    </w:p>
    <w:p w14:paraId="47B1007E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We decide to model this as a linear function: F(x) = w0 + w1*x</w:t>
      </w:r>
    </w:p>
    <w:p w14:paraId="6C6CC55A" w14:textId="2B37AC16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17) </w:t>
      </w: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Initially choosing (w0, w1) = (0, 0)</w:t>
      </w:r>
    </w:p>
    <w:p w14:paraId="23DBF6E6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What is the Squared Error for this model over the set of training examples? (express to 2 decimal place accuracy)</w:t>
      </w:r>
    </w:p>
    <w:p w14:paraId="0A50A35A" w14:textId="5980BB4B" w:rsidR="00656BF7" w:rsidRPr="00656BF7" w:rsidRDefault="00656BF7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>18)</w:t>
      </w:r>
      <w:r w:rsidRPr="00656BF7">
        <w:rPr>
          <w:rFonts w:ascii="Helvetica" w:hAnsi="Helvetica" w:cs="Helvetica"/>
          <w:color w:val="2D3B45"/>
        </w:rPr>
        <w:t xml:space="preserve"> </w:t>
      </w:r>
      <w:r w:rsidRPr="00656BF7">
        <w:rPr>
          <w:rFonts w:ascii="Helvetica" w:hAnsi="Helvetica" w:cs="Helvetica"/>
          <w:color w:val="2D3B45"/>
        </w:rPr>
        <w:t>Initially choosing (w0, w1) = (1, 1)</w:t>
      </w:r>
    </w:p>
    <w:p w14:paraId="52976692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What is the Squared Loss for this model over the set of training examples? (express to 2 decimal place accuracy)</w:t>
      </w:r>
    </w:p>
    <w:p w14:paraId="41829020" w14:textId="1A312389" w:rsidR="00656BF7" w:rsidRPr="00656BF7" w:rsidRDefault="00656BF7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>19)</w:t>
      </w:r>
      <w:r w:rsidRPr="00656BF7">
        <w:rPr>
          <w:rFonts w:ascii="Helvetica" w:hAnsi="Helvetica" w:cs="Helvetica"/>
          <w:color w:val="2D3B45"/>
        </w:rPr>
        <w:t xml:space="preserve"> </w:t>
      </w:r>
      <w:r w:rsidRPr="00656BF7">
        <w:rPr>
          <w:rFonts w:ascii="Helvetica" w:hAnsi="Helvetica" w:cs="Helvetica"/>
          <w:color w:val="2D3B45"/>
        </w:rPr>
        <w:t>Initially choosing (w0, w1) = (0, 0)</w:t>
      </w:r>
    </w:p>
    <w:p w14:paraId="48DFE2CF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w0 after the first update from algorithm using a learning rate of 0.01? (Express to 2 decimal places)</w:t>
      </w:r>
    </w:p>
    <w:p w14:paraId="619FB197" w14:textId="237A4D43" w:rsidR="00656BF7" w:rsidRPr="00656BF7" w:rsidRDefault="00656BF7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>20)</w:t>
      </w:r>
      <w:r w:rsidRPr="00656BF7">
        <w:rPr>
          <w:rFonts w:ascii="Helvetica" w:hAnsi="Helvetica" w:cs="Helvetica"/>
          <w:color w:val="2D3B45"/>
        </w:rPr>
        <w:t xml:space="preserve"> </w:t>
      </w:r>
      <w:r w:rsidRPr="00656BF7">
        <w:rPr>
          <w:rFonts w:ascii="Helvetica" w:hAnsi="Helvetica" w:cs="Helvetica"/>
          <w:color w:val="2D3B45"/>
        </w:rPr>
        <w:t>Initially choosing (w0, w1) = (0, 0)</w:t>
      </w:r>
    </w:p>
    <w:p w14:paraId="47F541AC" w14:textId="77777777" w:rsid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w1 after the first update from algorithm using a learning rate of 0.01? (Express to 2 decimal places)</w:t>
      </w:r>
    </w:p>
    <w:p w14:paraId="173EDD37" w14:textId="2AB1E9D2" w:rsidR="00656BF7" w:rsidRPr="00656BF7" w:rsidRDefault="00656BF7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21)</w:t>
      </w:r>
      <w:r w:rsidRPr="00656BF7">
        <w:rPr>
          <w:rFonts w:ascii="Helvetica" w:hAnsi="Helvetica" w:cs="Helvetica"/>
          <w:color w:val="2D3B45"/>
        </w:rPr>
        <w:t xml:space="preserve"> </w:t>
      </w:r>
      <w:r w:rsidRPr="00656BF7">
        <w:rPr>
          <w:rFonts w:ascii="Helvetica" w:hAnsi="Helvetica" w:cs="Helvetica"/>
          <w:color w:val="2D3B45"/>
        </w:rPr>
        <w:t>Initially choosing (w0, w1) = (0, 0)</w:t>
      </w:r>
    </w:p>
    <w:p w14:paraId="61B9429F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w0 after the first update from algorithm using a learning rate of 0.1? (Express to 2 decimal places)</w:t>
      </w:r>
    </w:p>
    <w:p w14:paraId="03578FA0" w14:textId="77777777" w:rsidR="00656BF7" w:rsidRPr="00656BF7" w:rsidRDefault="00656BF7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22) </w:t>
      </w:r>
      <w:r w:rsidRPr="00656BF7">
        <w:rPr>
          <w:rFonts w:ascii="Helvetica" w:hAnsi="Helvetica" w:cs="Helvetica"/>
          <w:color w:val="2D3B45"/>
        </w:rPr>
        <w:t>Initially choosing (w0, w1) = (0, 0)</w:t>
      </w:r>
    </w:p>
    <w:p w14:paraId="512DAD6A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w1 after the first update from algorithm using a learning rate of 0.1? (Express to 2 decimal places)</w:t>
      </w:r>
    </w:p>
    <w:p w14:paraId="466CCAB1" w14:textId="40281317" w:rsid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C714148" w14:textId="7FE23E85" w:rsid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5856C94" w14:textId="0AA331C6" w:rsid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1B941C3" w14:textId="2B1C9E99" w:rsid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3FD1560" w14:textId="1F29A36C" w:rsid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B6F2BC5" w14:textId="12EEEDA0" w:rsid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DC5F3A5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Given the task of learning to determine between positive and negative examples of a class where each example has a single feature x.  Given these negative examples:</w:t>
      </w:r>
    </w:p>
    <w:p w14:paraId="7E20B011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(-7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),  (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-2)</w:t>
      </w:r>
    </w:p>
    <w:p w14:paraId="470F860B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and these positive examples:</w:t>
      </w:r>
    </w:p>
    <w:p w14:paraId="3996363A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(1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),  (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3),  (7)</w:t>
      </w:r>
    </w:p>
    <w:p w14:paraId="52AB2DEE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Logistic Regression where we model positive as 1 and negative as 0 and guess positive using the 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model :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 Logistic(w0 + w1*x)</w:t>
      </w:r>
    </w:p>
    <w:p w14:paraId="0C0DDBA8" w14:textId="7342A158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23) </w:t>
      </w: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Initially choosing (w0, w1) = (0, 0)</w:t>
      </w:r>
    </w:p>
    <w:p w14:paraId="0AB0677E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What is the Squared Loss for this model over the set of training examples? (express to 2 decimal place accuracy)</w:t>
      </w:r>
    </w:p>
    <w:p w14:paraId="52C73596" w14:textId="77777777" w:rsidR="00656BF7" w:rsidRPr="00656BF7" w:rsidRDefault="00656BF7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24) </w:t>
      </w:r>
      <w:r w:rsidRPr="00656BF7">
        <w:rPr>
          <w:rFonts w:ascii="Helvetica" w:hAnsi="Helvetica" w:cs="Helvetica"/>
          <w:color w:val="2D3B45"/>
        </w:rPr>
        <w:t>Initially choosing (w0, w1) = (0, 0)</w:t>
      </w:r>
    </w:p>
    <w:p w14:paraId="3F5F999A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w0 after the first update from algorithm using a learning rate of 1.0? (Express to 2 decimal places)</w:t>
      </w:r>
    </w:p>
    <w:p w14:paraId="34BC7176" w14:textId="233E1756" w:rsidR="00656BF7" w:rsidRPr="00656BF7" w:rsidRDefault="00656BF7" w:rsidP="00656B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25)</w:t>
      </w:r>
      <w:r w:rsidRPr="00656BF7">
        <w:rPr>
          <w:rFonts w:ascii="Helvetica" w:hAnsi="Helvetica" w:cs="Helvetica"/>
          <w:color w:val="2D3B45"/>
        </w:rPr>
        <w:t xml:space="preserve"> </w:t>
      </w:r>
      <w:r w:rsidRPr="00656BF7">
        <w:rPr>
          <w:rFonts w:ascii="Helvetica" w:hAnsi="Helvetica" w:cs="Helvetica"/>
          <w:color w:val="2D3B45"/>
        </w:rPr>
        <w:t>Initially choosing (w0, w1) = (0, 0)</w:t>
      </w:r>
    </w:p>
    <w:p w14:paraId="3C597A0F" w14:textId="77777777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We decide to use Gradient Descent to find the best weights.  Using </w:t>
      </w:r>
      <w:proofErr w:type="gramStart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656BF7">
        <w:rPr>
          <w:rFonts w:ascii="Helvetica" w:eastAsia="Times New Roman" w:hAnsi="Helvetica" w:cs="Helvetica"/>
          <w:color w:val="2D3B45"/>
          <w:sz w:val="24"/>
          <w:szCs w:val="24"/>
        </w:rPr>
        <w:t xml:space="preserve"> the training example, what would the new weight be for w1 after the first update from algorithm using a learning rate of 1.0? (Express to 2 decimal places)</w:t>
      </w:r>
    </w:p>
    <w:p w14:paraId="731ECA6B" w14:textId="4FAC6225" w:rsidR="00656BF7" w:rsidRPr="00656BF7" w:rsidRDefault="00656BF7" w:rsidP="00656B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A841D53" w14:textId="56A8C429" w:rsidR="00A16CA5" w:rsidRPr="00A16CA5" w:rsidRDefault="00A16CA5" w:rsidP="00656BF7">
      <w:pPr>
        <w:shd w:val="clear" w:color="auto" w:fill="FFFFFF"/>
        <w:spacing w:line="240" w:lineRule="auto"/>
      </w:pPr>
    </w:p>
    <w:sectPr w:rsidR="00A16CA5" w:rsidRPr="00A1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23CB"/>
    <w:multiLevelType w:val="hybridMultilevel"/>
    <w:tmpl w:val="9236A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859"/>
    <w:multiLevelType w:val="hybridMultilevel"/>
    <w:tmpl w:val="CDD279EE"/>
    <w:lvl w:ilvl="0" w:tplc="17A8D5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00FC3"/>
    <w:multiLevelType w:val="hybridMultilevel"/>
    <w:tmpl w:val="BF802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D1FBF"/>
    <w:multiLevelType w:val="hybridMultilevel"/>
    <w:tmpl w:val="883C0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A5"/>
    <w:rsid w:val="003B4033"/>
    <w:rsid w:val="00656BF7"/>
    <w:rsid w:val="00A16CA5"/>
    <w:rsid w:val="00A362CE"/>
    <w:rsid w:val="00DB7454"/>
    <w:rsid w:val="00E0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D7C"/>
  <w15:chartTrackingRefBased/>
  <w15:docId w15:val="{0BDBADBA-4755-4FEF-82E3-EDB443E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A5"/>
    <w:rPr>
      <w:rFonts w:ascii="Courier New" w:eastAsia="Times New Roman" w:hAnsi="Courier New" w:cs="Courier New"/>
      <w:sz w:val="20"/>
      <w:szCs w:val="20"/>
    </w:rPr>
  </w:style>
  <w:style w:type="character" w:customStyle="1" w:styleId="answerarrow">
    <w:name w:val="answer_arrow"/>
    <w:basedOn w:val="DefaultParagraphFont"/>
    <w:rsid w:val="00A16CA5"/>
  </w:style>
  <w:style w:type="character" w:customStyle="1" w:styleId="answerrangestart">
    <w:name w:val="answer_range_start"/>
    <w:basedOn w:val="DefaultParagraphFont"/>
    <w:rsid w:val="00A16CA5"/>
  </w:style>
  <w:style w:type="character" w:customStyle="1" w:styleId="answerrangeend">
    <w:name w:val="answer_range_end"/>
    <w:basedOn w:val="DefaultParagraphFont"/>
    <w:rsid w:val="00A16CA5"/>
  </w:style>
  <w:style w:type="paragraph" w:styleId="ListParagraph">
    <w:name w:val="List Paragraph"/>
    <w:basedOn w:val="Normal"/>
    <w:uiPriority w:val="34"/>
    <w:qFormat/>
    <w:rsid w:val="00A1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2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63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9290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0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7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8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980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57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Smrkovsky</dc:creator>
  <cp:keywords/>
  <dc:description/>
  <cp:lastModifiedBy>Eric Smrkovsky</cp:lastModifiedBy>
  <cp:revision>3</cp:revision>
  <dcterms:created xsi:type="dcterms:W3CDTF">2020-05-10T23:53:00Z</dcterms:created>
  <dcterms:modified xsi:type="dcterms:W3CDTF">2020-05-11T00:08:00Z</dcterms:modified>
</cp:coreProperties>
</file>