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This lab we will be using motion detectors to create velocity vs. time graphs to show how speed, velocity and time relate to one and other graphically.  Students will be wearing sensors that are connected wirelessly to a receiver at a computer, and recording specific motions to graphically display them.</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The sensors used are worn by the user and connected to the computer via a program called “PASCO Captsone”. These sensory will draw a graph on screen based on the distance the motion sensor (worn by the user) is from the sensor. We will be creating graphs on different scenarios, such as, different walking speeds.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Distance and time graphs will be created based on the readings from the sensor based on what the user has done. We will be hitting the record button on the program and then moving at different speeds towards or away from the sensor to have the movement recorded visually in relation to time on a graph. By looking at the graph we can see how far the sensor was moving per second.</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velocity time graphs will be used to tell the rate of speed that the sensor is traveling and can be related to the time vs distance graph to show how quickly and how far the sensor was moving.</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jc w:val="center"/>
      <w:rPr/>
    </w:pPr>
    <w:r w:rsidDel="00000000" w:rsidR="00000000" w:rsidRPr="00000000">
      <w:rPr>
        <w:b w:val="1"/>
        <w:sz w:val="28"/>
        <w:szCs w:val="28"/>
        <w:rtl w:val="0"/>
      </w:rPr>
      <w:t xml:space="preserve">Introduction to Motion: Pre-Lab</w:t>
    </w:r>
    <w:r w:rsidDel="00000000" w:rsidR="00000000" w:rsidRPr="00000000">
      <w:rPr>
        <w:rtl w:val="0"/>
      </w:rPr>
      <w:tab/>
      <w:tab/>
      <w:tab/>
      <w:tab/>
      <w:tab/>
      <w:tab/>
      <w:t xml:space="preserve">Tyler Gillette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