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D5" w:rsidRPr="0081458C" w:rsidRDefault="00AF0C90" w:rsidP="00475061">
      <w:pPr>
        <w:spacing w:line="480" w:lineRule="auto"/>
        <w:ind w:firstLine="720"/>
        <w:rPr>
          <w:rFonts w:eastAsiaTheme="minorEastAsia"/>
        </w:rPr>
      </w:pPr>
      <w:bookmarkStart w:id="0" w:name="_GoBack"/>
      <w:r>
        <w:t>We will be using an air track with a glider on it to explore how energy and power effect it</w:t>
      </w:r>
      <w:r w:rsidR="001A38A8">
        <w:t xml:space="preserve"> and how the average student produces power while going up stairs</w:t>
      </w:r>
      <w:r>
        <w:t xml:space="preserve">. We will be looking at how the potential energy and kinetic energy changes depending on how high on the track the glider is released at.  We will be lifting one side of the track with 500g weights so that the height of the track is equal across all tests. There will be a photogate at the end of the track so that we can get accurate readings of speed to relate to power and energy. </w:t>
      </w:r>
      <w:r w:rsidR="0081458C">
        <w:t xml:space="preserve">We can check the PE and KE from the top and bottom of the track and compare them to get the non-conservative forces. The non-conservative forces that we will be looking for are air resistance and friction. By using </w:t>
      </w:r>
      <m:oMath>
        <m:sSub>
          <m:sSubPr>
            <m:ctrlPr>
              <w:rPr>
                <w:rFonts w:ascii="Cambria Math" w:hAnsi="Cambria Math"/>
                <w:i/>
              </w:rPr>
            </m:ctrlPr>
          </m:sSubPr>
          <m:e>
            <m:r>
              <w:rPr>
                <w:rFonts w:ascii="Cambria Math" w:hAnsi="Cambria Math"/>
              </w:rPr>
              <m:t>PE</m:t>
            </m:r>
          </m:e>
          <m:sub>
            <m:r>
              <w:rPr>
                <w:rFonts w:ascii="Cambria Math" w:hAnsi="Cambria Math"/>
              </w:rPr>
              <m:t>top</m:t>
            </m:r>
          </m:sub>
        </m:sSub>
        <m:r>
          <w:rPr>
            <w:rFonts w:ascii="Cambria Math" w:hAnsi="Cambria Math"/>
          </w:rPr>
          <m:t>=</m:t>
        </m:r>
        <m:sSub>
          <m:sSubPr>
            <m:ctrlPr>
              <w:rPr>
                <w:rFonts w:ascii="Cambria Math" w:hAnsi="Cambria Math"/>
                <w:i/>
              </w:rPr>
            </m:ctrlPr>
          </m:sSubPr>
          <m:e>
            <m:r>
              <w:rPr>
                <w:rFonts w:ascii="Cambria Math" w:hAnsi="Cambria Math"/>
              </w:rPr>
              <m:t>mgh</m:t>
            </m:r>
          </m:e>
          <m:sub>
            <m:r>
              <w:rPr>
                <w:rFonts w:ascii="Cambria Math" w:hAnsi="Cambria Math"/>
              </w:rPr>
              <m:t>top</m:t>
            </m:r>
          </m:sub>
        </m:sSub>
      </m:oMath>
      <w:r w:rsidR="0081458C">
        <w:rPr>
          <w:rFonts w:eastAsiaTheme="minorEastAsia"/>
        </w:rPr>
        <w:t xml:space="preserve"> and </w:t>
      </w:r>
      <m:oMath>
        <m:sSub>
          <m:sSubPr>
            <m:ctrlPr>
              <w:rPr>
                <w:rFonts w:ascii="Cambria Math" w:hAnsi="Cambria Math"/>
                <w:i/>
              </w:rPr>
            </m:ctrlPr>
          </m:sSubPr>
          <m:e>
            <m:r>
              <w:rPr>
                <w:rFonts w:ascii="Cambria Math" w:hAnsi="Cambria Math"/>
              </w:rPr>
              <m:t>PE</m:t>
            </m:r>
          </m:e>
          <m:sub>
            <m: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mgh</m:t>
            </m:r>
          </m:e>
          <m:sub>
            <m:r>
              <w:rPr>
                <w:rFonts w:ascii="Cambria Math" w:hAnsi="Cambria Math"/>
              </w:rPr>
              <m:t>bot</m:t>
            </m:r>
          </m:sub>
        </m:sSub>
      </m:oMath>
      <w:r w:rsidR="0081458C">
        <w:rPr>
          <w:rFonts w:eastAsiaTheme="minorEastAsia"/>
        </w:rPr>
        <w:t xml:space="preserve"> we can compare the potential energy from start to finish by subtracting PE top – PE bot to get the total potential energy. By using </w:t>
      </w:r>
      <m:oMath>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top</m:t>
            </m:r>
          </m:sub>
        </m:sSub>
        <m:r>
          <w:rPr>
            <w:rFonts w:ascii="Cambria Math" w:eastAsiaTheme="minorEastAsia" w:hAnsi="Cambria Math"/>
          </w:rPr>
          <m:t>=</m:t>
        </m:r>
        <m:r>
          <w:rPr>
            <w:rFonts w:ascii="Cambria Math" w:eastAsiaTheme="minorEastAsia" w:hAnsi="Cambria Math"/>
          </w:rPr>
          <m:t xml:space="preserve">0      </m:t>
        </m:r>
      </m:oMath>
      <w:r w:rsidR="0081458C">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bot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81458C">
        <w:rPr>
          <w:rFonts w:eastAsiaTheme="minorEastAsia"/>
        </w:rPr>
        <w:t xml:space="preserve"> we can then subtract the KE top – KE bot to get the overall KE. When either the total KE or PE is not 0 then there is a non-conservative force acting on it. Conservative forces </w:t>
      </w:r>
      <w:r w:rsidR="001A38A8">
        <w:rPr>
          <w:rFonts w:eastAsiaTheme="minorEastAsia"/>
        </w:rPr>
        <w:t>are</w:t>
      </w:r>
      <w:r w:rsidR="0081458C">
        <w:rPr>
          <w:rFonts w:eastAsiaTheme="minorEastAsia"/>
        </w:rPr>
        <w:t xml:space="preserve"> a force with the property that </w:t>
      </w:r>
      <w:r w:rsidR="00E24E06">
        <w:rPr>
          <w:rFonts w:eastAsiaTheme="minorEastAsia"/>
        </w:rPr>
        <w:t>moves something between two points</w:t>
      </w:r>
      <w:r w:rsidR="0081458C">
        <w:rPr>
          <w:rFonts w:eastAsiaTheme="minorEastAsia"/>
        </w:rPr>
        <w:t xml:space="preserve"> like KE and PE</w:t>
      </w:r>
      <w:r w:rsidR="00E24E06">
        <w:rPr>
          <w:rFonts w:eastAsiaTheme="minorEastAsia"/>
        </w:rPr>
        <w:t>.</w:t>
      </w:r>
      <w:r w:rsidR="001A38A8">
        <w:rPr>
          <w:rFonts w:eastAsiaTheme="minorEastAsia"/>
        </w:rPr>
        <w:t xml:space="preserve"> We will be measuring the height of the stairs and how long it takes to get up them. Then we will be converting that to work done and from there we can convert it to HP. HP = 746 watts.</w:t>
      </w:r>
      <w:bookmarkEnd w:id="0"/>
    </w:p>
    <w:sectPr w:rsidR="004523D5" w:rsidRPr="008145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4C7" w:rsidRDefault="007144C7" w:rsidP="00F91790">
      <w:pPr>
        <w:spacing w:after="0" w:line="240" w:lineRule="auto"/>
      </w:pPr>
      <w:r>
        <w:separator/>
      </w:r>
    </w:p>
  </w:endnote>
  <w:endnote w:type="continuationSeparator" w:id="0">
    <w:p w:rsidR="007144C7" w:rsidRDefault="007144C7" w:rsidP="00F9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4C7" w:rsidRDefault="007144C7" w:rsidP="00F91790">
      <w:pPr>
        <w:spacing w:after="0" w:line="240" w:lineRule="auto"/>
      </w:pPr>
      <w:r>
        <w:separator/>
      </w:r>
    </w:p>
  </w:footnote>
  <w:footnote w:type="continuationSeparator" w:id="0">
    <w:p w:rsidR="007144C7" w:rsidRDefault="007144C7" w:rsidP="00F9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790" w:rsidRDefault="00F91790" w:rsidP="00F91790">
    <w:pPr>
      <w:pStyle w:val="Header"/>
      <w:tabs>
        <w:tab w:val="clear" w:pos="4680"/>
        <w:tab w:val="clear" w:pos="9360"/>
        <w:tab w:val="left" w:pos="3680"/>
      </w:tabs>
    </w:pPr>
    <w:r>
      <w:tab/>
      <w:t xml:space="preserve">Energy and Motion </w:t>
    </w:r>
    <w:r>
      <w:tab/>
    </w:r>
    <w:r>
      <w:tab/>
    </w:r>
    <w:r>
      <w:tab/>
    </w:r>
    <w:r>
      <w:tab/>
    </w:r>
    <w:r>
      <w:tab/>
    </w:r>
    <w:r>
      <w:tab/>
    </w:r>
    <w:r>
      <w:tab/>
    </w:r>
    <w:r>
      <w:tab/>
    </w:r>
    <w:r>
      <w:tab/>
    </w:r>
    <w:r>
      <w:tab/>
    </w:r>
    <w:r>
      <w:tab/>
    </w:r>
    <w:r>
      <w:tab/>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90"/>
    <w:rsid w:val="00155861"/>
    <w:rsid w:val="001A38A8"/>
    <w:rsid w:val="00475061"/>
    <w:rsid w:val="005A2467"/>
    <w:rsid w:val="00622038"/>
    <w:rsid w:val="00690839"/>
    <w:rsid w:val="006A6144"/>
    <w:rsid w:val="007144C7"/>
    <w:rsid w:val="0081458C"/>
    <w:rsid w:val="00AF0C90"/>
    <w:rsid w:val="00DD7D67"/>
    <w:rsid w:val="00E24E06"/>
    <w:rsid w:val="00F86F37"/>
    <w:rsid w:val="00F9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2411B"/>
  <w15:chartTrackingRefBased/>
  <w15:docId w15:val="{8C9CB630-DCBD-4959-B1D8-76DD8544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790"/>
  </w:style>
  <w:style w:type="paragraph" w:styleId="Footer">
    <w:name w:val="footer"/>
    <w:basedOn w:val="Normal"/>
    <w:link w:val="FooterChar"/>
    <w:uiPriority w:val="99"/>
    <w:unhideWhenUsed/>
    <w:rsid w:val="00F91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790"/>
  </w:style>
  <w:style w:type="character" w:styleId="PlaceholderText">
    <w:name w:val="Placeholder Text"/>
    <w:basedOn w:val="DefaultParagraphFont"/>
    <w:uiPriority w:val="99"/>
    <w:semiHidden/>
    <w:rsid w:val="00814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95395">
      <w:bodyDiv w:val="1"/>
      <w:marLeft w:val="0"/>
      <w:marRight w:val="0"/>
      <w:marTop w:val="0"/>
      <w:marBottom w:val="0"/>
      <w:divBdr>
        <w:top w:val="none" w:sz="0" w:space="0" w:color="auto"/>
        <w:left w:val="none" w:sz="0" w:space="0" w:color="auto"/>
        <w:bottom w:val="none" w:sz="0" w:space="0" w:color="auto"/>
        <w:right w:val="none" w:sz="0" w:space="0" w:color="auto"/>
      </w:divBdr>
      <w:divsChild>
        <w:div w:id="39478231">
          <w:marLeft w:val="0"/>
          <w:marRight w:val="-13770"/>
          <w:marTop w:val="0"/>
          <w:marBottom w:val="0"/>
          <w:divBdr>
            <w:top w:val="none" w:sz="0" w:space="0" w:color="auto"/>
            <w:left w:val="none" w:sz="0" w:space="0" w:color="auto"/>
            <w:bottom w:val="none" w:sz="0" w:space="0" w:color="auto"/>
            <w:right w:val="none" w:sz="0" w:space="0" w:color="auto"/>
          </w:divBdr>
        </w:div>
        <w:div w:id="1580290916">
          <w:marLeft w:val="0"/>
          <w:marRight w:val="-13770"/>
          <w:marTop w:val="0"/>
          <w:marBottom w:val="0"/>
          <w:divBdr>
            <w:top w:val="none" w:sz="0" w:space="0" w:color="auto"/>
            <w:left w:val="none" w:sz="0" w:space="0" w:color="auto"/>
            <w:bottom w:val="none" w:sz="0" w:space="0" w:color="auto"/>
            <w:right w:val="none" w:sz="0" w:space="0" w:color="auto"/>
          </w:divBdr>
        </w:div>
        <w:div w:id="1168138373">
          <w:marLeft w:val="0"/>
          <w:marRight w:val="-13770"/>
          <w:marTop w:val="0"/>
          <w:marBottom w:val="0"/>
          <w:divBdr>
            <w:top w:val="none" w:sz="0" w:space="0" w:color="auto"/>
            <w:left w:val="none" w:sz="0" w:space="0" w:color="auto"/>
            <w:bottom w:val="none" w:sz="0" w:space="0" w:color="auto"/>
            <w:right w:val="none" w:sz="0" w:space="0" w:color="auto"/>
          </w:divBdr>
        </w:div>
        <w:div w:id="1697998562">
          <w:marLeft w:val="0"/>
          <w:marRight w:val="-13770"/>
          <w:marTop w:val="0"/>
          <w:marBottom w:val="0"/>
          <w:divBdr>
            <w:top w:val="none" w:sz="0" w:space="0" w:color="auto"/>
            <w:left w:val="none" w:sz="0" w:space="0" w:color="auto"/>
            <w:bottom w:val="none" w:sz="0" w:space="0" w:color="auto"/>
            <w:right w:val="none" w:sz="0" w:space="0" w:color="auto"/>
          </w:divBdr>
        </w:div>
        <w:div w:id="314460202">
          <w:marLeft w:val="0"/>
          <w:marRight w:val="-13770"/>
          <w:marTop w:val="0"/>
          <w:marBottom w:val="0"/>
          <w:divBdr>
            <w:top w:val="none" w:sz="0" w:space="0" w:color="auto"/>
            <w:left w:val="none" w:sz="0" w:space="0" w:color="auto"/>
            <w:bottom w:val="none" w:sz="0" w:space="0" w:color="auto"/>
            <w:right w:val="none" w:sz="0" w:space="0" w:color="auto"/>
          </w:divBdr>
        </w:div>
        <w:div w:id="121731568">
          <w:marLeft w:val="0"/>
          <w:marRight w:val="-13770"/>
          <w:marTop w:val="0"/>
          <w:marBottom w:val="0"/>
          <w:divBdr>
            <w:top w:val="none" w:sz="0" w:space="0" w:color="auto"/>
            <w:left w:val="none" w:sz="0" w:space="0" w:color="auto"/>
            <w:bottom w:val="none" w:sz="0" w:space="0" w:color="auto"/>
            <w:right w:val="none" w:sz="0" w:space="0" w:color="auto"/>
          </w:divBdr>
        </w:div>
        <w:div w:id="528956266">
          <w:marLeft w:val="0"/>
          <w:marRight w:val="-13770"/>
          <w:marTop w:val="0"/>
          <w:marBottom w:val="0"/>
          <w:divBdr>
            <w:top w:val="none" w:sz="0" w:space="0" w:color="auto"/>
            <w:left w:val="none" w:sz="0" w:space="0" w:color="auto"/>
            <w:bottom w:val="none" w:sz="0" w:space="0" w:color="auto"/>
            <w:right w:val="none" w:sz="0" w:space="0" w:color="auto"/>
          </w:divBdr>
        </w:div>
        <w:div w:id="2114324909">
          <w:marLeft w:val="0"/>
          <w:marRight w:val="-13770"/>
          <w:marTop w:val="0"/>
          <w:marBottom w:val="0"/>
          <w:divBdr>
            <w:top w:val="none" w:sz="0" w:space="0" w:color="auto"/>
            <w:left w:val="none" w:sz="0" w:space="0" w:color="auto"/>
            <w:bottom w:val="none" w:sz="0" w:space="0" w:color="auto"/>
            <w:right w:val="none" w:sz="0" w:space="0" w:color="auto"/>
          </w:divBdr>
        </w:div>
        <w:div w:id="1176458291">
          <w:marLeft w:val="0"/>
          <w:marRight w:val="-13770"/>
          <w:marTop w:val="0"/>
          <w:marBottom w:val="0"/>
          <w:divBdr>
            <w:top w:val="none" w:sz="0" w:space="0" w:color="auto"/>
            <w:left w:val="none" w:sz="0" w:space="0" w:color="auto"/>
            <w:bottom w:val="none" w:sz="0" w:space="0" w:color="auto"/>
            <w:right w:val="none" w:sz="0" w:space="0" w:color="auto"/>
          </w:divBdr>
        </w:div>
        <w:div w:id="1301153339">
          <w:marLeft w:val="0"/>
          <w:marRight w:val="-13770"/>
          <w:marTop w:val="0"/>
          <w:marBottom w:val="0"/>
          <w:divBdr>
            <w:top w:val="none" w:sz="0" w:space="0" w:color="auto"/>
            <w:left w:val="none" w:sz="0" w:space="0" w:color="auto"/>
            <w:bottom w:val="none" w:sz="0" w:space="0" w:color="auto"/>
            <w:right w:val="none" w:sz="0" w:space="0" w:color="auto"/>
          </w:divBdr>
        </w:div>
        <w:div w:id="547912291">
          <w:marLeft w:val="0"/>
          <w:marRight w:val="-13770"/>
          <w:marTop w:val="0"/>
          <w:marBottom w:val="0"/>
          <w:divBdr>
            <w:top w:val="none" w:sz="0" w:space="0" w:color="auto"/>
            <w:left w:val="none" w:sz="0" w:space="0" w:color="auto"/>
            <w:bottom w:val="none" w:sz="0" w:space="0" w:color="auto"/>
            <w:right w:val="none" w:sz="0" w:space="0" w:color="auto"/>
          </w:divBdr>
        </w:div>
        <w:div w:id="1185753117">
          <w:marLeft w:val="0"/>
          <w:marRight w:val="-13770"/>
          <w:marTop w:val="0"/>
          <w:marBottom w:val="0"/>
          <w:divBdr>
            <w:top w:val="none" w:sz="0" w:space="0" w:color="auto"/>
            <w:left w:val="none" w:sz="0" w:space="0" w:color="auto"/>
            <w:bottom w:val="none" w:sz="0" w:space="0" w:color="auto"/>
            <w:right w:val="none" w:sz="0" w:space="0" w:color="auto"/>
          </w:divBdr>
        </w:div>
        <w:div w:id="2135364308">
          <w:marLeft w:val="0"/>
          <w:marRight w:val="-13770"/>
          <w:marTop w:val="0"/>
          <w:marBottom w:val="0"/>
          <w:divBdr>
            <w:top w:val="none" w:sz="0" w:space="0" w:color="auto"/>
            <w:left w:val="none" w:sz="0" w:space="0" w:color="auto"/>
            <w:bottom w:val="none" w:sz="0" w:space="0" w:color="auto"/>
            <w:right w:val="none" w:sz="0" w:space="0" w:color="auto"/>
          </w:divBdr>
        </w:div>
        <w:div w:id="1437403023">
          <w:marLeft w:val="0"/>
          <w:marRight w:val="-13770"/>
          <w:marTop w:val="0"/>
          <w:marBottom w:val="0"/>
          <w:divBdr>
            <w:top w:val="none" w:sz="0" w:space="0" w:color="auto"/>
            <w:left w:val="none" w:sz="0" w:space="0" w:color="auto"/>
            <w:bottom w:val="none" w:sz="0" w:space="0" w:color="auto"/>
            <w:right w:val="none" w:sz="0" w:space="0" w:color="auto"/>
          </w:divBdr>
        </w:div>
        <w:div w:id="12897839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7</cp:revision>
  <dcterms:created xsi:type="dcterms:W3CDTF">2019-09-21T19:10:00Z</dcterms:created>
  <dcterms:modified xsi:type="dcterms:W3CDTF">2019-09-21T19:35:00Z</dcterms:modified>
</cp:coreProperties>
</file>