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D1665">
      <w:pPr>
        <w:spacing w:after="0"/>
        <w:jc w:val="center"/>
      </w:pPr>
      <w:r>
        <w:rPr>
          <w:rFonts w:ascii="Calibri" w:hAnsi="Calibri"/>
          <w:b/>
          <w:sz w:val="36"/>
        </w:rPr>
        <w:t>HackIQ</w:t>
      </w:r>
    </w:p>
    <w:p w14:paraId="5828F9F7">
      <w:pPr>
        <w:spacing w:after="160"/>
        <w:jc w:val="center"/>
      </w:pPr>
      <w:r>
        <w:rPr>
          <w:rFonts w:ascii="Calibri" w:hAnsi="Calibri"/>
          <w:b/>
          <w:sz w:val="24"/>
        </w:rPr>
        <w:t>Think Fast Hack Smart.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0"/>
        <w:gridCol w:w="5120"/>
      </w:tblGrid>
      <w:tr w14:paraId="0E715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0" w:type="dxa"/>
            <w:vAlign w:val="center"/>
          </w:tcPr>
          <w:p w14:paraId="5583CCDB">
            <w:pPr>
              <w:spacing w:after="40"/>
            </w:pPr>
            <w:r>
              <w:rPr>
                <w:rFonts w:ascii="Calibri" w:hAnsi="Calibri"/>
                <w:sz w:val="21"/>
              </w:rPr>
              <w:t>Date: 15.10.2026</w:t>
            </w:r>
          </w:p>
        </w:tc>
        <w:tc>
          <w:tcPr>
            <w:tcW w:w="4900" w:type="dxa"/>
            <w:vAlign w:val="center"/>
          </w:tcPr>
          <w:p w14:paraId="739AAEB7">
            <w:pPr>
              <w:spacing w:after="40"/>
            </w:pPr>
            <w:r>
              <w:rPr>
                <w:rFonts w:ascii="Calibri" w:hAnsi="Calibri"/>
                <w:sz w:val="21"/>
              </w:rPr>
              <w:t>Student Coordinators: Puneeth S, Prajwal BU</w:t>
            </w:r>
          </w:p>
        </w:tc>
      </w:tr>
      <w:tr w14:paraId="3E7FE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0" w:type="dxa"/>
            <w:vAlign w:val="center"/>
          </w:tcPr>
          <w:p w14:paraId="5EDF05C5">
            <w:pPr>
              <w:spacing w:after="40"/>
            </w:pPr>
            <w:r>
              <w:rPr>
                <w:rFonts w:ascii="Calibri" w:hAnsi="Calibri"/>
                <w:sz w:val="21"/>
              </w:rPr>
              <w:t>Time: 2:00PM-4:00PM</w:t>
            </w:r>
          </w:p>
        </w:tc>
        <w:tc>
          <w:tcPr>
            <w:tcW w:w="4900" w:type="dxa"/>
            <w:vAlign w:val="center"/>
          </w:tcPr>
          <w:p w14:paraId="0BA60D0B">
            <w:pPr>
              <w:spacing w:after="40"/>
              <w:rPr>
                <w:rFonts w:hint="default"/>
                <w:lang w:val="en-US"/>
              </w:rPr>
            </w:pPr>
            <w:r>
              <w:rPr>
                <w:rFonts w:ascii="Calibri" w:hAnsi="Calibri"/>
                <w:sz w:val="21"/>
              </w:rPr>
              <w:t>Faculty Coordinators:</w:t>
            </w:r>
            <w:r>
              <w:rPr>
                <w:rFonts w:hint="default" w:ascii="Calibri" w:hAnsi="Calibri"/>
                <w:sz w:val="21"/>
                <w:lang w:val="en-US"/>
              </w:rPr>
              <w:t xml:space="preserve"> </w:t>
            </w:r>
            <w:bookmarkStart w:id="0" w:name="_GoBack"/>
            <w:bookmarkEnd w:id="0"/>
          </w:p>
        </w:tc>
      </w:tr>
      <w:tr w14:paraId="1F2BC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0" w:type="dxa"/>
            <w:vAlign w:val="center"/>
          </w:tcPr>
          <w:p w14:paraId="20D5A80D">
            <w:pPr>
              <w:spacing w:after="40"/>
            </w:pPr>
            <w:r>
              <w:rPr>
                <w:rFonts w:ascii="Calibri" w:hAnsi="Calibri"/>
                <w:sz w:val="21"/>
              </w:rPr>
              <w:t>Venue: LSL04</w:t>
            </w:r>
          </w:p>
        </w:tc>
        <w:tc>
          <w:tcPr>
            <w:tcW w:w="4900" w:type="dxa"/>
            <w:vAlign w:val="center"/>
          </w:tcPr>
          <w:p w14:paraId="6F73C742">
            <w:pPr>
              <w:spacing w:after="40"/>
            </w:pPr>
            <w:r>
              <w:rPr>
                <w:rFonts w:ascii="Calibri" w:hAnsi="Calibri"/>
                <w:sz w:val="21"/>
              </w:rPr>
              <w:t>Jury members:</w:t>
            </w:r>
          </w:p>
        </w:tc>
      </w:tr>
      <w:tr w14:paraId="3D264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0" w:type="dxa"/>
            <w:vAlign w:val="center"/>
          </w:tcPr>
          <w:p w14:paraId="5223E530">
            <w:pPr>
              <w:spacing w:after="40"/>
            </w:pPr>
            <w:r>
              <w:rPr>
                <w:rFonts w:ascii="Calibri" w:hAnsi="Calibri"/>
                <w:sz w:val="21"/>
              </w:rPr>
              <w:t>Participant count: 15*4=60</w:t>
            </w:r>
          </w:p>
        </w:tc>
        <w:tc>
          <w:tcPr>
            <w:tcW w:w="4900" w:type="dxa"/>
            <w:vAlign w:val="center"/>
          </w:tcPr>
          <w:p w14:paraId="1EBFFCDC">
            <w:pPr>
              <w:spacing w:after="40"/>
            </w:pPr>
            <w:r>
              <w:rPr>
                <w:rFonts w:ascii="Calibri" w:hAnsi="Calibri"/>
                <w:sz w:val="21"/>
              </w:rPr>
              <w:t>Teams/ Individual: Teams</w:t>
            </w:r>
          </w:p>
        </w:tc>
      </w:tr>
      <w:tr w14:paraId="2B459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00" w:type="dxa"/>
            <w:vAlign w:val="center"/>
          </w:tcPr>
          <w:p w14:paraId="1F8EF12D">
            <w:pPr>
              <w:spacing w:after="40"/>
            </w:pPr>
            <w:r>
              <w:rPr>
                <w:rFonts w:ascii="Calibri" w:hAnsi="Calibri"/>
                <w:sz w:val="21"/>
              </w:rPr>
              <w:t>Registration fee: 150/- per team</w:t>
            </w:r>
          </w:p>
        </w:tc>
        <w:tc>
          <w:tcPr>
            <w:tcW w:w="4900" w:type="dxa"/>
            <w:vAlign w:val="center"/>
          </w:tcPr>
          <w:p w14:paraId="2E1BB948">
            <w:pPr>
              <w:spacing w:after="40"/>
            </w:pPr>
          </w:p>
        </w:tc>
      </w:tr>
    </w:tbl>
    <w:p w14:paraId="400BB310">
      <w:pPr>
        <w:spacing w:after="80"/>
        <w:rPr>
          <w:rFonts w:ascii="Calibri" w:hAnsi="Calibri"/>
          <w:b/>
          <w:sz w:val="24"/>
        </w:rPr>
      </w:pPr>
    </w:p>
    <w:p w14:paraId="4FB13D96">
      <w:pPr>
        <w:spacing w:after="80"/>
      </w:pPr>
      <w:r>
        <w:rPr>
          <w:rFonts w:ascii="Calibri" w:hAnsi="Calibri"/>
          <w:b/>
          <w:sz w:val="24"/>
        </w:rPr>
        <w:t>1. ABOUT THE EVENT</w:t>
      </w:r>
    </w:p>
    <w:p w14:paraId="7FD6F884">
      <w:pPr>
        <w:spacing w:after="60"/>
      </w:pPr>
      <w:r>
        <w:rPr>
          <w:rFonts w:ascii="Calibri" w:hAnsi="Calibri"/>
          <w:b w:val="0"/>
          <w:sz w:val="21"/>
        </w:rPr>
        <w:t>HackIQ is a 7-round Cybersecurity Awareness Quiz Event designed for a mixed-year audience. No prior technical or coding knowledge is required. The event tests participants on everyday digital safety, visual pattern recognition, logical thinking, cybersecurity awareness, and real-world decision-making.</w:t>
      </w:r>
    </w:p>
    <w:p w14:paraId="6D6D2AEB">
      <w:pPr>
        <w:spacing w:after="80"/>
        <w:rPr>
          <w:rFonts w:ascii="Calibri" w:hAnsi="Calibri"/>
          <w:b/>
          <w:sz w:val="24"/>
        </w:rPr>
      </w:pPr>
    </w:p>
    <w:p w14:paraId="0AB0AEBD">
      <w:pPr>
        <w:spacing w:after="80"/>
      </w:pPr>
      <w:r>
        <w:rPr>
          <w:rFonts w:ascii="Calibri" w:hAnsi="Calibri"/>
          <w:b/>
          <w:sz w:val="24"/>
        </w:rPr>
        <w:t>2. OBJECTIVE</w:t>
      </w:r>
    </w:p>
    <w:p w14:paraId="7896DC66">
      <w:pPr>
        <w:spacing w:after="60"/>
      </w:pPr>
      <w:r>
        <w:rPr>
          <w:rFonts w:ascii="Calibri" w:hAnsi="Calibri"/>
          <w:b w:val="0"/>
          <w:sz w:val="21"/>
        </w:rPr>
        <w:t>• To create awareness about cybersecurity and everyday digital safety.</w:t>
      </w:r>
    </w:p>
    <w:p w14:paraId="3A53800B">
      <w:pPr>
        <w:spacing w:after="60"/>
      </w:pPr>
      <w:r>
        <w:rPr>
          <w:rFonts w:ascii="Calibri" w:hAnsi="Calibri"/>
          <w:b w:val="0"/>
          <w:sz w:val="21"/>
        </w:rPr>
        <w:t>• To test participants' understanding of common cyber threats and safe online practices.</w:t>
      </w:r>
    </w:p>
    <w:p w14:paraId="4EC2987F">
      <w:pPr>
        <w:spacing w:after="60"/>
      </w:pPr>
      <w:r>
        <w:rPr>
          <w:rFonts w:ascii="Calibri" w:hAnsi="Calibri"/>
          <w:b w:val="0"/>
          <w:sz w:val="21"/>
        </w:rPr>
        <w:t>• To develop logical thinking, observation, problem-solving, and decision-making skills.</w:t>
      </w:r>
    </w:p>
    <w:p w14:paraId="6EFCABD6">
      <w:pPr>
        <w:spacing w:after="60"/>
      </w:pPr>
      <w:r>
        <w:rPr>
          <w:rFonts w:ascii="Calibri" w:hAnsi="Calibri"/>
          <w:b w:val="0"/>
          <w:sz w:val="21"/>
        </w:rPr>
        <w:t>• To introduce basic cybersecurity concepts such as phishing and simple cryptography.</w:t>
      </w:r>
    </w:p>
    <w:p w14:paraId="22113B0A">
      <w:pPr>
        <w:spacing w:after="60"/>
      </w:pPr>
      <w:r>
        <w:rPr>
          <w:rFonts w:ascii="Calibri" w:hAnsi="Calibri"/>
          <w:b w:val="0"/>
          <w:sz w:val="21"/>
        </w:rPr>
        <w:t>• To provide an engaging and competitive learning experience for students from different academic years.</w:t>
      </w:r>
    </w:p>
    <w:p w14:paraId="46700F4A">
      <w:pPr>
        <w:spacing w:after="60"/>
      </w:pPr>
      <w:r>
        <w:rPr>
          <w:rFonts w:ascii="Calibri" w:hAnsi="Calibri"/>
          <w:b w:val="0"/>
          <w:sz w:val="21"/>
        </w:rPr>
        <w:t>• To identify teams with strong cybersecurity awareness and practical judgment.</w:t>
      </w:r>
    </w:p>
    <w:p w14:paraId="6DEC0FD9">
      <w:pPr>
        <w:spacing w:after="80"/>
        <w:rPr>
          <w:rFonts w:ascii="Calibri" w:hAnsi="Calibri"/>
          <w:b/>
          <w:sz w:val="24"/>
        </w:rPr>
      </w:pPr>
    </w:p>
    <w:p w14:paraId="0100AF10">
      <w:pPr>
        <w:spacing w:after="80"/>
      </w:pPr>
      <w:r>
        <w:rPr>
          <w:rFonts w:ascii="Calibri" w:hAnsi="Calibri"/>
          <w:b/>
          <w:sz w:val="24"/>
        </w:rPr>
        <w:t>3. INSTRUCTIONS</w:t>
      </w:r>
    </w:p>
    <w:p w14:paraId="204251EF">
      <w:pPr>
        <w:spacing w:after="60"/>
      </w:pPr>
      <w:r>
        <w:rPr>
          <w:rFonts w:ascii="Calibri" w:hAnsi="Calibri"/>
          <w:b w:val="0"/>
          <w:sz w:val="21"/>
        </w:rPr>
        <w:t>1. Each team must consist of 4 members.</w:t>
      </w:r>
    </w:p>
    <w:p w14:paraId="4DC27D31">
      <w:pPr>
        <w:spacing w:after="60"/>
      </w:pPr>
      <w:r>
        <w:rPr>
          <w:rFonts w:ascii="Calibri" w:hAnsi="Calibri"/>
          <w:b w:val="0"/>
          <w:sz w:val="21"/>
        </w:rPr>
        <w:t>2. The registration fee is ₹150 per team.</w:t>
      </w:r>
    </w:p>
    <w:p w14:paraId="1D56F116">
      <w:pPr>
        <w:spacing w:after="60"/>
      </w:pPr>
      <w:r>
        <w:rPr>
          <w:rFonts w:ascii="Calibri" w:hAnsi="Calibri"/>
          <w:b w:val="0"/>
          <w:sz w:val="21"/>
        </w:rPr>
        <w:t>3. Teams must register with a unique team name on the HackIQ portal.</w:t>
      </w:r>
    </w:p>
    <w:p w14:paraId="2F7A87FC">
      <w:pPr>
        <w:spacing w:after="60"/>
      </w:pPr>
      <w:r>
        <w:rPr>
          <w:rFonts w:ascii="Calibri" w:hAnsi="Calibri"/>
          <w:b w:val="0"/>
          <w:sz w:val="21"/>
        </w:rPr>
        <w:t>4. Participants must use the HackIQ Web Portal for the respective rounds.</w:t>
      </w:r>
    </w:p>
    <w:p w14:paraId="70372195">
      <w:pPr>
        <w:spacing w:after="60"/>
      </w:pPr>
      <w:r>
        <w:rPr>
          <w:rFonts w:ascii="Calibri" w:hAnsi="Calibri"/>
          <w:b w:val="0"/>
          <w:sz w:val="21"/>
        </w:rPr>
        <w:t>5. Teams must enter the correct per-round password before attempting each round.</w:t>
      </w:r>
    </w:p>
    <w:p w14:paraId="38B8B254">
      <w:pPr>
        <w:spacing w:after="60"/>
      </w:pPr>
      <w:r>
        <w:rPr>
          <w:rFonts w:ascii="Calibri" w:hAnsi="Calibri"/>
          <w:b w:val="0"/>
          <w:sz w:val="21"/>
        </w:rPr>
        <w:t>6. Participants must complete each round within the allotted time.</w:t>
      </w:r>
    </w:p>
    <w:p w14:paraId="3F0C1B1E">
      <w:pPr>
        <w:spacing w:after="60"/>
      </w:pPr>
      <w:r>
        <w:rPr>
          <w:rFonts w:ascii="Calibri" w:hAnsi="Calibri"/>
          <w:b w:val="0"/>
          <w:sz w:val="21"/>
        </w:rPr>
        <w:t>7. No prior technical or coding knowledge is required.</w:t>
      </w:r>
    </w:p>
    <w:p w14:paraId="2060F009">
      <w:pPr>
        <w:spacing w:after="60"/>
      </w:pPr>
      <w:r>
        <w:rPr>
          <w:rFonts w:ascii="Calibri" w:hAnsi="Calibri"/>
          <w:b w:val="0"/>
          <w:sz w:val="21"/>
        </w:rPr>
        <w:t>8. Teams must follow the instructions given by the event coordinators.</w:t>
      </w:r>
    </w:p>
    <w:p w14:paraId="6D0E5CC4">
      <w:pPr>
        <w:spacing w:after="60"/>
      </w:pPr>
      <w:r>
        <w:rPr>
          <w:rFonts w:ascii="Calibri" w:hAnsi="Calibri"/>
          <w:b w:val="0"/>
          <w:sz w:val="21"/>
        </w:rPr>
        <w:t>9. The live leaderboard will be displayed throughout the event.</w:t>
      </w:r>
    </w:p>
    <w:p w14:paraId="14097A9A">
      <w:pPr>
        <w:spacing w:after="60"/>
      </w:pPr>
      <w:r>
        <w:rPr>
          <w:rFonts w:ascii="Calibri" w:hAnsi="Calibri"/>
          <w:b w:val="0"/>
          <w:sz w:val="21"/>
        </w:rPr>
        <w:t>10. The Top 5 teams after Round 5 will qualify for the Semifinal.</w:t>
      </w:r>
    </w:p>
    <w:p w14:paraId="2D3E8329">
      <w:pPr>
        <w:spacing w:after="60"/>
      </w:pPr>
      <w:r>
        <w:rPr>
          <w:rFonts w:ascii="Calibri" w:hAnsi="Calibri"/>
          <w:b w:val="0"/>
          <w:sz w:val="21"/>
        </w:rPr>
        <w:t>11. The Top 3 teams after Round 6 will qualify for the Final Showdown.</w:t>
      </w:r>
    </w:p>
    <w:p w14:paraId="5161ED25">
      <w:pPr>
        <w:spacing w:after="60"/>
      </w:pPr>
      <w:r>
        <w:rPr>
          <w:rFonts w:ascii="Calibri" w:hAnsi="Calibri"/>
          <w:b w:val="0"/>
          <w:sz w:val="21"/>
        </w:rPr>
        <w:t>12. The Final Showdown will determine the 1st, 2nd, and 3rd positions.</w:t>
      </w:r>
    </w:p>
    <w:p w14:paraId="1623CB23">
      <w:pPr>
        <w:spacing w:after="60"/>
      </w:pPr>
      <w:r>
        <w:rPr>
          <w:rFonts w:ascii="Calibri" w:hAnsi="Calibri"/>
          <w:b w:val="0"/>
          <w:sz w:val="21"/>
        </w:rPr>
        <w:t>13. Any scoring dispute must be reported to the event coordinators for verification.</w:t>
      </w:r>
    </w:p>
    <w:p w14:paraId="74600A40">
      <w:pPr>
        <w:spacing w:after="80"/>
        <w:rPr>
          <w:rFonts w:ascii="Calibri" w:hAnsi="Calibri"/>
          <w:b/>
          <w:sz w:val="24"/>
        </w:rPr>
      </w:pPr>
    </w:p>
    <w:p w14:paraId="25F24823">
      <w:pPr>
        <w:spacing w:after="80"/>
      </w:pPr>
      <w:r>
        <w:rPr>
          <w:rFonts w:ascii="Calibri" w:hAnsi="Calibri"/>
          <w:b/>
          <w:sz w:val="24"/>
        </w:rPr>
        <w:t>4. PROCESS FLOW</w:t>
      </w:r>
    </w:p>
    <w:p w14:paraId="6EB0258B">
      <w:pPr>
        <w:spacing w:after="60"/>
      </w:pPr>
      <w:r>
        <w:rPr>
          <w:rFonts w:ascii="Calibri" w:hAnsi="Calibri"/>
          <w:b/>
          <w:sz w:val="21"/>
        </w:rPr>
        <w:t>Registration → Team Login → Round 1 → Round 2 → Round 3 → Round 4 → Round 5 → Top 5 Selection → Round 6 Semifinal → Top 3 Selection → Round 7 Final Showdown → Final Ranking → Prize Distribution</w:t>
      </w:r>
    </w:p>
    <w:p w14:paraId="419ADBE6">
      <w:pPr>
        <w:spacing w:after="60"/>
      </w:pPr>
      <w:r>
        <w:rPr>
          <w:rFonts w:ascii="Calibri" w:hAnsi="Calibri"/>
          <w:b/>
          <w:sz w:val="21"/>
        </w:rPr>
        <w:t>Round-wise Flow</w:t>
      </w:r>
    </w:p>
    <w:p w14:paraId="050C6600">
      <w:pPr>
        <w:spacing w:after="60"/>
      </w:pPr>
      <w:r>
        <w:rPr>
          <w:rFonts w:ascii="Calibri" w:hAnsi="Calibri"/>
          <w:b w:val="0"/>
          <w:sz w:val="21"/>
        </w:rPr>
        <w:t>Round 1: MCQ Warmup → All Teams</w:t>
      </w:r>
    </w:p>
    <w:p w14:paraId="7C45587B">
      <w:pPr>
        <w:spacing w:after="60"/>
      </w:pPr>
      <w:r>
        <w:rPr>
          <w:rFonts w:ascii="Calibri" w:hAnsi="Calibri"/>
          <w:b w:val="0"/>
          <w:sz w:val="21"/>
        </w:rPr>
        <w:t>Round 2: Rapid Fire True/False → All Teams</w:t>
      </w:r>
    </w:p>
    <w:p w14:paraId="22BB9DD1">
      <w:pPr>
        <w:spacing w:after="60"/>
      </w:pPr>
      <w:r>
        <w:rPr>
          <w:rFonts w:ascii="Calibri" w:hAnsi="Calibri"/>
          <w:b w:val="0"/>
          <w:sz w:val="21"/>
        </w:rPr>
        <w:t>Round 3: Spot the Phishing → All Teams</w:t>
      </w:r>
    </w:p>
    <w:p w14:paraId="35CFCD6D">
      <w:pPr>
        <w:spacing w:after="60"/>
      </w:pPr>
      <w:r>
        <w:rPr>
          <w:rFonts w:ascii="Calibri" w:hAnsi="Calibri"/>
          <w:b w:val="0"/>
          <w:sz w:val="21"/>
        </w:rPr>
        <w:t>Round 4: Decode the Message → All Teams</w:t>
      </w:r>
    </w:p>
    <w:p w14:paraId="55EA8D16">
      <w:pPr>
        <w:spacing w:after="60"/>
      </w:pPr>
      <w:r>
        <w:rPr>
          <w:rFonts w:ascii="Calibri" w:hAnsi="Calibri"/>
          <w:b w:val="0"/>
          <w:sz w:val="21"/>
        </w:rPr>
        <w:t>Round 5: What Would You Do? → All Teams</w:t>
      </w:r>
    </w:p>
    <w:p w14:paraId="693EB887">
      <w:pPr>
        <w:spacing w:after="60"/>
      </w:pPr>
      <w:r>
        <w:rPr>
          <w:rFonts w:ascii="Calibri" w:hAnsi="Calibri"/>
          <w:b w:val="0"/>
          <w:sz w:val="21"/>
        </w:rPr>
        <w:t>Top 5 Teams Selected</w:t>
      </w:r>
    </w:p>
    <w:p w14:paraId="668DF51E">
      <w:pPr>
        <w:spacing w:after="60"/>
      </w:pPr>
      <w:r>
        <w:rPr>
          <w:rFonts w:ascii="Calibri" w:hAnsi="Calibri"/>
          <w:b w:val="0"/>
          <w:sz w:val="21"/>
        </w:rPr>
        <w:t>Round 6: Semifinal Challenge → Top 5 Teams</w:t>
      </w:r>
    </w:p>
    <w:p w14:paraId="5649249A">
      <w:pPr>
        <w:spacing w:after="60"/>
      </w:pPr>
      <w:r>
        <w:rPr>
          <w:rFonts w:ascii="Calibri" w:hAnsi="Calibri"/>
          <w:b w:val="0"/>
          <w:sz w:val="21"/>
        </w:rPr>
        <w:t>Top 3 Teams Selected</w:t>
      </w:r>
    </w:p>
    <w:p w14:paraId="0AFD350F">
      <w:pPr>
        <w:spacing w:after="60"/>
      </w:pPr>
      <w:r>
        <w:rPr>
          <w:rFonts w:ascii="Calibri" w:hAnsi="Calibri"/>
          <w:b w:val="0"/>
          <w:sz w:val="21"/>
        </w:rPr>
        <w:t>Round 7: Final Showdown → Top 3 Teams</w:t>
      </w:r>
    </w:p>
    <w:p w14:paraId="59443052">
      <w:pPr>
        <w:spacing w:after="60"/>
      </w:pPr>
      <w:r>
        <w:rPr>
          <w:rFonts w:ascii="Calibri" w:hAnsi="Calibri"/>
          <w:b w:val="0"/>
          <w:sz w:val="21"/>
        </w:rPr>
        <w:t>Final Rankings &amp; Prize Distribution</w:t>
      </w:r>
    </w:p>
    <w:p w14:paraId="534E8F44">
      <w:pPr>
        <w:spacing w:after="80"/>
        <w:rPr>
          <w:rFonts w:ascii="Calibri" w:hAnsi="Calibri"/>
          <w:b/>
          <w:sz w:val="24"/>
        </w:rPr>
      </w:pPr>
    </w:p>
    <w:p w14:paraId="0E5020DD">
      <w:pPr>
        <w:spacing w:after="80"/>
      </w:pPr>
      <w:r>
        <w:rPr>
          <w:rFonts w:ascii="Calibri" w:hAnsi="Calibri"/>
          <w:b/>
          <w:sz w:val="24"/>
        </w:rPr>
        <w:t>5. SOFTWARE AND TOOLS REQUIREMENTS</w:t>
      </w:r>
    </w:p>
    <w:p w14:paraId="75BD276B">
      <w:pPr>
        <w:spacing w:after="60"/>
      </w:pPr>
      <w:r>
        <w:rPr>
          <w:rFonts w:ascii="Calibri" w:hAnsi="Calibri"/>
          <w:b w:val="0"/>
          <w:sz w:val="21"/>
        </w:rPr>
        <w:t>• HackIQ Web Portal – Team login, round access, password entry, questions, and scoring.</w:t>
      </w:r>
    </w:p>
    <w:p w14:paraId="5AD57AA6">
      <w:pPr>
        <w:spacing w:after="60"/>
      </w:pPr>
      <w:r>
        <w:rPr>
          <w:rFonts w:ascii="Calibri" w:hAnsi="Calibri"/>
          <w:b w:val="0"/>
          <w:sz w:val="21"/>
        </w:rPr>
        <w:t>• Web Browser – Required to access the HackIQ portal.</w:t>
      </w:r>
    </w:p>
    <w:p w14:paraId="1D803B75">
      <w:pPr>
        <w:spacing w:after="60"/>
      </w:pPr>
      <w:r>
        <w:rPr>
          <w:rFonts w:ascii="Calibri" w:hAnsi="Calibri"/>
          <w:b w:val="0"/>
          <w:sz w:val="21"/>
        </w:rPr>
        <w:t>• Internet Connection – Required for accessing the web-based event platform.</w:t>
      </w:r>
    </w:p>
    <w:p w14:paraId="5D5AB4ED">
      <w:pPr>
        <w:spacing w:after="60"/>
      </w:pPr>
      <w:r>
        <w:rPr>
          <w:rFonts w:ascii="Calibri" w:hAnsi="Calibri"/>
          <w:b w:val="0"/>
          <w:sz w:val="21"/>
        </w:rPr>
        <w:t>• Computer/Laptop – Recommended for participating in the rounds.</w:t>
      </w:r>
    </w:p>
    <w:p w14:paraId="78D21ECC">
      <w:pPr>
        <w:spacing w:after="60"/>
      </w:pPr>
      <w:r>
        <w:rPr>
          <w:rFonts w:ascii="Calibri" w:hAnsi="Calibri"/>
          <w:b w:val="0"/>
          <w:sz w:val="21"/>
        </w:rPr>
        <w:t>• Projector/Display Screen – To display questions, instructions, and the live leaderboard.</w:t>
      </w:r>
    </w:p>
    <w:p w14:paraId="6FC882D8">
      <w:pPr>
        <w:spacing w:after="60"/>
      </w:pPr>
      <w:r>
        <w:rPr>
          <w:rFonts w:ascii="Calibri" w:hAnsi="Calibri"/>
          <w:b w:val="0"/>
          <w:sz w:val="21"/>
        </w:rPr>
        <w:t>• Live Leaderboard System – To display team scores and rankings.</w:t>
      </w:r>
    </w:p>
    <w:p w14:paraId="2DBF5C40">
      <w:pPr>
        <w:spacing w:after="60"/>
      </w:pPr>
      <w:r>
        <w:rPr>
          <w:rFonts w:ascii="Calibri" w:hAnsi="Calibri"/>
          <w:b w:val="0"/>
          <w:sz w:val="21"/>
        </w:rPr>
        <w:t>• Admin Panel – To manage rounds and reveal Round 6 and Round 7 questions.</w:t>
      </w:r>
    </w:p>
    <w:p w14:paraId="4BDBA215">
      <w:pPr>
        <w:spacing w:after="60"/>
      </w:pPr>
      <w:r>
        <w:rPr>
          <w:rFonts w:ascii="Calibri" w:hAnsi="Calibri"/>
          <w:b w:val="0"/>
          <w:sz w:val="21"/>
        </w:rPr>
        <w:t>• Buzzer System – Required for the live Final Showdown.</w:t>
      </w:r>
    </w:p>
    <w:p w14:paraId="3BCC3E69">
      <w:pPr>
        <w:spacing w:after="60"/>
        <w:rPr>
          <w:rFonts w:hint="default"/>
          <w:lang w:val="en-US"/>
        </w:rPr>
      </w:pPr>
      <w:r>
        <w:rPr>
          <w:rFonts w:ascii="Calibri" w:hAnsi="Calibri"/>
          <w:b w:val="0"/>
          <w:sz w:val="21"/>
        </w:rPr>
        <w:t>• Certificates/Prize Envelopes – For the winners</w:t>
      </w:r>
      <w:r>
        <w:rPr>
          <w:rFonts w:hint="default" w:ascii="Calibri" w:hAnsi="Calibri"/>
          <w:b w:val="0"/>
          <w:sz w:val="21"/>
          <w:lang w:val="en-US"/>
        </w:rPr>
        <w:t xml:space="preserve"> hard copy and softcopy certificate for all participants.</w:t>
      </w:r>
    </w:p>
    <w:p w14:paraId="2E42ECC9">
      <w:pPr>
        <w:spacing w:after="80"/>
        <w:rPr>
          <w:rFonts w:ascii="Calibri" w:hAnsi="Calibri"/>
          <w:b/>
          <w:sz w:val="24"/>
        </w:rPr>
      </w:pPr>
    </w:p>
    <w:p w14:paraId="22650D6C">
      <w:pPr>
        <w:spacing w:after="80"/>
      </w:pPr>
      <w:r>
        <w:rPr>
          <w:rFonts w:ascii="Calibri" w:hAnsi="Calibri"/>
          <w:b/>
          <w:sz w:val="24"/>
        </w:rPr>
        <w:t>6. EVENT STRUCTURE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2560"/>
        <w:gridCol w:w="2560"/>
        <w:gridCol w:w="2560"/>
      </w:tblGrid>
      <w:tr w14:paraId="0583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4F1D3C5B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</w:t>
            </w:r>
          </w:p>
        </w:tc>
        <w:tc>
          <w:tcPr>
            <w:tcW w:w="2560" w:type="dxa"/>
          </w:tcPr>
          <w:p w14:paraId="547C584A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Activity</w:t>
            </w:r>
          </w:p>
        </w:tc>
        <w:tc>
          <w:tcPr>
            <w:tcW w:w="2560" w:type="dxa"/>
          </w:tcPr>
          <w:p w14:paraId="557FF2A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Duration</w:t>
            </w:r>
          </w:p>
        </w:tc>
        <w:tc>
          <w:tcPr>
            <w:tcW w:w="2560" w:type="dxa"/>
          </w:tcPr>
          <w:p w14:paraId="64DE9023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Eligible Teams</w:t>
            </w:r>
          </w:p>
        </w:tc>
      </w:tr>
      <w:tr w14:paraId="63FEA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78B39383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1</w:t>
            </w:r>
          </w:p>
        </w:tc>
        <w:tc>
          <w:tcPr>
            <w:tcW w:w="2560" w:type="dxa"/>
          </w:tcPr>
          <w:p w14:paraId="475250D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MCQ Warmup – 20 MCQs</w:t>
            </w:r>
          </w:p>
        </w:tc>
        <w:tc>
          <w:tcPr>
            <w:tcW w:w="2560" w:type="dxa"/>
          </w:tcPr>
          <w:p w14:paraId="594BCED1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w="2560" w:type="dxa"/>
          </w:tcPr>
          <w:p w14:paraId="142C087A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All Teams</w:t>
            </w:r>
          </w:p>
        </w:tc>
      </w:tr>
      <w:tr w14:paraId="2C85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7D4150C5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2</w:t>
            </w:r>
          </w:p>
        </w:tc>
        <w:tc>
          <w:tcPr>
            <w:tcW w:w="2560" w:type="dxa"/>
          </w:tcPr>
          <w:p w14:paraId="5759BA1D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Rapid Fire True/False – 18 statements</w:t>
            </w:r>
          </w:p>
        </w:tc>
        <w:tc>
          <w:tcPr>
            <w:tcW w:w="2560" w:type="dxa"/>
          </w:tcPr>
          <w:p w14:paraId="1C2557B5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10 min</w:t>
            </w:r>
          </w:p>
        </w:tc>
        <w:tc>
          <w:tcPr>
            <w:tcW w:w="2560" w:type="dxa"/>
          </w:tcPr>
          <w:p w14:paraId="33465D3A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All Teams</w:t>
            </w:r>
          </w:p>
        </w:tc>
      </w:tr>
      <w:tr w14:paraId="2122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0E45AC2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3</w:t>
            </w:r>
          </w:p>
        </w:tc>
        <w:tc>
          <w:tcPr>
            <w:tcW w:w="2560" w:type="dxa"/>
          </w:tcPr>
          <w:p w14:paraId="11F9485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Spot the Phishing – 9 samples</w:t>
            </w:r>
          </w:p>
        </w:tc>
        <w:tc>
          <w:tcPr>
            <w:tcW w:w="2560" w:type="dxa"/>
          </w:tcPr>
          <w:p w14:paraId="5AB069BD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w="2560" w:type="dxa"/>
          </w:tcPr>
          <w:p w14:paraId="6A024E47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All Teams</w:t>
            </w:r>
          </w:p>
        </w:tc>
      </w:tr>
      <w:tr w14:paraId="1B46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6B55764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4</w:t>
            </w:r>
          </w:p>
        </w:tc>
        <w:tc>
          <w:tcPr>
            <w:tcW w:w="2560" w:type="dxa"/>
          </w:tcPr>
          <w:p w14:paraId="071A07BC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Decode the Message – 5 ciphers</w:t>
            </w:r>
          </w:p>
        </w:tc>
        <w:tc>
          <w:tcPr>
            <w:tcW w:w="2560" w:type="dxa"/>
          </w:tcPr>
          <w:p w14:paraId="712534DB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w="2560" w:type="dxa"/>
          </w:tcPr>
          <w:p w14:paraId="03CDFE2A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All Teams</w:t>
            </w:r>
          </w:p>
        </w:tc>
      </w:tr>
      <w:tr w14:paraId="3669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0EE2FE6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5</w:t>
            </w:r>
          </w:p>
        </w:tc>
        <w:tc>
          <w:tcPr>
            <w:tcW w:w="2560" w:type="dxa"/>
          </w:tcPr>
          <w:p w14:paraId="0E2E9F1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What Would You Do? – 7 scenarios</w:t>
            </w:r>
          </w:p>
        </w:tc>
        <w:tc>
          <w:tcPr>
            <w:tcW w:w="2560" w:type="dxa"/>
          </w:tcPr>
          <w:p w14:paraId="4A581032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w="2560" w:type="dxa"/>
          </w:tcPr>
          <w:p w14:paraId="2EFC74F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All Teams</w:t>
            </w:r>
          </w:p>
        </w:tc>
      </w:tr>
      <w:tr w14:paraId="38D7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10E74BBC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6</w:t>
            </w:r>
          </w:p>
        </w:tc>
        <w:tc>
          <w:tcPr>
            <w:tcW w:w="2560" w:type="dxa"/>
          </w:tcPr>
          <w:p w14:paraId="1EA50D7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Semifinal Challenge</w:t>
            </w:r>
          </w:p>
        </w:tc>
        <w:tc>
          <w:tcPr>
            <w:tcW w:w="2560" w:type="dxa"/>
          </w:tcPr>
          <w:p w14:paraId="4CE2D1BE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20 min</w:t>
            </w:r>
          </w:p>
        </w:tc>
        <w:tc>
          <w:tcPr>
            <w:tcW w:w="2560" w:type="dxa"/>
          </w:tcPr>
          <w:p w14:paraId="7D0B1B6A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Top 5 Teams</w:t>
            </w:r>
          </w:p>
        </w:tc>
      </w:tr>
      <w:tr w14:paraId="440B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0" w:type="dxa"/>
          </w:tcPr>
          <w:p w14:paraId="2AA05FF9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7</w:t>
            </w:r>
          </w:p>
        </w:tc>
        <w:tc>
          <w:tcPr>
            <w:tcW w:w="2560" w:type="dxa"/>
          </w:tcPr>
          <w:p w14:paraId="63F34375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Final Showdown – Live Buzzer</w:t>
            </w:r>
          </w:p>
        </w:tc>
        <w:tc>
          <w:tcPr>
            <w:tcW w:w="2560" w:type="dxa"/>
          </w:tcPr>
          <w:p w14:paraId="2ECDB0E9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15 min</w:t>
            </w:r>
          </w:p>
        </w:tc>
        <w:tc>
          <w:tcPr>
            <w:tcW w:w="2560" w:type="dxa"/>
          </w:tcPr>
          <w:p w14:paraId="73C0025E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Top 3 Teams</w:t>
            </w:r>
          </w:p>
        </w:tc>
      </w:tr>
    </w:tbl>
    <w:p w14:paraId="19937DCE">
      <w:pPr>
        <w:spacing w:after="60"/>
      </w:pPr>
      <w:r>
        <w:rPr>
          <w:rFonts w:ascii="Calibri" w:hAnsi="Calibri"/>
          <w:b/>
          <w:sz w:val="21"/>
        </w:rPr>
        <w:t>Round Content</w:t>
      </w:r>
    </w:p>
    <w:p w14:paraId="2C61E122">
      <w:pPr>
        <w:spacing w:after="60"/>
      </w:pPr>
      <w:r>
        <w:rPr>
          <w:rFonts w:ascii="Calibri" w:hAnsi="Calibri"/>
          <w:b w:val="0"/>
          <w:sz w:val="21"/>
        </w:rPr>
        <w:t>• Round 1: Everyday cybersecurity MCQs covering passwords, public Wi-Fi, 2FA, scams, and safe browsing.</w:t>
      </w:r>
    </w:p>
    <w:p w14:paraId="53D910D7">
      <w:pPr>
        <w:spacing w:after="60"/>
      </w:pPr>
      <w:r>
        <w:rPr>
          <w:rFonts w:ascii="Calibri" w:hAnsi="Calibri"/>
          <w:b w:val="0"/>
          <w:sz w:val="21"/>
        </w:rPr>
        <w:t>• Round 2: Quick True/False cybersecurity statements with a 10-second response time.</w:t>
      </w:r>
    </w:p>
    <w:p w14:paraId="539BC8F1">
      <w:pPr>
        <w:spacing w:after="60"/>
      </w:pPr>
      <w:r>
        <w:rPr>
          <w:rFonts w:ascii="Calibri" w:hAnsi="Calibri"/>
          <w:b w:val="0"/>
          <w:sz w:val="21"/>
        </w:rPr>
        <w:t>• Round 3: Identification of genuine and phishing emails, SMS messages, and login pages.</w:t>
      </w:r>
    </w:p>
    <w:p w14:paraId="5A6054D9">
      <w:pPr>
        <w:spacing w:after="60"/>
      </w:pPr>
      <w:r>
        <w:rPr>
          <w:rFonts w:ascii="Calibri" w:hAnsi="Calibri"/>
          <w:b w:val="0"/>
          <w:sz w:val="21"/>
        </w:rPr>
        <w:t>• Round 4: Simple ciphers including Caesar Shift, ROT13, and Atbash.</w:t>
      </w:r>
    </w:p>
    <w:p w14:paraId="54DF7B24">
      <w:pPr>
        <w:spacing w:after="60"/>
      </w:pPr>
      <w:r>
        <w:rPr>
          <w:rFonts w:ascii="Calibri" w:hAnsi="Calibri"/>
          <w:b w:val="0"/>
          <w:sz w:val="21"/>
        </w:rPr>
        <w:t>• Round 5: Real-world cybersecurity scenarios where teams select the safest response.</w:t>
      </w:r>
    </w:p>
    <w:p w14:paraId="5CB8EC3E">
      <w:pPr>
        <w:spacing w:after="60"/>
      </w:pPr>
      <w:r>
        <w:rPr>
          <w:rFonts w:ascii="Calibri" w:hAnsi="Calibri"/>
          <w:b w:val="0"/>
          <w:sz w:val="21"/>
        </w:rPr>
        <w:t>• Round 6: Advanced combination of ciphers, phishing/fake-profile detection, and tricky scenarios.</w:t>
      </w:r>
    </w:p>
    <w:p w14:paraId="2F9E5F75">
      <w:pPr>
        <w:spacing w:after="60"/>
      </w:pPr>
      <w:r>
        <w:rPr>
          <w:rFonts w:ascii="Calibri" w:hAnsi="Calibri"/>
          <w:b w:val="0"/>
          <w:sz w:val="21"/>
        </w:rPr>
        <w:t>• Round 7: Live buzzer round covering mixed cybersecurity themes from previous rounds.</w:t>
      </w:r>
    </w:p>
    <w:p w14:paraId="4D6BF9E2">
      <w:pPr>
        <w:spacing w:after="80"/>
      </w:pPr>
      <w:r>
        <w:rPr>
          <w:rFonts w:ascii="Calibri" w:hAnsi="Calibri"/>
          <w:b/>
          <w:sz w:val="24"/>
        </w:rPr>
        <w:t>7. EVALUATION RUBRICS WITH MARKS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3"/>
        <w:gridCol w:w="3413"/>
        <w:gridCol w:w="3413"/>
      </w:tblGrid>
      <w:tr w14:paraId="5A86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58F55B55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</w:t>
            </w:r>
          </w:p>
        </w:tc>
        <w:tc>
          <w:tcPr>
            <w:tcW w:w="3413" w:type="dxa"/>
          </w:tcPr>
          <w:p w14:paraId="34B59081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Evaluation</w:t>
            </w:r>
          </w:p>
        </w:tc>
        <w:tc>
          <w:tcPr>
            <w:tcW w:w="3413" w:type="dxa"/>
          </w:tcPr>
          <w:p w14:paraId="3F37E019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Marks</w:t>
            </w:r>
          </w:p>
        </w:tc>
      </w:tr>
      <w:tr w14:paraId="0112D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1B11ABC8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1</w:t>
            </w:r>
          </w:p>
        </w:tc>
        <w:tc>
          <w:tcPr>
            <w:tcW w:w="3413" w:type="dxa"/>
          </w:tcPr>
          <w:p w14:paraId="7524679D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20 MCQs × 1 mark</w:t>
            </w:r>
          </w:p>
        </w:tc>
        <w:tc>
          <w:tcPr>
            <w:tcW w:w="3413" w:type="dxa"/>
          </w:tcPr>
          <w:p w14:paraId="3D44A1F4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  <w:tr w14:paraId="71CE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3421EBC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2</w:t>
            </w:r>
          </w:p>
        </w:tc>
        <w:tc>
          <w:tcPr>
            <w:tcW w:w="3413" w:type="dxa"/>
          </w:tcPr>
          <w:p w14:paraId="4BB6E1F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18 statements × 1 mark</w:t>
            </w:r>
          </w:p>
        </w:tc>
        <w:tc>
          <w:tcPr>
            <w:tcW w:w="3413" w:type="dxa"/>
          </w:tcPr>
          <w:p w14:paraId="32BCD252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 w14:paraId="7FFE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0F0249C7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3</w:t>
            </w:r>
          </w:p>
        </w:tc>
        <w:tc>
          <w:tcPr>
            <w:tcW w:w="3413" w:type="dxa"/>
          </w:tcPr>
          <w:p w14:paraId="4396B3DD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9 questions × 2 marks</w:t>
            </w:r>
          </w:p>
        </w:tc>
        <w:tc>
          <w:tcPr>
            <w:tcW w:w="3413" w:type="dxa"/>
          </w:tcPr>
          <w:p w14:paraId="067E5E93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 w14:paraId="5F2A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1358ADA2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4</w:t>
            </w:r>
          </w:p>
        </w:tc>
        <w:tc>
          <w:tcPr>
            <w:tcW w:w="3413" w:type="dxa"/>
          </w:tcPr>
          <w:p w14:paraId="79E6F29C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5 questions × 3 marks</w:t>
            </w:r>
          </w:p>
        </w:tc>
        <w:tc>
          <w:tcPr>
            <w:tcW w:w="3413" w:type="dxa"/>
          </w:tcPr>
          <w:p w14:paraId="7582ED83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</w:tr>
      <w:tr w14:paraId="2816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6830E40D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5</w:t>
            </w:r>
          </w:p>
        </w:tc>
        <w:tc>
          <w:tcPr>
            <w:tcW w:w="3413" w:type="dxa"/>
          </w:tcPr>
          <w:p w14:paraId="785CD37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7 questions × 3 marks</w:t>
            </w:r>
          </w:p>
        </w:tc>
        <w:tc>
          <w:tcPr>
            <w:tcW w:w="3413" w:type="dxa"/>
          </w:tcPr>
          <w:p w14:paraId="5864C58C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21</w:t>
            </w:r>
          </w:p>
        </w:tc>
      </w:tr>
      <w:tr w14:paraId="6C6B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48710938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6</w:t>
            </w:r>
          </w:p>
        </w:tc>
        <w:tc>
          <w:tcPr>
            <w:tcW w:w="3413" w:type="dxa"/>
          </w:tcPr>
          <w:p w14:paraId="01A3063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6 questions × 4–5 marks</w:t>
            </w:r>
          </w:p>
        </w:tc>
        <w:tc>
          <w:tcPr>
            <w:tcW w:w="3413" w:type="dxa"/>
          </w:tcPr>
          <w:p w14:paraId="12FCEBFB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≈26</w:t>
            </w:r>
          </w:p>
        </w:tc>
      </w:tr>
      <w:tr w14:paraId="6AEF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3" w:type="dxa"/>
          </w:tcPr>
          <w:p w14:paraId="771EF1AF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Round 7</w:t>
            </w:r>
          </w:p>
        </w:tc>
        <w:tc>
          <w:tcPr>
            <w:tcW w:w="3413" w:type="dxa"/>
          </w:tcPr>
          <w:p w14:paraId="3F25EC7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10 questions × 2 marks</w:t>
            </w:r>
          </w:p>
        </w:tc>
        <w:tc>
          <w:tcPr>
            <w:tcW w:w="3413" w:type="dxa"/>
          </w:tcPr>
          <w:p w14:paraId="37AE3EC0"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</w:tbl>
    <w:p w14:paraId="673FD440">
      <w:pPr>
        <w:spacing w:after="60"/>
      </w:pPr>
      <w:r>
        <w:rPr>
          <w:rFonts w:ascii="Calibri" w:hAnsi="Calibri"/>
          <w:b/>
          <w:sz w:val="21"/>
        </w:rPr>
        <w:t>Selection Criteria:</w:t>
      </w:r>
    </w:p>
    <w:p w14:paraId="0BF2AABE">
      <w:pPr>
        <w:spacing w:after="60"/>
      </w:pPr>
      <w:r>
        <w:rPr>
          <w:rFonts w:ascii="Calibri" w:hAnsi="Calibri"/>
          <w:b w:val="0"/>
          <w:sz w:val="21"/>
        </w:rPr>
        <w:t>• Scores from Rounds 1–5 determine the Top 5 teams.</w:t>
      </w:r>
    </w:p>
    <w:p w14:paraId="6BBE7B86">
      <w:pPr>
        <w:spacing w:after="60"/>
      </w:pPr>
      <w:r>
        <w:rPr>
          <w:rFonts w:ascii="Calibri" w:hAnsi="Calibri"/>
          <w:b w:val="0"/>
          <w:sz w:val="21"/>
        </w:rPr>
        <w:t>• Scores through Round 6 determine the Top 3 teams.</w:t>
      </w:r>
    </w:p>
    <w:p w14:paraId="3AC6C4BB">
      <w:pPr>
        <w:spacing w:after="60"/>
      </w:pPr>
      <w:r>
        <w:rPr>
          <w:rFonts w:ascii="Calibri" w:hAnsi="Calibri"/>
          <w:b w:val="0"/>
          <w:sz w:val="21"/>
        </w:rPr>
        <w:t>• Round 7 performance determines the final 1st, 2nd, and 3rd positions.</w:t>
      </w:r>
    </w:p>
    <w:p w14:paraId="18F97278">
      <w:pPr>
        <w:spacing w:after="60"/>
      </w:pPr>
      <w:r>
        <w:rPr>
          <w:rFonts w:ascii="Calibri" w:hAnsi="Calibri"/>
          <w:b w:val="0"/>
          <w:sz w:val="21"/>
        </w:rPr>
        <w:t>• The team with the highest final standing will be declared the winner.</w:t>
      </w:r>
    </w:p>
    <w:p w14:paraId="41DF1511">
      <w:pPr>
        <w:spacing w:after="80"/>
      </w:pPr>
      <w:r>
        <w:rPr>
          <w:rFonts w:ascii="Calibri" w:hAnsi="Calibri"/>
          <w:b/>
          <w:sz w:val="24"/>
        </w:rPr>
        <w:t>8. PRIZE DETAILS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0"/>
        <w:gridCol w:w="5120"/>
      </w:tblGrid>
      <w:tr w14:paraId="5C15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0" w:type="dxa"/>
          </w:tcPr>
          <w:p w14:paraId="66A3B191">
            <w:pPr>
              <w:spacing w:after="0" w:line="240" w:lineRule="auto"/>
            </w:pPr>
            <w:r>
              <w:rPr>
                <w:rFonts w:ascii="Calibri" w:hAnsi="Calibri"/>
              </w:rPr>
              <w:t>Position</w:t>
            </w:r>
          </w:p>
        </w:tc>
        <w:tc>
          <w:tcPr>
            <w:tcW w:w="5120" w:type="dxa"/>
          </w:tcPr>
          <w:p w14:paraId="5B3A5A25">
            <w:pPr>
              <w:spacing w:after="0" w:line="240" w:lineRule="auto"/>
            </w:pPr>
            <w:r>
              <w:rPr>
                <w:rFonts w:ascii="Calibri" w:hAnsi="Calibri"/>
              </w:rPr>
              <w:t>Prize Money</w:t>
            </w:r>
          </w:p>
        </w:tc>
      </w:tr>
      <w:tr w14:paraId="532F3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0" w:type="dxa"/>
          </w:tcPr>
          <w:p w14:paraId="3F902B04">
            <w:pPr>
              <w:spacing w:after="0" w:line="240" w:lineRule="auto"/>
            </w:pPr>
            <w:r>
              <w:rPr>
                <w:rFonts w:ascii="Calibri" w:hAnsi="Calibri"/>
              </w:rPr>
              <w:t>🥇 1st Place</w:t>
            </w:r>
          </w:p>
        </w:tc>
        <w:tc>
          <w:tcPr>
            <w:tcW w:w="5120" w:type="dxa"/>
          </w:tcPr>
          <w:p w14:paraId="7B4E8F7D">
            <w:pPr>
              <w:spacing w:after="0" w:line="240" w:lineRule="auto"/>
            </w:pPr>
            <w:r>
              <w:rPr>
                <w:rFonts w:ascii="Calibri" w:hAnsi="Calibri"/>
              </w:rPr>
              <w:t>₹3,000</w:t>
            </w:r>
          </w:p>
        </w:tc>
      </w:tr>
      <w:tr w14:paraId="063E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0" w:type="dxa"/>
          </w:tcPr>
          <w:p w14:paraId="0CA82AD7">
            <w:pPr>
              <w:spacing w:after="0" w:line="240" w:lineRule="auto"/>
            </w:pPr>
            <w:r>
              <w:rPr>
                <w:rFonts w:ascii="Calibri" w:hAnsi="Calibri"/>
              </w:rPr>
              <w:t>🥈 2nd Place</w:t>
            </w:r>
          </w:p>
        </w:tc>
        <w:tc>
          <w:tcPr>
            <w:tcW w:w="5120" w:type="dxa"/>
          </w:tcPr>
          <w:p w14:paraId="4F5192CF">
            <w:pPr>
              <w:spacing w:after="0" w:line="240" w:lineRule="auto"/>
            </w:pPr>
            <w:r>
              <w:rPr>
                <w:rFonts w:ascii="Calibri" w:hAnsi="Calibri"/>
              </w:rPr>
              <w:t>₹2,000</w:t>
            </w:r>
          </w:p>
        </w:tc>
      </w:tr>
      <w:tr w14:paraId="62A4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0" w:type="dxa"/>
          </w:tcPr>
          <w:p w14:paraId="2504D033">
            <w:pPr>
              <w:spacing w:after="0" w:line="240" w:lineRule="auto"/>
            </w:pPr>
            <w:r>
              <w:rPr>
                <w:rFonts w:ascii="Calibri" w:hAnsi="Calibri"/>
              </w:rPr>
              <w:t>🥉 3rd Place</w:t>
            </w:r>
          </w:p>
        </w:tc>
        <w:tc>
          <w:tcPr>
            <w:tcW w:w="5120" w:type="dxa"/>
          </w:tcPr>
          <w:p w14:paraId="447B1C9C">
            <w:pPr>
              <w:spacing w:after="0" w:line="240" w:lineRule="auto"/>
            </w:pPr>
            <w:r>
              <w:rPr>
                <w:rFonts w:ascii="Calibri" w:hAnsi="Calibri"/>
              </w:rPr>
              <w:t>₹1,000</w:t>
            </w:r>
          </w:p>
        </w:tc>
      </w:tr>
    </w:tbl>
    <w:p w14:paraId="19B160C2">
      <w:pPr>
        <w:spacing w:after="60"/>
      </w:pPr>
      <w:r>
        <w:rPr>
          <w:rFonts w:ascii="Calibri" w:hAnsi="Calibri"/>
          <w:b/>
          <w:sz w:val="21"/>
        </w:rPr>
        <w:t>Total Prize Pool: ₹6,000</w:t>
      </w:r>
    </w:p>
    <w:p w14:paraId="5859BF7B">
      <w:pPr>
        <w:spacing w:after="60"/>
        <w:rPr>
          <w:rFonts w:ascii="Calibri" w:hAnsi="Calibri"/>
          <w:b w:val="0"/>
          <w:sz w:val="21"/>
        </w:rPr>
      </w:pPr>
      <w:r>
        <w:rPr>
          <w:rFonts w:ascii="Calibri" w:hAnsi="Calibri"/>
          <w:b w:val="0"/>
          <w:sz w:val="21"/>
        </w:rPr>
        <w:t>Winners are determined based on their final standing after the Round 7 Final Showdown.</w:t>
      </w:r>
    </w:p>
    <w:p w14:paraId="78B7770D">
      <w:pPr>
        <w:spacing w:after="60"/>
        <w:rPr>
          <w:rFonts w:hint="default"/>
          <w:lang w:val="en-US"/>
        </w:rPr>
      </w:pPr>
      <w:r>
        <w:rPr>
          <w:rFonts w:ascii="Calibri" w:hAnsi="Calibri"/>
          <w:b w:val="0"/>
          <w:sz w:val="21"/>
        </w:rPr>
        <w:t>For the winners</w:t>
      </w:r>
      <w:r>
        <w:rPr>
          <w:rFonts w:hint="default" w:ascii="Calibri" w:hAnsi="Calibri"/>
          <w:b w:val="0"/>
          <w:sz w:val="21"/>
          <w:lang w:val="en-US"/>
        </w:rPr>
        <w:t xml:space="preserve"> hard copy and softcopy certificate for all participants.</w:t>
      </w:r>
    </w:p>
    <w:p w14:paraId="51D90D35">
      <w:pPr>
        <w:spacing w:after="60"/>
        <w:rPr>
          <w:rFonts w:ascii="Calibri" w:hAnsi="Calibri"/>
          <w:b w:val="0"/>
          <w:sz w:val="21"/>
        </w:rPr>
      </w:pPr>
    </w:p>
    <w:p w14:paraId="0D14A21C">
      <w:pPr>
        <w:spacing w:after="80"/>
      </w:pPr>
      <w:r>
        <w:rPr>
          <w:rFonts w:ascii="Calibri" w:hAnsi="Calibri"/>
          <w:b/>
          <w:sz w:val="24"/>
        </w:rPr>
        <w:t>9. OUTCOME</w:t>
      </w:r>
    </w:p>
    <w:p w14:paraId="1E91ED09">
      <w:pPr>
        <w:spacing w:after="60"/>
      </w:pPr>
      <w:r>
        <w:rPr>
          <w:rFonts w:ascii="Calibri" w:hAnsi="Calibri"/>
          <w:b w:val="0"/>
          <w:sz w:val="21"/>
        </w:rPr>
        <w:t>• Participants gain practical awareness of common cybersecurity threats.</w:t>
      </w:r>
    </w:p>
    <w:p w14:paraId="62BF0AD5">
      <w:pPr>
        <w:spacing w:after="60"/>
      </w:pPr>
      <w:r>
        <w:rPr>
          <w:rFonts w:ascii="Calibri" w:hAnsi="Calibri"/>
          <w:b w:val="0"/>
          <w:sz w:val="21"/>
        </w:rPr>
        <w:t>• Students learn to identify phishing attempts, scams, suspicious messages, and unsafe online practices.</w:t>
      </w:r>
    </w:p>
    <w:p w14:paraId="17FD3067">
      <w:pPr>
        <w:spacing w:after="60"/>
      </w:pPr>
      <w:r>
        <w:rPr>
          <w:rFonts w:ascii="Calibri" w:hAnsi="Calibri"/>
          <w:b w:val="0"/>
          <w:sz w:val="21"/>
        </w:rPr>
        <w:t>• Participants develop logical reasoning and problem-solving skills through cybersecurity puzzles and cipher challenges.</w:t>
      </w:r>
    </w:p>
    <w:p w14:paraId="25D33BCE">
      <w:pPr>
        <w:spacing w:after="60"/>
      </w:pPr>
      <w:r>
        <w:rPr>
          <w:rFonts w:ascii="Calibri" w:hAnsi="Calibri"/>
          <w:b w:val="0"/>
          <w:sz w:val="21"/>
        </w:rPr>
        <w:t>• Students improve their real-world cybersecurity decision-making abilities.</w:t>
      </w:r>
    </w:p>
    <w:p w14:paraId="138AFC5F">
      <w:pPr>
        <w:spacing w:after="60"/>
      </w:pPr>
      <w:r>
        <w:rPr>
          <w:rFonts w:ascii="Calibri" w:hAnsi="Calibri"/>
          <w:b w:val="0"/>
          <w:sz w:val="21"/>
        </w:rPr>
        <w:t>• The event provides an inclusive cybersecurity learning experience suitable for students from different academic years.</w:t>
      </w:r>
    </w:p>
    <w:p w14:paraId="5FAABC74">
      <w:pPr>
        <w:spacing w:after="60"/>
      </w:pPr>
      <w:r>
        <w:rPr>
          <w:rFonts w:ascii="Calibri" w:hAnsi="Calibri"/>
          <w:b w:val="0"/>
          <w:sz w:val="21"/>
        </w:rPr>
        <w:t>• The competition identifies teams demonstrating strong cybersecurity awareness, analytical thinking, and quick decision-making.</w:t>
      </w:r>
    </w:p>
    <w:p w14:paraId="165DF44F">
      <w:pPr>
        <w:spacing w:after="60"/>
      </w:pPr>
      <w:r>
        <w:rPr>
          <w:rFonts w:ascii="Calibri" w:hAnsi="Calibri"/>
          <w:b w:val="0"/>
          <w:sz w:val="21"/>
        </w:rPr>
        <w:t>• Participants receive an engaging hands-on introduction to cybersecurity concepts through a competitive quiz format.</w:t>
      </w:r>
    </w:p>
    <w:sectPr>
      <w:pgSz w:w="12240" w:h="15840"/>
      <w:pgMar w:top="720" w:right="1000" w:bottom="720" w:left="10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6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934</Words>
  <Characters>4862</Characters>
  <Lines>0</Lines>
  <Paragraphs>0</Paragraphs>
  <TotalTime>38</TotalTime>
  <ScaleCrop>false</ScaleCrop>
  <LinksUpToDate>false</LinksUpToDate>
  <CharactersWithSpaces>5649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Bubbly Puneeth</cp:lastModifiedBy>
  <dcterms:modified xsi:type="dcterms:W3CDTF">2026-09-02T04:17:24Z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eyJoZGlkIjoiYmY5NTJkNTRkMDdkNWM2ODM1NDFhNTZjODA0ODUxZTYiLCJ1c2VySWQiOiI1Njc1MjQ5MDQ3MzkifQ==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248D9436E18746A6B502CFB0CE07FA7C_12</vt:lpwstr>
  </property>
</Properties>
</file>