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B8790A"/>
          <w:sz w:val="20"/>
          <w:szCs w:val="20"/>
        </w:rPr>
        <w:t xml:space="preserve">INTERNSHIP PROJECT PRESENTATION</w:t>
      </w:r>
    </w:p>
    <w:p>
      <w:pPr>
        <w:pStyle w:val="Title"/>
        <w:spacing w:after="80"/>
      </w:pPr>
      <w:r>
        <w:t xml:space="preserve">Flowline — Task Management Application</w:t>
      </w:r>
    </w:p>
    <w:p>
      <w:pPr>
        <w:spacing w:after="120"/>
      </w:pPr>
      <w:r>
        <w:rPr>
          <w:i/>
          <w:iCs/>
          <w:color w:val="595959"/>
        </w:rPr>
        <w:t xml:space="preserve">A real-time, full-stack-style task management web application for creating, updating, and tracking tasks — built to satisfy the internship brief end to end.</w:t>
      </w:r>
    </w:p>
    <w:p>
      <w:pPr>
        <w:spacing w:after="200"/>
      </w:pPr>
    </w:p>
    <w:p>
      <w:pPr>
        <w:pStyle w:val="Heading1"/>
        <w:spacing w:after="160" w:before="320"/>
      </w:pPr>
      <w:r>
        <w:t xml:space="preserve">1. Project Overview</w:t>
      </w:r>
    </w:p>
    <w:p>
      <w:pPr>
        <w:spacing w:after="120"/>
      </w:pPr>
      <w:r>
        <w:t xml:space="preserve">Flowline is a task management web application that lets a signed-in user create tasks, move them across To Do, In Progress, and Done, edit or delete them, and see changes reflected instantly across open sessions. The interface is fully responsive, adapting from a three-column board on desktop to a single stacked column on mobile.</w:t>
      </w:r>
    </w:p>
    <w:p>
      <w:pPr>
        <w:pStyle w:val="Heading1"/>
        <w:spacing w:after="160" w:before="320"/>
      </w:pPr>
      <w:r>
        <w:t xml:space="preserve">2. Key Features</w:t>
      </w:r>
    </w:p>
    <w:p>
      <w:pPr>
        <w:pStyle w:val="ListParagraph"/>
        <w:numPr>
          <w:ilvl w:val="0"/>
          <w:numId w:val="1"/>
        </w:numPr>
        <w:spacing w:after="60"/>
      </w:pPr>
      <w:r>
        <w:t xml:space="preserve">User authentication &amp; authorization — account registration, login, and session-based access control</w:t>
      </w:r>
    </w:p>
    <w:p>
      <w:pPr>
        <w:pStyle w:val="ListParagraph"/>
        <w:numPr>
          <w:ilvl w:val="0"/>
          <w:numId w:val="1"/>
        </w:numPr>
        <w:spacing w:after="60"/>
      </w:pPr>
      <w:r>
        <w:t xml:space="preserve">Full CRUD operations for tasks — create, read, update, delete</w:t>
      </w:r>
    </w:p>
    <w:p>
      <w:pPr>
        <w:pStyle w:val="ListParagraph"/>
        <w:numPr>
          <w:ilvl w:val="0"/>
          <w:numId w:val="1"/>
        </w:numPr>
        <w:spacing w:after="60"/>
      </w:pPr>
      <w:r>
        <w:t xml:space="preserve">Real-time updates — task changes sync live across open browser tabs/sessions</w:t>
      </w:r>
    </w:p>
    <w:p>
      <w:pPr>
        <w:pStyle w:val="ListParagraph"/>
        <w:numPr>
          <w:ilvl w:val="0"/>
          <w:numId w:val="1"/>
        </w:numPr>
        <w:spacing w:after="60"/>
      </w:pPr>
      <w:r>
        <w:t xml:space="preserve">Responsive design — adapts cleanly between web and mobile screen sizes</w:t>
      </w:r>
    </w:p>
    <w:p>
      <w:pPr>
        <w:pStyle w:val="ListParagraph"/>
        <w:numPr>
          <w:ilvl w:val="0"/>
          <w:numId w:val="1"/>
        </w:numPr>
        <w:spacing w:after="60"/>
      </w:pPr>
      <w:r>
        <w:t xml:space="preserve">Search and filtering — by keyword and by priority level</w:t>
      </w:r>
    </w:p>
    <w:p>
      <w:pPr>
        <w:pStyle w:val="ListParagraph"/>
        <w:numPr>
          <w:ilvl w:val="0"/>
          <w:numId w:val="1"/>
        </w:numPr>
        <w:spacing w:after="60"/>
      </w:pPr>
      <w:r>
        <w:t xml:space="preserve">Priority tagging — High / Medium / Low, visually colour-coded</w:t>
      </w:r>
    </w:p>
    <w:p>
      <w:pPr>
        <w:pStyle w:val="Heading1"/>
        <w:spacing w:after="160" w:before="320"/>
      </w:pPr>
      <w:r>
        <w:t xml:space="preserve">3. Technology Stack</w:t>
      </w:r>
    </w:p>
    <w:p>
      <w:pPr>
        <w:pStyle w:val="ListParagraph"/>
        <w:numPr>
          <w:ilvl w:val="0"/>
          <w:numId w:val="1"/>
        </w:numPr>
        <w:spacing w:after="60"/>
      </w:pPr>
      <w:r>
        <w:t xml:space="preserve">Frontend structure: HTML5 semantic markup</w:t>
      </w:r>
    </w:p>
    <w:p>
      <w:pPr>
        <w:pStyle w:val="ListParagraph"/>
        <w:numPr>
          <w:ilvl w:val="0"/>
          <w:numId w:val="1"/>
        </w:numPr>
        <w:spacing w:after="60"/>
      </w:pPr>
      <w:r>
        <w:t xml:space="preserve">Styling: CSS3 with custom properties (design tokens), responsive grid/flexbox layout</w:t>
      </w:r>
    </w:p>
    <w:p>
      <w:pPr>
        <w:pStyle w:val="ListParagraph"/>
        <w:numPr>
          <w:ilvl w:val="0"/>
          <w:numId w:val="1"/>
        </w:numPr>
        <w:spacing w:after="60"/>
      </w:pPr>
      <w:r>
        <w:t xml:space="preserve">Logic: vanilla JavaScript (ES6+), DOM rendering, event-driven updates</w:t>
      </w:r>
    </w:p>
    <w:p>
      <w:pPr>
        <w:pStyle w:val="ListParagraph"/>
        <w:numPr>
          <w:ilvl w:val="0"/>
          <w:numId w:val="1"/>
        </w:numPr>
        <w:spacing w:after="60"/>
      </w:pPr>
      <w:r>
        <w:t xml:space="preserve">Persistence layer: Browser localStorage (stands in for a REST API + database in this single-file build)</w:t>
      </w:r>
    </w:p>
    <w:p>
      <w:pPr>
        <w:pStyle w:val="ListParagraph"/>
        <w:numPr>
          <w:ilvl w:val="0"/>
          <w:numId w:val="1"/>
        </w:numPr>
        <w:spacing w:after="60"/>
      </w:pPr>
      <w:r>
        <w:t xml:space="preserve">Real-time channel: the native Storage event, which fires across browser tabs whenever localStorage changes</w:t>
      </w:r>
    </w:p>
    <w:p>
      <w:pPr>
        <w:spacing w:after="120"/>
      </w:pPr>
      <w:r>
        <w:rPr>
          <w:i/>
          <w:iCs/>
          <w:color w:val="595959"/>
        </w:rPr>
        <w:t xml:space="preserve">In a production deployment, the same interface would call a REST/GraphQL API backed by a database (e.g. Node.js + Express + MongoDB/PostgreSQL), and real-time sync would use WebSockets — exactly the optional feature named in the brief. The client-side logic here is written so that swapping localStorage calls for fetch() calls is a drop-in change, since all data access already goes through a small number of load/save functions.</w:t>
      </w:r>
    </w:p>
    <w:p>
      <w:pPr>
        <w:pStyle w:val="Heading1"/>
        <w:spacing w:after="160" w:before="320"/>
      </w:pPr>
      <w:r>
        <w:t xml:space="preserve">4. System Architecture</w:t>
      </w:r>
    </w:p>
    <w:p>
      <w:pPr>
        <w:spacing w:after="120"/>
      </w:pPr>
      <w:r>
        <w:t xml:space="preserve">The application follows a simple layered structure inside a single file, mirroring how a full-stack app separates concerns:</w:t>
      </w:r>
    </w:p>
    <w:p>
      <w:pPr>
        <w:pStyle w:val="ListParagraph"/>
        <w:numPr>
          <w:ilvl w:val="0"/>
          <w:numId w:val="1"/>
        </w:numPr>
        <w:spacing w:after="60"/>
      </w:pPr>
      <w:r>
        <w:t xml:space="preserve">Presentation layer — HTML structure for the auth screen, app shell, board, and modal</w:t>
      </w:r>
    </w:p>
    <w:p>
      <w:pPr>
        <w:pStyle w:val="ListParagraph"/>
        <w:numPr>
          <w:ilvl w:val="0"/>
          <w:numId w:val="1"/>
        </w:numPr>
        <w:spacing w:after="60"/>
      </w:pPr>
      <w:r>
        <w:t xml:space="preserve">Styling layer — CSS design tokens (colour, type, spacing) applied consistently across components</w:t>
      </w:r>
    </w:p>
    <w:p>
      <w:pPr>
        <w:pStyle w:val="ListParagraph"/>
        <w:numPr>
          <w:ilvl w:val="0"/>
          <w:numId w:val="1"/>
        </w:numPr>
        <w:spacing w:after="60"/>
      </w:pPr>
      <w:r>
        <w:t xml:space="preserve">State/data layer — loadUsers/saveUsers and loadTasks/saveTasks functions abstract all storage access</w:t>
      </w:r>
    </w:p>
    <w:p>
      <w:pPr>
        <w:pStyle w:val="ListParagraph"/>
        <w:numPr>
          <w:ilvl w:val="0"/>
          <w:numId w:val="1"/>
        </w:numPr>
        <w:spacing w:after="60"/>
      </w:pPr>
      <w:r>
        <w:t xml:space="preserve">Controller layer — handleLogin, handleRegister, saveTask, deleteTask, moveTask functions implement the operations</w:t>
      </w:r>
    </w:p>
    <w:p>
      <w:pPr>
        <w:pStyle w:val="ListParagraph"/>
        <w:numPr>
          <w:ilvl w:val="0"/>
          <w:numId w:val="1"/>
        </w:numPr>
        <w:spacing w:after="60"/>
      </w:pPr>
      <w:r>
        <w:t xml:space="preserve">Render layer — renderBoard() rebuilds the board from current state whenever data changes</w:t>
      </w:r>
    </w:p>
    <w:p>
      <w:pPr>
        <w:pStyle w:val="Heading1"/>
        <w:spacing w:after="160" w:before="320"/>
      </w:pPr>
      <w:r>
        <w:t xml:space="preserve">5. Operations — Detailed Walkthrough</w:t>
      </w:r>
    </w:p>
    <w:p>
      <w:pPr>
        <w:spacing w:after="120"/>
      </w:pPr>
      <w:r>
        <w:t xml:space="preserve">Each core operation named in the brief, with the logic that implements it.</w:t>
      </w:r>
    </w:p>
    <w:p>
      <w:pPr>
        <w:pStyle w:val="Heading2"/>
        <w:spacing w:after="120" w:before="260"/>
      </w:pPr>
      <w:r>
        <w:rPr>
          <w:color w:val="B8790A"/>
        </w:rPr>
        <w:t xml:space="preserve">5.1 User Authentication &amp; Authorization</w:t>
      </w:r>
    </w:p>
    <w:p>
      <w:pPr>
        <w:spacing w:after="120"/>
      </w:pPr>
      <w:r>
        <w:t xml:space="preserve">New users register with a name, email, and password; existing users log in against stored credentials. A session object is written to localStorage and checked on every load to gate access to the board — this is the authorization boundary.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function handleLogin(){</w:t>
            </w:r>
          </w:p>
          <w:p>
            <w:pPr>
              <w:spacing w:after="20"/>
            </w:pPr>
            <w:r>
              <w:rPr>
                <w:rFonts w:ascii="Consolas" w:cs="Consolas" w:eastAsia="Consolas" w:hAnsi="Consolas"/>
                <w:color w:val="F2F1EA"/>
                <w:sz w:val="18"/>
                <w:szCs w:val="18"/>
              </w:rPr>
              <w:t xml:space="preserve">  const match = users.find(u =&gt;</w:t>
            </w:r>
          </w:p>
          <w:p>
            <w:pPr>
              <w:spacing w:after="20"/>
            </w:pPr>
            <w:r>
              <w:rPr>
                <w:rFonts w:ascii="Consolas" w:cs="Consolas" w:eastAsia="Consolas" w:hAnsi="Consolas"/>
                <w:color w:val="F2F1EA"/>
                <w:sz w:val="18"/>
                <w:szCs w:val="18"/>
              </w:rPr>
              <w:t xml:space="preserve">    u.email === email &amp;&amp; u.password === password);</w:t>
            </w:r>
          </w:p>
          <w:p>
            <w:pPr>
              <w:spacing w:after="20"/>
            </w:pPr>
            <w:r>
              <w:rPr>
                <w:rFonts w:ascii="Consolas" w:cs="Consolas" w:eastAsia="Consolas" w:hAnsi="Consolas"/>
                <w:color w:val="F2F1EA"/>
                <w:sz w:val="18"/>
                <w:szCs w:val="18"/>
              </w:rPr>
              <w:t xml:space="preserve">  if(!match){ showError('Incorrect email or password'); return; }</w:t>
            </w:r>
          </w:p>
          <w:p>
            <w:pPr>
              <w:spacing w:after="20"/>
            </w:pPr>
            <w:r>
              <w:rPr>
                <w:rFonts w:ascii="Consolas" w:cs="Consolas" w:eastAsia="Consolas" w:hAnsi="Consolas"/>
                <w:color w:val="F2F1EA"/>
                <w:sz w:val="18"/>
                <w:szCs w:val="18"/>
              </w:rPr>
              <w:t xml:space="preserve">  localStorage.setItem(SESSION_KEY, JSON.stringify({</w:t>
            </w:r>
          </w:p>
          <w:p>
            <w:pPr>
              <w:spacing w:after="20"/>
            </w:pPr>
            <w:r>
              <w:rPr>
                <w:rFonts w:ascii="Consolas" w:cs="Consolas" w:eastAsia="Consolas" w:hAnsi="Consolas"/>
                <w:color w:val="F2F1EA"/>
                <w:sz w:val="18"/>
                <w:szCs w:val="18"/>
              </w:rPr>
              <w:t xml:space="preserve">    name: match.name, email: match.email, id: match.id</w:t>
            </w:r>
          </w:p>
          <w:p>
            <w:pPr>
              <w:spacing w:after="20"/>
            </w:pPr>
            <w:r>
              <w:rPr>
                <w:rFonts w:ascii="Consolas" w:cs="Consolas" w:eastAsia="Consolas" w:hAnsi="Consolas"/>
                <w:color w:val="F2F1EA"/>
                <w:sz w:val="18"/>
                <w:szCs w:val="18"/>
              </w:rPr>
              <w:t xml:space="preserve">  }));</w:t>
            </w:r>
          </w:p>
          <w:p>
            <w:pPr>
              <w:spacing w:after="20"/>
            </w:pPr>
            <w:r>
              <w:rPr>
                <w:rFonts w:ascii="Consolas" w:cs="Consolas" w:eastAsia="Consolas" w:hAnsi="Consolas"/>
                <w:color w:val="F2F1EA"/>
                <w:sz w:val="18"/>
                <w:szCs w:val="18"/>
              </w:rPr>
              <w:t xml:space="preserve">  enterApp();</w:t>
            </w:r>
          </w:p>
          <w:p>
            <w:pPr>
              <w:spacing w:after="20"/>
            </w:pPr>
            <w:r>
              <w:rPr>
                <w:rFonts w:ascii="Consolas" w:cs="Consolas" w:eastAsia="Consolas" w:hAnsi="Consolas"/>
                <w:color w:val="F2F1EA"/>
                <w:sz w:val="18"/>
                <w:szCs w:val="18"/>
              </w:rPr>
              <w:t xml:space="preserve">}</w:t>
            </w:r>
          </w:p>
        </w:tc>
      </w:tr>
    </w:tbl>
    <w:p>
      <w:pPr>
        <w:spacing w:after="160"/>
      </w:pPr>
    </w:p>
    <w:p>
      <w:pPr>
        <w:pStyle w:val="Heading2"/>
        <w:spacing w:after="120" w:before="260"/>
      </w:pPr>
      <w:r>
        <w:rPr>
          <w:color w:val="5B4BC4"/>
        </w:rPr>
        <w:t xml:space="preserve">5.2 Create Task (CRUD — Create)</w:t>
      </w:r>
    </w:p>
    <w:p>
      <w:pPr>
        <w:spacing w:after="120"/>
      </w:pPr>
      <w:r>
        <w:t xml:space="preserve">The 'New task' button opens a modal. On save, a new task object is appended to the tasks array with a unique id, owner id, default status of 'todo', and a timestamp, then persisted.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tasks.push({</w:t>
            </w:r>
          </w:p>
          <w:p>
            <w:pPr>
              <w:spacing w:after="20"/>
            </w:pPr>
            <w:r>
              <w:rPr>
                <w:rFonts w:ascii="Consolas" w:cs="Consolas" w:eastAsia="Consolas" w:hAnsi="Consolas"/>
                <w:color w:val="F2F1EA"/>
                <w:sz w:val="18"/>
                <w:szCs w:val="18"/>
              </w:rPr>
              <w:t xml:space="preserve">  id: 't_' + Date.now(),</w:t>
            </w:r>
          </w:p>
          <w:p>
            <w:pPr>
              <w:spacing w:after="20"/>
            </w:pPr>
            <w:r>
              <w:rPr>
                <w:rFonts w:ascii="Consolas" w:cs="Consolas" w:eastAsia="Consolas" w:hAnsi="Consolas"/>
                <w:color w:val="F2F1EA"/>
                <w:sz w:val="18"/>
                <w:szCs w:val="18"/>
              </w:rPr>
              <w:t xml:space="preserve">  title, desc, priority,</w:t>
            </w:r>
          </w:p>
          <w:p>
            <w:pPr>
              <w:spacing w:after="20"/>
            </w:pPr>
            <w:r>
              <w:rPr>
                <w:rFonts w:ascii="Consolas" w:cs="Consolas" w:eastAsia="Consolas" w:hAnsi="Consolas"/>
                <w:color w:val="F2F1EA"/>
                <w:sz w:val="18"/>
                <w:szCs w:val="18"/>
              </w:rPr>
              <w:t xml:space="preserve">  status: 'todo',</w:t>
            </w:r>
          </w:p>
          <w:p>
            <w:pPr>
              <w:spacing w:after="20"/>
            </w:pPr>
            <w:r>
              <w:rPr>
                <w:rFonts w:ascii="Consolas" w:cs="Consolas" w:eastAsia="Consolas" w:hAnsi="Consolas"/>
                <w:color w:val="F2F1EA"/>
                <w:sz w:val="18"/>
                <w:szCs w:val="18"/>
              </w:rPr>
              <w:t xml:space="preserve">  ownerId: user.id,</w:t>
            </w:r>
          </w:p>
          <w:p>
            <w:pPr>
              <w:spacing w:after="20"/>
            </w:pPr>
            <w:r>
              <w:rPr>
                <w:rFonts w:ascii="Consolas" w:cs="Consolas" w:eastAsia="Consolas" w:hAnsi="Consolas"/>
                <w:color w:val="F2F1EA"/>
                <w:sz w:val="18"/>
                <w:szCs w:val="18"/>
              </w:rPr>
              <w:t xml:space="preserve">  createdAt: new Date().toISOString()</w:t>
            </w:r>
          </w:p>
          <w:p>
            <w:pPr>
              <w:spacing w:after="20"/>
            </w:pPr>
            <w:r>
              <w:rPr>
                <w:rFonts w:ascii="Consolas" w:cs="Consolas" w:eastAsia="Consolas" w:hAnsi="Consolas"/>
                <w:color w:val="F2F1EA"/>
                <w:sz w:val="18"/>
                <w:szCs w:val="18"/>
              </w:rPr>
              <w:t xml:space="preserve">});</w:t>
            </w:r>
          </w:p>
          <w:p>
            <w:pPr>
              <w:spacing w:after="20"/>
            </w:pPr>
            <w:r>
              <w:rPr>
                <w:rFonts w:ascii="Consolas" w:cs="Consolas" w:eastAsia="Consolas" w:hAnsi="Consolas"/>
                <w:color w:val="F2F1EA"/>
                <w:sz w:val="18"/>
                <w:szCs w:val="18"/>
              </w:rPr>
              <w:t xml:space="preserve">saveTasks(tasks);</w:t>
            </w:r>
          </w:p>
        </w:tc>
      </w:tr>
    </w:tbl>
    <w:p>
      <w:pPr>
        <w:spacing w:after="160"/>
      </w:pPr>
    </w:p>
    <w:p>
      <w:pPr>
        <w:pStyle w:val="Heading2"/>
        <w:spacing w:after="120" w:before="260"/>
      </w:pPr>
      <w:r>
        <w:rPr>
          <w:color w:val="1E7A6C"/>
        </w:rPr>
        <w:t xml:space="preserve">5.3 Read / Display Tasks (CRUD — Read)</w:t>
      </w:r>
    </w:p>
    <w:p>
      <w:pPr>
        <w:spacing w:after="120"/>
      </w:pPr>
      <w:r>
        <w:t xml:space="preserve">renderBoard() reads tasks belonging to the current user, applies the active search term and priority filter, groups them by status, and rebuilds each column's HTML.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let tasks = loadTasks().filter(t =&gt; t.ownerId === user.id);</w:t>
            </w:r>
          </w:p>
          <w:p>
            <w:pPr>
              <w:spacing w:after="20"/>
            </w:pPr>
            <w:r>
              <w:rPr>
                <w:rFonts w:ascii="Consolas" w:cs="Consolas" w:eastAsia="Consolas" w:hAnsi="Consolas"/>
                <w:color w:val="F2F1EA"/>
                <w:sz w:val="18"/>
                <w:szCs w:val="18"/>
              </w:rPr>
              <w:t xml:space="preserve">if(search) tasks = tasks.filter(t =&gt;</w:t>
            </w:r>
          </w:p>
          <w:p>
            <w:pPr>
              <w:spacing w:after="20"/>
            </w:pPr>
            <w:r>
              <w:rPr>
                <w:rFonts w:ascii="Consolas" w:cs="Consolas" w:eastAsia="Consolas" w:hAnsi="Consolas"/>
                <w:color w:val="F2F1EA"/>
                <w:sz w:val="18"/>
                <w:szCs w:val="18"/>
              </w:rPr>
              <w:t xml:space="preserve">  t.title.toLowerCase().includes(search));</w:t>
            </w:r>
          </w:p>
          <w:p>
            <w:pPr>
              <w:spacing w:after="20"/>
            </w:pPr>
            <w:r>
              <w:rPr>
                <w:rFonts w:ascii="Consolas" w:cs="Consolas" w:eastAsia="Consolas" w:hAnsi="Consolas"/>
                <w:color w:val="F2F1EA"/>
                <w:sz w:val="18"/>
                <w:szCs w:val="18"/>
              </w:rPr>
              <w:t xml:space="preserve">const cols = { todo:[], progress:[], done:[] };</w:t>
            </w:r>
          </w:p>
          <w:p>
            <w:pPr>
              <w:spacing w:after="20"/>
            </w:pPr>
            <w:r>
              <w:rPr>
                <w:rFonts w:ascii="Consolas" w:cs="Consolas" w:eastAsia="Consolas" w:hAnsi="Consolas"/>
                <w:color w:val="F2F1EA"/>
                <w:sz w:val="18"/>
                <w:szCs w:val="18"/>
              </w:rPr>
              <w:t xml:space="preserve">tasks.forEach(t =&gt; cols[t.status].push(t));</w:t>
            </w:r>
          </w:p>
        </w:tc>
      </w:tr>
    </w:tbl>
    <w:p>
      <w:pPr>
        <w:spacing w:after="160"/>
      </w:pPr>
    </w:p>
    <w:p>
      <w:pPr>
        <w:pStyle w:val="Heading2"/>
        <w:spacing w:after="120" w:before="260"/>
      </w:pPr>
      <w:r>
        <w:rPr>
          <w:color w:val="B8790A"/>
        </w:rPr>
        <w:t xml:space="preserve">5.4 Update Task (CRUD — Update)</w:t>
      </w:r>
    </w:p>
    <w:p>
      <w:pPr>
        <w:spacing w:after="120"/>
      </w:pPr>
      <w:r>
        <w:t xml:space="preserve">Editing reopens the modal pre-filled with the task's data. Saving replaces the matching task by id. Dragging a task to a different status column (or using its dropdown) calls moveTask, which is also an update.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tasks = tasks.map(t =&gt;</w:t>
            </w:r>
          </w:p>
          <w:p>
            <w:pPr>
              <w:spacing w:after="20"/>
            </w:pPr>
            <w:r>
              <w:rPr>
                <w:rFonts w:ascii="Consolas" w:cs="Consolas" w:eastAsia="Consolas" w:hAnsi="Consolas"/>
                <w:color w:val="F2F1EA"/>
                <w:sz w:val="18"/>
                <w:szCs w:val="18"/>
              </w:rPr>
              <w:t xml:space="preserve">  t.id === id ? {...t, title, desc, priority} : t);</w:t>
            </w:r>
          </w:p>
          <w:p>
            <w:pPr>
              <w:spacing w:after="20"/>
            </w:pPr>
            <w:r>
              <w:rPr>
                <w:rFonts w:ascii="Consolas" w:cs="Consolas" w:eastAsia="Consolas" w:hAnsi="Consolas"/>
                <w:color w:val="F2F1EA"/>
                <w:sz w:val="18"/>
                <w:szCs w:val="18"/>
              </w:rPr>
              <w:t xml:space="preserve">saveTasks(tasks);</w:t>
            </w:r>
          </w:p>
          <w:p>
            <w:pPr>
              <w:spacing w:after="20"/>
            </w:pPr>
            <w:r>
              <w:rPr>
                <w:rFonts w:ascii="Consolas" w:cs="Consolas" w:eastAsia="Consolas" w:hAnsi="Consolas"/>
                <w:color w:val="F2F1EA"/>
                <w:sz w:val="18"/>
                <w:szCs w:val="18"/>
              </w:rPr>
              <w:t xml:space="preserve"/>
            </w:r>
          </w:p>
          <w:p>
            <w:pPr>
              <w:spacing w:after="20"/>
            </w:pPr>
            <w:r>
              <w:rPr>
                <w:rFonts w:ascii="Consolas" w:cs="Consolas" w:eastAsia="Consolas" w:hAnsi="Consolas"/>
                <w:color w:val="F2F1EA"/>
                <w:sz w:val="18"/>
                <w:szCs w:val="18"/>
              </w:rPr>
              <w:t xml:space="preserve">function moveTask(id, status){</w:t>
            </w:r>
          </w:p>
          <w:p>
            <w:pPr>
              <w:spacing w:after="20"/>
            </w:pPr>
            <w:r>
              <w:rPr>
                <w:rFonts w:ascii="Consolas" w:cs="Consolas" w:eastAsia="Consolas" w:hAnsi="Consolas"/>
                <w:color w:val="F2F1EA"/>
                <w:sz w:val="18"/>
                <w:szCs w:val="18"/>
              </w:rPr>
              <w:t xml:space="preserve">  saveTasks(loadTasks().map(t =&gt;</w:t>
            </w:r>
          </w:p>
          <w:p>
            <w:pPr>
              <w:spacing w:after="20"/>
            </w:pPr>
            <w:r>
              <w:rPr>
                <w:rFonts w:ascii="Consolas" w:cs="Consolas" w:eastAsia="Consolas" w:hAnsi="Consolas"/>
                <w:color w:val="F2F1EA"/>
                <w:sz w:val="18"/>
                <w:szCs w:val="18"/>
              </w:rPr>
              <w:t xml:space="preserve">    t.id === id ? {...t, status} : t));</w:t>
            </w:r>
          </w:p>
          <w:p>
            <w:pPr>
              <w:spacing w:after="20"/>
            </w:pPr>
            <w:r>
              <w:rPr>
                <w:rFonts w:ascii="Consolas" w:cs="Consolas" w:eastAsia="Consolas" w:hAnsi="Consolas"/>
                <w:color w:val="F2F1EA"/>
                <w:sz w:val="18"/>
                <w:szCs w:val="18"/>
              </w:rPr>
              <w:t xml:space="preserve">  renderBoard();</w:t>
            </w:r>
          </w:p>
          <w:p>
            <w:pPr>
              <w:spacing w:after="20"/>
            </w:pPr>
            <w:r>
              <w:rPr>
                <w:rFonts w:ascii="Consolas" w:cs="Consolas" w:eastAsia="Consolas" w:hAnsi="Consolas"/>
                <w:color w:val="F2F1EA"/>
                <w:sz w:val="18"/>
                <w:szCs w:val="18"/>
              </w:rPr>
              <w:t xml:space="preserve">}</w:t>
            </w:r>
          </w:p>
        </w:tc>
      </w:tr>
    </w:tbl>
    <w:p>
      <w:pPr>
        <w:spacing w:after="160"/>
      </w:pPr>
    </w:p>
    <w:p>
      <w:pPr>
        <w:pStyle w:val="Heading2"/>
        <w:spacing w:after="120" w:before="260"/>
      </w:pPr>
      <w:r>
        <w:rPr>
          <w:color w:val="B23A26"/>
        </w:rPr>
        <w:t xml:space="preserve">5.5 Delete Task (CRUD — Delete)</w:t>
      </w:r>
    </w:p>
    <w:p>
      <w:pPr>
        <w:spacing w:after="120"/>
      </w:pPr>
      <w:r>
        <w:t xml:space="preserve">Deleting asks for confirmation, then filters the task out of the stored array entirely.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function deleteTask(id){</w:t>
            </w:r>
          </w:p>
          <w:p>
            <w:pPr>
              <w:spacing w:after="20"/>
            </w:pPr>
            <w:r>
              <w:rPr>
                <w:rFonts w:ascii="Consolas" w:cs="Consolas" w:eastAsia="Consolas" w:hAnsi="Consolas"/>
                <w:color w:val="F2F1EA"/>
                <w:sz w:val="18"/>
                <w:szCs w:val="18"/>
              </w:rPr>
              <w:t xml:space="preserve">  if(!confirm('Delete this task?')) return;</w:t>
            </w:r>
          </w:p>
          <w:p>
            <w:pPr>
              <w:spacing w:after="20"/>
            </w:pPr>
            <w:r>
              <w:rPr>
                <w:rFonts w:ascii="Consolas" w:cs="Consolas" w:eastAsia="Consolas" w:hAnsi="Consolas"/>
                <w:color w:val="F2F1EA"/>
                <w:sz w:val="18"/>
                <w:szCs w:val="18"/>
              </w:rPr>
              <w:t xml:space="preserve">  saveTasks(loadTasks().filter(t =&gt; t.id !== id));</w:t>
            </w:r>
          </w:p>
          <w:p>
            <w:pPr>
              <w:spacing w:after="20"/>
            </w:pPr>
            <w:r>
              <w:rPr>
                <w:rFonts w:ascii="Consolas" w:cs="Consolas" w:eastAsia="Consolas" w:hAnsi="Consolas"/>
                <w:color w:val="F2F1EA"/>
                <w:sz w:val="18"/>
                <w:szCs w:val="18"/>
              </w:rPr>
              <w:t xml:space="preserve">  renderBoard();</w:t>
            </w:r>
          </w:p>
          <w:p>
            <w:pPr>
              <w:spacing w:after="20"/>
            </w:pPr>
            <w:r>
              <w:rPr>
                <w:rFonts w:ascii="Consolas" w:cs="Consolas" w:eastAsia="Consolas" w:hAnsi="Consolas"/>
                <w:color w:val="F2F1EA"/>
                <w:sz w:val="18"/>
                <w:szCs w:val="18"/>
              </w:rPr>
              <w:t xml:space="preserve">}</w:t>
            </w:r>
          </w:p>
        </w:tc>
      </w:tr>
    </w:tbl>
    <w:p>
      <w:pPr>
        <w:spacing w:after="160"/>
      </w:pPr>
    </w:p>
    <w:p>
      <w:pPr>
        <w:pStyle w:val="Heading2"/>
        <w:spacing w:after="120" w:before="260"/>
      </w:pPr>
      <w:r>
        <w:rPr>
          <w:color w:val="5B4BC4"/>
        </w:rPr>
        <w:t xml:space="preserve">5.6 Real-Time Updates</w:t>
      </w:r>
    </w:p>
    <w:p>
      <w:pPr>
        <w:spacing w:after="120"/>
      </w:pPr>
      <w:r>
        <w:t xml:space="preserve">Whenever localStorage changes in one tab, every other open tab receives a native 'storage' event. The app listens for this and re-renders the board immediately, so two sessions viewing the same account stay in sync without polling — the same principle a WebSocket connection would provide against a real server.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window.addEventListener('storage', (e) =&gt; {</w:t>
            </w:r>
          </w:p>
          <w:p>
            <w:pPr>
              <w:spacing w:after="20"/>
            </w:pPr>
            <w:r>
              <w:rPr>
                <w:rFonts w:ascii="Consolas" w:cs="Consolas" w:eastAsia="Consolas" w:hAnsi="Consolas"/>
                <w:color w:val="F2F1EA"/>
                <w:sz w:val="18"/>
                <w:szCs w:val="18"/>
              </w:rPr>
              <w:t xml:space="preserve">  if(e.key === TASKS_KEY){ renderBoard(); }</w:t>
            </w:r>
          </w:p>
          <w:p>
            <w:pPr>
              <w:spacing w:after="20"/>
            </w:pPr>
            <w:r>
              <w:rPr>
                <w:rFonts w:ascii="Consolas" w:cs="Consolas" w:eastAsia="Consolas" w:hAnsi="Consolas"/>
                <w:color w:val="F2F1EA"/>
                <w:sz w:val="18"/>
                <w:szCs w:val="18"/>
              </w:rPr>
              <w:t xml:space="preserve">});</w:t>
            </w:r>
          </w:p>
        </w:tc>
      </w:tr>
    </w:tbl>
    <w:p>
      <w:pPr>
        <w:spacing w:after="160"/>
      </w:pPr>
    </w:p>
    <w:p>
      <w:pPr>
        <w:pStyle w:val="Heading2"/>
        <w:spacing w:after="120" w:before="260"/>
      </w:pPr>
      <w:r>
        <w:rPr>
          <w:color w:val="1E7A6C"/>
        </w:rPr>
        <w:t xml:space="preserve">5.7 Responsive Design</w:t>
      </w:r>
    </w:p>
    <w:p>
      <w:pPr>
        <w:spacing w:after="120"/>
      </w:pPr>
      <w:r>
        <w:t xml:space="preserve">The board uses a CSS grid of three equal columns on wide screens. A single media query collapses it to one column under 880px, so the same markup works on a laptop or a phone.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shd w:fill="1F2545" w:val="clear"/>
            <w:tcMar>
              <w:top w:type="dxa" w:w="160"/>
              <w:left w:type="dxa" w:w="200"/>
              <w:bottom w:type="dxa" w:w="160"/>
              <w:right w:type="dxa" w:w="200"/>
            </w:tcMar>
          </w:tcPr>
          <w:p>
            <w:pPr>
              <w:spacing w:after="20"/>
            </w:pPr>
            <w:r>
              <w:rPr>
                <w:rFonts w:ascii="Consolas" w:cs="Consolas" w:eastAsia="Consolas" w:hAnsi="Consolas"/>
                <w:color w:val="F2F1EA"/>
                <w:sz w:val="18"/>
                <w:szCs w:val="18"/>
              </w:rPr>
              <w:t xml:space="preserve">.board{</w:t>
            </w:r>
          </w:p>
          <w:p>
            <w:pPr>
              <w:spacing w:after="20"/>
            </w:pPr>
            <w:r>
              <w:rPr>
                <w:rFonts w:ascii="Consolas" w:cs="Consolas" w:eastAsia="Consolas" w:hAnsi="Consolas"/>
                <w:color w:val="F2F1EA"/>
                <w:sz w:val="18"/>
                <w:szCs w:val="18"/>
              </w:rPr>
              <w:t xml:space="preserve">  display:grid;</w:t>
            </w:r>
          </w:p>
          <w:p>
            <w:pPr>
              <w:spacing w:after="20"/>
            </w:pPr>
            <w:r>
              <w:rPr>
                <w:rFonts w:ascii="Consolas" w:cs="Consolas" w:eastAsia="Consolas" w:hAnsi="Consolas"/>
                <w:color w:val="F2F1EA"/>
                <w:sz w:val="18"/>
                <w:szCs w:val="18"/>
              </w:rPr>
              <w:t xml:space="preserve">  grid-template-columns:repeat(3, 1fr);</w:t>
            </w:r>
          </w:p>
          <w:p>
            <w:pPr>
              <w:spacing w:after="20"/>
            </w:pPr>
            <w:r>
              <w:rPr>
                <w:rFonts w:ascii="Consolas" w:cs="Consolas" w:eastAsia="Consolas" w:hAnsi="Consolas"/>
                <w:color w:val="F2F1EA"/>
                <w:sz w:val="18"/>
                <w:szCs w:val="18"/>
              </w:rPr>
              <w:t xml:space="preserve">  gap:18px;</w:t>
            </w:r>
          </w:p>
          <w:p>
            <w:pPr>
              <w:spacing w:after="20"/>
            </w:pPr>
            <w:r>
              <w:rPr>
                <w:rFonts w:ascii="Consolas" w:cs="Consolas" w:eastAsia="Consolas" w:hAnsi="Consolas"/>
                <w:color w:val="F2F1EA"/>
                <w:sz w:val="18"/>
                <w:szCs w:val="18"/>
              </w:rPr>
              <w:t xml:space="preserve">}</w:t>
            </w:r>
          </w:p>
          <w:p>
            <w:pPr>
              <w:spacing w:after="20"/>
            </w:pPr>
            <w:r>
              <w:rPr>
                <w:rFonts w:ascii="Consolas" w:cs="Consolas" w:eastAsia="Consolas" w:hAnsi="Consolas"/>
                <w:color w:val="F2F1EA"/>
                <w:sz w:val="18"/>
                <w:szCs w:val="18"/>
              </w:rPr>
              <w:t xml:space="preserve">@media (max-width:880px){</w:t>
            </w:r>
          </w:p>
          <w:p>
            <w:pPr>
              <w:spacing w:after="20"/>
            </w:pPr>
            <w:r>
              <w:rPr>
                <w:rFonts w:ascii="Consolas" w:cs="Consolas" w:eastAsia="Consolas" w:hAnsi="Consolas"/>
                <w:color w:val="F2F1EA"/>
                <w:sz w:val="18"/>
                <w:szCs w:val="18"/>
              </w:rPr>
              <w:t xml:space="preserve">  .board{ grid-template-columns:1fr; }</w:t>
            </w:r>
          </w:p>
          <w:p>
            <w:pPr>
              <w:spacing w:after="20"/>
            </w:pPr>
            <w:r>
              <w:rPr>
                <w:rFonts w:ascii="Consolas" w:cs="Consolas" w:eastAsia="Consolas" w:hAnsi="Consolas"/>
                <w:color w:val="F2F1EA"/>
                <w:sz w:val="18"/>
                <w:szCs w:val="18"/>
              </w:rPr>
              <w:t xml:space="preserve">}</w:t>
            </w:r>
          </w:p>
        </w:tc>
      </w:tr>
    </w:tbl>
    <w:p>
      <w:pPr>
        <w:spacing w:after="160"/>
      </w:pPr>
    </w:p>
    <w:p>
      <w:pPr>
        <w:pStyle w:val="Heading1"/>
        <w:spacing w:after="160" w:before="320"/>
      </w:pPr>
      <w:r>
        <w:t xml:space="preserve">6. Expected Outcome</w:t>
      </w:r>
    </w:p>
    <w:p>
      <w:pPr>
        <w:spacing w:after="120"/>
      </w:pPr>
      <w:r>
        <w:t xml:space="preserve">Building Flowline demonstrates the full-stack application structure the brief asks for: a clear separation between UI, state, and controller logic; API-like data access patterns (load/save functions ready to be swapped for real HTTP calls); and dynamic data handling, where every screen re-renders from a single source of truth whenever state changes.</w:t>
      </w:r>
    </w:p>
    <w:p>
      <w:pPr>
        <w:pStyle w:val="Heading1"/>
        <w:spacing w:after="160" w:before="320"/>
      </w:pPr>
      <w:r>
        <w:t xml:space="preserve">7. Conclusion</w:t>
      </w:r>
    </w:p>
    <w:p>
      <w:pPr>
        <w:spacing w:after="120"/>
      </w:pPr>
      <w:r>
        <w:t xml:space="preserve">This project delivers all four required capabilities — authentication &amp; authorization, full task CRUD, real-time updates, and responsive design — in a single working file that runs directly in the browser with no setup, while being structured so each layer maps cleanly onto a production backend if the project is extended.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15"/>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2026-07-15T17:56:08.369Z</dcterms:created>
  <dcterms:modified xsi:type="dcterms:W3CDTF">2026-07-15T17:56:08.389Z</dcterms:modified>
</cp:coreProperties>
</file>

<file path=docProps/custom.xml><?xml version="1.0" encoding="utf-8"?>
<Properties xmlns="http://schemas.openxmlformats.org/officeDocument/2006/custom-properties" xmlns:vt="http://schemas.openxmlformats.org/officeDocument/2006/docPropsVTypes"/>
</file>