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07" w:rsidRPr="00643F07" w:rsidRDefault="00643F07" w:rsidP="00643F07">
      <w:pPr>
        <w:rPr>
          <w:rFonts w:ascii="Bookman Old Style" w:hAnsi="Bookman Old Style"/>
          <w:sz w:val="24"/>
        </w:rPr>
      </w:pPr>
      <w:bookmarkStart w:id="0" w:name="_GoBack"/>
      <w:r w:rsidRPr="00643F07">
        <w:rPr>
          <w:rFonts w:ascii="Bookman Old Style" w:hAnsi="Bookman Old Style"/>
          <w:b/>
          <w:bCs/>
          <w:sz w:val="24"/>
          <w:lang w:val="en"/>
        </w:rPr>
        <w:t>Syllabus:</w:t>
      </w:r>
    </w:p>
    <w:p w:rsidR="00643F07" w:rsidRPr="00643F07" w:rsidRDefault="00643F07" w:rsidP="00643F07">
      <w:pPr>
        <w:rPr>
          <w:rFonts w:ascii="Bookman Old Style" w:hAnsi="Bookman Old Style"/>
          <w:sz w:val="24"/>
        </w:rPr>
      </w:pPr>
      <w:r w:rsidRPr="00643F07">
        <w:rPr>
          <w:rFonts w:ascii="Bookman Old Style" w:hAnsi="Bookman Old Style"/>
          <w:b/>
          <w:bCs/>
          <w:sz w:val="24"/>
          <w:lang w:val="en"/>
        </w:rPr>
        <w:t xml:space="preserve">Unit 1: Internet of Things (IoT) </w:t>
      </w:r>
    </w:p>
    <w:p w:rsidR="00643F07" w:rsidRPr="00643F07" w:rsidRDefault="00643F07" w:rsidP="00643F07">
      <w:pPr>
        <w:rPr>
          <w:rFonts w:ascii="Bookman Old Style" w:hAnsi="Bookman Old Style"/>
          <w:sz w:val="24"/>
        </w:rPr>
      </w:pPr>
      <w:r w:rsidRPr="00643F07">
        <w:rPr>
          <w:rFonts w:ascii="Bookman Old Style" w:hAnsi="Bookman Old Style"/>
          <w:sz w:val="24"/>
          <w:lang w:val="en"/>
        </w:rPr>
        <w:t>Vision, Definition, Conceptual Framework, Architectural view, technology behind IoT, Sources of the loT, M2M Communication, loT Examples. Design Principles for Connected Devices: IoT/M2M systems layers and design standardization, communication technologies, data enrichment and consolidation, ease of designing and affordability.</w:t>
      </w:r>
    </w:p>
    <w:p w:rsidR="00643F07" w:rsidRPr="00643F07" w:rsidRDefault="00643F07" w:rsidP="00643F07">
      <w:pPr>
        <w:rPr>
          <w:rFonts w:ascii="Bookman Old Style" w:hAnsi="Bookman Old Style"/>
          <w:sz w:val="24"/>
        </w:rPr>
      </w:pPr>
      <w:r w:rsidRPr="00643F07">
        <w:rPr>
          <w:rFonts w:ascii="Bookman Old Style" w:hAnsi="Bookman Old Style"/>
          <w:b/>
          <w:bCs/>
          <w:sz w:val="24"/>
          <w:lang w:val="en"/>
        </w:rPr>
        <w:t xml:space="preserve">Unit 2: Hardware for loT </w:t>
      </w:r>
    </w:p>
    <w:p w:rsidR="00643F07" w:rsidRPr="00643F07" w:rsidRDefault="00643F07" w:rsidP="00643F07">
      <w:pPr>
        <w:rPr>
          <w:rFonts w:ascii="Bookman Old Style" w:hAnsi="Bookman Old Style"/>
          <w:sz w:val="24"/>
        </w:rPr>
      </w:pPr>
      <w:r w:rsidRPr="00643F07">
        <w:rPr>
          <w:rFonts w:ascii="Bookman Old Style" w:hAnsi="Bookman Old Style"/>
          <w:sz w:val="24"/>
          <w:lang w:val="en"/>
        </w:rPr>
        <w:t xml:space="preserve">Sensors, Digital sensors, actuators, radio frequency identification (RFID) technology, wireless sensor networks, participatory sensing technology. Embedded Platforms for loT: Embedded computing basics, Overview of IOT supported Hardware platforms such as Arduino, NetArduino, Raspberry pi, Beagle Bone, Intel Galileo boards and ARM cortex. </w:t>
      </w:r>
    </w:p>
    <w:p w:rsidR="00643F07" w:rsidRPr="00643F07" w:rsidRDefault="00643F07" w:rsidP="00643F07">
      <w:pPr>
        <w:rPr>
          <w:rFonts w:ascii="Bookman Old Style" w:hAnsi="Bookman Old Style"/>
          <w:sz w:val="24"/>
        </w:rPr>
      </w:pPr>
      <w:r w:rsidRPr="00643F07">
        <w:rPr>
          <w:rFonts w:ascii="Bookman Old Style" w:hAnsi="Bookman Old Style"/>
          <w:b/>
          <w:bCs/>
          <w:sz w:val="24"/>
          <w:lang w:val="en"/>
        </w:rPr>
        <w:t xml:space="preserve">Unit 3: Network &amp; Communication aspects in loT </w:t>
      </w:r>
    </w:p>
    <w:p w:rsidR="00643F07" w:rsidRPr="00643F07" w:rsidRDefault="00643F07" w:rsidP="00643F07">
      <w:pPr>
        <w:rPr>
          <w:rFonts w:ascii="Bookman Old Style" w:hAnsi="Bookman Old Style"/>
          <w:sz w:val="24"/>
        </w:rPr>
      </w:pPr>
      <w:r w:rsidRPr="00643F07">
        <w:rPr>
          <w:rFonts w:ascii="Bookman Old Style" w:hAnsi="Bookman Old Style"/>
          <w:sz w:val="24"/>
          <w:lang w:val="en"/>
        </w:rPr>
        <w:t>Wireless Medium access issues, MAC protocol survey, Survey routing protocols, Sensor deployment &amp; Node discovery, Data aggregation &amp; dissemination.</w:t>
      </w:r>
    </w:p>
    <w:p w:rsidR="00643F07" w:rsidRPr="00643F07" w:rsidRDefault="00643F07" w:rsidP="00643F07">
      <w:pPr>
        <w:rPr>
          <w:rFonts w:ascii="Bookman Old Style" w:hAnsi="Bookman Old Style"/>
          <w:sz w:val="24"/>
        </w:rPr>
      </w:pPr>
      <w:r w:rsidRPr="00643F07">
        <w:rPr>
          <w:rFonts w:ascii="Bookman Old Style" w:hAnsi="Bookman Old Style"/>
          <w:b/>
          <w:bCs/>
          <w:sz w:val="24"/>
          <w:lang w:val="en"/>
        </w:rPr>
        <w:t xml:space="preserve">Unit 4: Programming the Arduino </w:t>
      </w:r>
    </w:p>
    <w:p w:rsidR="00643F07" w:rsidRPr="00643F07" w:rsidRDefault="00643F07" w:rsidP="00643F07">
      <w:pPr>
        <w:rPr>
          <w:rFonts w:ascii="Bookman Old Style" w:hAnsi="Bookman Old Style"/>
          <w:sz w:val="24"/>
        </w:rPr>
      </w:pPr>
      <w:r w:rsidRPr="00643F07">
        <w:rPr>
          <w:rFonts w:ascii="Bookman Old Style" w:hAnsi="Bookman Old Style"/>
          <w:sz w:val="24"/>
          <w:lang w:val="en"/>
        </w:rPr>
        <w:t xml:space="preserve">Arduino Platform Boards Anatomy, Arduino IDE, coding, using emulator, using libraries, additions in arduino, programming the arduino for loT. </w:t>
      </w:r>
    </w:p>
    <w:p w:rsidR="00643F07" w:rsidRPr="00643F07" w:rsidRDefault="00643F07" w:rsidP="00643F07">
      <w:pPr>
        <w:rPr>
          <w:rFonts w:ascii="Bookman Old Style" w:hAnsi="Bookman Old Style"/>
          <w:sz w:val="24"/>
        </w:rPr>
      </w:pPr>
      <w:r w:rsidRPr="00643F07">
        <w:rPr>
          <w:rFonts w:ascii="Bookman Old Style" w:hAnsi="Bookman Old Style"/>
          <w:b/>
          <w:bCs/>
          <w:sz w:val="24"/>
          <w:lang w:val="en"/>
        </w:rPr>
        <w:t xml:space="preserve">Unit 5: Challenges in IoT Design challenges </w:t>
      </w:r>
    </w:p>
    <w:p w:rsidR="00643F07" w:rsidRPr="00643F07" w:rsidRDefault="00643F07" w:rsidP="00643F07">
      <w:pPr>
        <w:rPr>
          <w:rFonts w:ascii="Bookman Old Style" w:hAnsi="Bookman Old Style"/>
          <w:sz w:val="24"/>
        </w:rPr>
      </w:pPr>
      <w:r w:rsidRPr="00643F07">
        <w:rPr>
          <w:rFonts w:ascii="Bookman Old Style" w:hAnsi="Bookman Old Style"/>
          <w:sz w:val="24"/>
          <w:lang w:val="en"/>
        </w:rPr>
        <w:t xml:space="preserve">Development Challenges, Security Challenges, Other challenges loT Applications: Smart Metering, E-health, City Automation, Automotive Applications, home automation, smart cards, communicating data with H/W units, mobiles, tablets, Designing of smart street lights in smart city. </w:t>
      </w:r>
    </w:p>
    <w:bookmarkEnd w:id="0"/>
    <w:p w:rsidR="00F11A8D" w:rsidRPr="00643F07" w:rsidRDefault="00F11A8D">
      <w:pPr>
        <w:rPr>
          <w:rFonts w:ascii="Bookman Old Style" w:hAnsi="Bookman Old Style"/>
          <w:sz w:val="24"/>
          <w:lang w:val="en-US"/>
        </w:rPr>
      </w:pPr>
    </w:p>
    <w:sectPr w:rsidR="00F11A8D" w:rsidRPr="0064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AxNrY0MzI1NDIxNDRT0lEKTi0uzszPAykwrAUA+V38EiwAAAA="/>
  </w:docVars>
  <w:rsids>
    <w:rsidRoot w:val="00643F07"/>
    <w:rsid w:val="00643F07"/>
    <w:rsid w:val="00F1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2A68-03DF-43A2-92C8-52D35ED1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2025-01-04T03:12:00Z</dcterms:created>
  <dcterms:modified xsi:type="dcterms:W3CDTF">2025-01-04T03:13:00Z</dcterms:modified>
</cp:coreProperties>
</file>