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 w:line="81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0</wp:posOffset>
            </wp:positionH>
            <wp:positionV relativeFrom="page">
              <wp:posOffset>112395</wp:posOffset>
            </wp:positionV>
            <wp:extent cx="7560310" cy="122936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310" cy="1229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1700" w:right="2240" w:firstLine="82"/>
        <w:spacing w:after="0" w:line="194" w:lineRule="auto"/>
        <w:rPr>
          <w:sz w:val="20"/>
          <w:szCs w:val="20"/>
          <w:color w:val="auto"/>
        </w:rPr>
      </w:pPr>
      <w:r>
        <w:rPr>
          <w:rFonts w:ascii="Stencil" w:cs="Stencil" w:eastAsia="Stencil" w:hAnsi="Stencil"/>
          <w:sz w:val="44"/>
          <w:szCs w:val="44"/>
          <w:b w:val="1"/>
          <w:bCs w:val="1"/>
          <w:color w:val="00B050"/>
        </w:rPr>
        <w:t xml:space="preserve">GROW GREEN </w:t>
      </w:r>
      <w:r>
        <w:rPr>
          <w:rFonts w:ascii="Stencil" w:cs="Stencil" w:eastAsia="Stencil" w:hAnsi="Stencil"/>
          <w:sz w:val="44"/>
          <w:szCs w:val="44"/>
          <w:b w:val="1"/>
          <w:bCs w:val="1"/>
          <w:u w:val="single" w:color="auto"/>
          <w:color w:val="00B050"/>
        </w:rPr>
        <w:t>CONSTRUCTIONS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9"/>
          <w:szCs w:val="29"/>
          <w:b w:val="1"/>
          <w:bCs w:val="1"/>
          <w:color w:val="231F20"/>
        </w:rPr>
        <w:t>9008855501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-400685</wp:posOffset>
            </wp:positionH>
            <wp:positionV relativeFrom="paragraph">
              <wp:posOffset>-241300</wp:posOffset>
            </wp:positionV>
            <wp:extent cx="313690" cy="31686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690" cy="3168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9"/>
          <w:szCs w:val="29"/>
          <w:b w:val="1"/>
          <w:bCs w:val="1"/>
          <w:color w:val="231F20"/>
        </w:rPr>
        <w:t>9611745906</w:t>
      </w:r>
    </w:p>
    <w:p>
      <w:pPr>
        <w:spacing w:after="0" w:line="369" w:lineRule="exact"/>
        <w:rPr>
          <w:sz w:val="24"/>
          <w:szCs w:val="24"/>
          <w:color w:val="auto"/>
        </w:rPr>
      </w:pPr>
    </w:p>
    <w:p>
      <w:pPr>
        <w:sectPr>
          <w:pgSz w:w="11920" w:h="16841" w:orient="portrait"/>
          <w:cols w:equalWidth="0" w:num="2">
            <w:col w:w="8620" w:space="720"/>
            <w:col w:w="1840"/>
          </w:cols>
          <w:pgMar w:left="400" w:top="974" w:right="331" w:bottom="0" w:gutter="0" w:footer="0" w:header="0"/>
        </w:sectPr>
      </w:pPr>
    </w:p>
    <w:p>
      <w:pPr>
        <w:ind w:left="174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8"/>
          <w:szCs w:val="28"/>
          <w:color w:val="231F20"/>
        </w:rPr>
        <w:t>FOR HEALTHY CITIES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-254000</wp:posOffset>
                </wp:positionH>
                <wp:positionV relativeFrom="paragraph">
                  <wp:posOffset>27940</wp:posOffset>
                </wp:positionV>
                <wp:extent cx="7560310" cy="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031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1430">
                          <a:solidFill>
                            <a:srgbClr val="231F2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" o:spid="_x0000_s102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20pt,2.2pt" to="575.3pt,2.2pt" o:allowincell="f" strokecolor="#231F20" strokeweight="0.9pt"/>
            </w:pict>
          </mc:Fallback>
        </mc:AlternateContent>
      </w:r>
    </w:p>
    <w:p>
      <w:pPr>
        <w:spacing w:after="0" w:line="96" w:lineRule="exact"/>
        <w:rPr>
          <w:sz w:val="24"/>
          <w:szCs w:val="24"/>
          <w:color w:val="auto"/>
        </w:rPr>
      </w:pPr>
    </w:p>
    <w:p>
      <w:pPr>
        <w:jc w:val="center"/>
        <w:ind w:right="20"/>
        <w:spacing w:after="0"/>
        <w:tabs>
          <w:tab w:leader="none" w:pos="160" w:val="left"/>
        </w:tabs>
        <w:rPr>
          <w:rFonts w:ascii="Arial" w:cs="Arial" w:eastAsia="Arial" w:hAnsi="Arial"/>
          <w:sz w:val="24"/>
          <w:szCs w:val="24"/>
          <w:b w:val="1"/>
          <w:bCs w:val="1"/>
          <w:color w:val="231F20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231F20"/>
        </w:rPr>
        <w:t>www.growgreenconstructions.com</w:t>
        <w:tab/>
        <w:t xml:space="preserve">email : </w:t>
      </w:r>
      <w:hyperlink r:id="rId10">
        <w:r>
          <w:rPr>
            <w:rFonts w:ascii="Arial" w:cs="Arial" w:eastAsia="Arial" w:hAnsi="Arial"/>
            <w:sz w:val="24"/>
            <w:szCs w:val="24"/>
            <w:b w:val="1"/>
            <w:bCs w:val="1"/>
            <w:color w:val="231F20"/>
          </w:rPr>
          <w:t>anil@growgreenconstructions.com</w:t>
        </w:r>
      </w:hyperlink>
    </w:p>
    <w:p>
      <w:pPr>
        <w:spacing w:after="0" w:line="28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b w:val="1"/>
          <w:bCs w:val="1"/>
          <w:color w:val="231F20"/>
        </w:rPr>
        <w:t>Opp. Rural Police Station D.R ground, Chamundeshwari Nagar, Bannur Main Road, Mandya - 571 401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-254000</wp:posOffset>
                </wp:positionH>
                <wp:positionV relativeFrom="paragraph">
                  <wp:posOffset>53975</wp:posOffset>
                </wp:positionV>
                <wp:extent cx="7560310" cy="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031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1430">
                          <a:solidFill>
                            <a:srgbClr val="231F2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" o:spid="_x0000_s102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20pt,4.25pt" to="575.3pt,4.25pt" o:allowincell="f" strokecolor="#231F20" strokeweight="0.9pt"/>
            </w:pict>
          </mc:Fallback>
        </mc:AlternateContent>
      </w:r>
    </w:p>
    <w:p>
      <w:pPr>
        <w:spacing w:after="0" w:line="217" w:lineRule="exact"/>
        <w:rPr>
          <w:sz w:val="24"/>
          <w:szCs w:val="24"/>
          <w:color w:val="auto"/>
        </w:rPr>
      </w:pPr>
    </w:p>
    <w:tbl>
      <w:tblPr>
        <w:tblLayout w:type="fixed"/>
        <w:tblInd w:w="10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83"/>
        </w:trPr>
        <w:tc>
          <w:tcPr>
            <w:tcW w:w="2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00" w:type="dxa"/>
            <w:vAlign w:val="bottom"/>
            <w:tcBorders>
              <w:bottom w:val="single" w:sz="8" w:color="FF0000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40"/>
                <w:szCs w:val="40"/>
                <w:b w:val="1"/>
                <w:bCs w:val="1"/>
                <w:color w:val="FF0000"/>
                <w:w w:val="99"/>
              </w:rPr>
              <w:t>Basic Package</w:t>
            </w:r>
          </w:p>
        </w:tc>
        <w:tc>
          <w:tcPr>
            <w:tcW w:w="3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656"/>
        </w:trPr>
        <w:tc>
          <w:tcPr>
            <w:tcW w:w="2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960" w:type="dxa"/>
            <w:vAlign w:val="bottom"/>
            <w:gridSpan w:val="3"/>
          </w:tcPr>
          <w:p>
            <w:pPr>
              <w:ind w:left="8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8"/>
                <w:szCs w:val="28"/>
                <w:b w:val="1"/>
                <w:bCs w:val="1"/>
                <w:color w:val="auto"/>
              </w:rPr>
              <w:t>Materials Detail For 1,80,000 Rs</w:t>
            </w:r>
          </w:p>
        </w:tc>
      </w:tr>
      <w:tr>
        <w:trPr>
          <w:trHeight w:val="717"/>
        </w:trPr>
        <w:tc>
          <w:tcPr>
            <w:tcW w:w="23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6"/>
                <w:szCs w:val="26"/>
                <w:b w:val="1"/>
                <w:bCs w:val="1"/>
                <w:color w:val="auto"/>
              </w:rPr>
              <w:t>Clint Name :</w:t>
            </w:r>
          </w:p>
        </w:tc>
        <w:tc>
          <w:tcPr>
            <w:tcW w:w="17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380" w:type="dxa"/>
            <w:vAlign w:val="bottom"/>
          </w:tcPr>
          <w:p>
            <w:pPr>
              <w:ind w:left="15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6"/>
                <w:szCs w:val="26"/>
                <w:b w:val="1"/>
                <w:bCs w:val="1"/>
                <w:color w:val="auto"/>
              </w:rPr>
              <w:t>Date :</w:t>
            </w:r>
          </w:p>
        </w:tc>
      </w:tr>
      <w:tr>
        <w:trPr>
          <w:trHeight w:val="535"/>
        </w:trPr>
        <w:tc>
          <w:tcPr>
            <w:tcW w:w="23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6"/>
                <w:szCs w:val="26"/>
                <w:b w:val="1"/>
                <w:bCs w:val="1"/>
                <w:color w:val="auto"/>
              </w:rPr>
              <w:t>Ph.No =</w:t>
            </w:r>
          </w:p>
        </w:tc>
        <w:tc>
          <w:tcPr>
            <w:tcW w:w="17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380" w:type="dxa"/>
            <w:vAlign w:val="bottom"/>
          </w:tcPr>
          <w:p>
            <w:pPr>
              <w:ind w:left="15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6"/>
                <w:szCs w:val="26"/>
                <w:b w:val="1"/>
                <w:bCs w:val="1"/>
                <w:color w:val="auto"/>
                <w:w w:val="97"/>
              </w:rPr>
              <w:t>Place : Mandya</w:t>
            </w:r>
          </w:p>
        </w:tc>
      </w:tr>
    </w:tbl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781050</wp:posOffset>
            </wp:positionH>
            <wp:positionV relativeFrom="paragraph">
              <wp:posOffset>-997585</wp:posOffset>
            </wp:positionV>
            <wp:extent cx="5543550" cy="609600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6096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31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1] Wire cut Bricks</w:t>
      </w:r>
    </w:p>
    <w:p>
      <w:pPr>
        <w:spacing w:after="0" w:line="65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2] SK Super TMT Steel Or Turbo TMT</w:t>
      </w:r>
    </w:p>
    <w:p>
      <w:pPr>
        <w:spacing w:after="0" w:line="65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3] P Sand for Plastering</w:t>
      </w:r>
    </w:p>
    <w:p>
      <w:pPr>
        <w:spacing w:after="0" w:line="65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4] M-Sand and 20mm (Durga Material)</w:t>
      </w:r>
    </w:p>
    <w:p>
      <w:pPr>
        <w:spacing w:after="0" w:line="65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5] Ultratech Cement (PPC)</w:t>
      </w:r>
    </w:p>
    <w:p>
      <w:pPr>
        <w:spacing w:after="0" w:line="65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6] Size Stone 4 Sides Boundary (5 Course) Nagamangala</w:t>
      </w:r>
    </w:p>
    <w:p>
      <w:pPr>
        <w:spacing w:after="0" w:line="65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7] Plumbing Pipes = Astral</w:t>
      </w:r>
    </w:p>
    <w:p>
      <w:pPr>
        <w:spacing w:after="0" w:line="65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8] Fittings &amp; Sanitary = Cera</w:t>
      </w:r>
    </w:p>
    <w:p>
      <w:pPr>
        <w:spacing w:after="0" w:line="67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9] Wire =V -Guard</w:t>
      </w:r>
    </w:p>
    <w:p>
      <w:pPr>
        <w:spacing w:after="0" w:line="65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10] Switches = Lisha Switches with metal box</w:t>
      </w:r>
    </w:p>
    <w:p>
      <w:pPr>
        <w:spacing w:after="0" w:line="65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11] Flooring Tiles = Vetrified (2x2) = 40 Rs Sqft</w:t>
      </w:r>
    </w:p>
    <w:p>
      <w:pPr>
        <w:spacing w:after="0" w:line="65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12] Elevation Tiles = 40 Rs</w:t>
      </w:r>
    </w:p>
    <w:p>
      <w:pPr>
        <w:spacing w:after="0" w:line="65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13]Parking Tiles = 28 Rs</w:t>
      </w:r>
    </w:p>
    <w:p>
      <w:pPr>
        <w:spacing w:after="0" w:line="65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14] Bath Room Tiles = 28Rs</w:t>
      </w:r>
    </w:p>
    <w:p>
      <w:pPr>
        <w:spacing w:after="0" w:line="65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15] Pooja &amp; Kitchen Tiles = 30 Rs</w:t>
      </w:r>
    </w:p>
    <w:p>
      <w:pPr>
        <w:spacing w:after="0" w:line="65" w:lineRule="exact"/>
        <w:rPr>
          <w:sz w:val="24"/>
          <w:szCs w:val="24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16]Commodes = 3,000 Rs (Floor Mounted)</w:t>
      </w:r>
    </w:p>
    <w:p>
      <w:pPr>
        <w:spacing w:after="0" w:line="65" w:lineRule="exact"/>
        <w:rPr>
          <w:sz w:val="24"/>
          <w:szCs w:val="24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17] Wash Basin = 1,000Rs</w:t>
      </w:r>
    </w:p>
    <w:p>
      <w:pPr>
        <w:spacing w:after="0" w:line="65" w:lineRule="exact"/>
        <w:rPr>
          <w:sz w:val="24"/>
          <w:szCs w:val="24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18]Taps = 250 Rs</w:t>
      </w:r>
    </w:p>
    <w:p>
      <w:pPr>
        <w:spacing w:after="0" w:line="65" w:lineRule="exact"/>
        <w:rPr>
          <w:sz w:val="24"/>
          <w:szCs w:val="24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19] Diverters With Spouts ( Ashirvaad )= 4,000 Rs</w:t>
      </w:r>
    </w:p>
    <w:p>
      <w:pPr>
        <w:spacing w:after="0" w:line="65" w:lineRule="exact"/>
        <w:rPr>
          <w:sz w:val="24"/>
          <w:szCs w:val="24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20] Kitchen Sink = 1200 Rs</w:t>
      </w:r>
    </w:p>
    <w:p>
      <w:pPr>
        <w:spacing w:after="0" w:line="67" w:lineRule="exact"/>
        <w:rPr>
          <w:sz w:val="24"/>
          <w:szCs w:val="24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21]  PVC Over Head Tank = 1000 ltr [3 Layer]</w:t>
      </w:r>
    </w:p>
    <w:p>
      <w:pPr>
        <w:spacing w:after="0" w:line="65" w:lineRule="exact"/>
        <w:rPr>
          <w:sz w:val="24"/>
          <w:szCs w:val="24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22]Main Door = Malesian Honne = 6”X4”</w:t>
      </w:r>
    </w:p>
    <w:p>
      <w:pPr>
        <w:spacing w:after="0" w:line="65" w:lineRule="exact"/>
        <w:rPr>
          <w:sz w:val="24"/>
          <w:szCs w:val="24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23]Pooja Door = Malesian Honne = 5” X 3”</w:t>
      </w:r>
    </w:p>
    <w:p>
      <w:pPr>
        <w:spacing w:after="0" w:line="65" w:lineRule="exact"/>
        <w:rPr>
          <w:sz w:val="24"/>
          <w:szCs w:val="24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24] Windows and Other Doors Frames = Neem Wood (5” X 3”) (Powder Coated Fittings)</w:t>
      </w:r>
    </w:p>
    <w:p>
      <w:pPr>
        <w:spacing w:after="0" w:line="65" w:lineRule="exact"/>
        <w:rPr>
          <w:sz w:val="24"/>
          <w:szCs w:val="24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25]Windows Shutters = Ulchi or Hercules (Powder Coated Fittings )</w:t>
      </w:r>
    </w:p>
    <w:p>
      <w:pPr>
        <w:spacing w:after="0" w:line="65" w:lineRule="exact"/>
        <w:rPr>
          <w:sz w:val="24"/>
          <w:szCs w:val="24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26]Flush Doors = 3000 Rs/ Door</w:t>
      </w:r>
    </w:p>
    <w:p>
      <w:pPr>
        <w:spacing w:after="0" w:line="65" w:lineRule="exact"/>
        <w:rPr>
          <w:sz w:val="24"/>
          <w:szCs w:val="24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27] Main Door Locks = 3,000 Rs  (Europa)</w:t>
      </w:r>
    </w:p>
    <w:p>
      <w:pPr>
        <w:spacing w:after="0" w:line="65" w:lineRule="exact"/>
        <w:rPr>
          <w:sz w:val="24"/>
          <w:szCs w:val="24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28]Rooms &amp; Bath Locks = Europa</w:t>
      </w:r>
    </w:p>
    <w:p>
      <w:pPr>
        <w:spacing w:after="0" w:line="77" w:lineRule="exact"/>
        <w:rPr>
          <w:sz w:val="24"/>
          <w:szCs w:val="24"/>
          <w:color w:val="auto"/>
        </w:rPr>
      </w:pPr>
    </w:p>
    <w:p>
      <w:pPr>
        <w:ind w:left="1740" w:right="3440" w:hanging="1679"/>
        <w:spacing w:after="0" w:line="285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29]Asian Paint = Inside 3 Coat Birla Wall Care With 2 Coats Of Premium Paint Outside 1 Coat of Primer &amp; 1 Coat Of Apex Paint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-253365</wp:posOffset>
            </wp:positionH>
            <wp:positionV relativeFrom="paragraph">
              <wp:posOffset>-9525</wp:posOffset>
            </wp:positionV>
            <wp:extent cx="7563485" cy="38163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3485" cy="3816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30] Entrance Gate , Water Tank , Ladder &amp; Stair Case = M.S Pipes With 14 Gauge thickness</w:t>
      </w:r>
    </w:p>
    <w:p>
      <w:pPr>
        <w:sectPr>
          <w:pgSz w:w="11920" w:h="16841" w:orient="portrait"/>
          <w:cols w:equalWidth="0" w:num="1">
            <w:col w:w="11180"/>
          </w:cols>
          <w:pgMar w:left="400" w:top="974" w:right="331" w:bottom="0" w:gutter="0" w:footer="0" w:header="0"/>
          <w:type w:val="continuous"/>
        </w:sectPr>
      </w:pPr>
    </w:p>
    <w:bookmarkStart w:id="1" w:name="page2"/>
    <w:bookmarkEnd w:id="1"/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>Railing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438150</wp:posOffset>
            </wp:positionH>
            <wp:positionV relativeFrom="paragraph">
              <wp:posOffset>1784350</wp:posOffset>
            </wp:positionV>
            <wp:extent cx="5543550" cy="609600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6096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>
      <w:pgSz w:w="11920" w:h="16841" w:orient="portrait"/>
      <w:cols w:equalWidth="0" w:num="1">
        <w:col w:w="9531"/>
      </w:cols>
      <w:pgMar w:left="940" w:top="1031" w:right="1440" w:bottom="1440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tencil">
    <w:panose1 w:val="040409050D0802020404"/>
    <w:charset w:val="00"/>
    <w:family w:val="auto"/>
    <w:pitch w:val="variable"/>
    <w:sig w:usb0="00000003" w:usb1="00000000" w:usb2="00000000" w:usb3="00000000" w:csb0="2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8" Type="http://schemas.openxmlformats.org/officeDocument/2006/relationships/image" Target="media/image1.jpeg"/><Relationship Id="rId9" Type="http://schemas.openxmlformats.org/officeDocument/2006/relationships/image" Target="media/image2.jpeg"/><Relationship Id="rId11" Type="http://schemas.openxmlformats.org/officeDocument/2006/relationships/image" Target="media/image3.jpeg"/><Relationship Id="rId12" Type="http://schemas.openxmlformats.org/officeDocument/2006/relationships/image" Target="media/image4.jpeg"/><Relationship Id="rId13" Type="http://schemas.openxmlformats.org/officeDocument/2006/relationships/image" Target="media/image5.jpeg"/><Relationship Id="rId10" Type="http://schemas.openxmlformats.org/officeDocument/2006/relationships/hyperlink" Target="mailto:anil@growgreenconstructions.com" TargetMode="Externa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2021-12-13T12:26:20Z</dcterms:created>
  <dcterms:modified xsi:type="dcterms:W3CDTF">2021-12-13T12:26:20Z</dcterms:modified>
</cp:coreProperties>
</file>