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7018D" w14:textId="77777777" w:rsidR="00BB3D25" w:rsidRPr="00BB3D25" w:rsidRDefault="00BB3D25" w:rsidP="00BB3D25">
      <w:pPr>
        <w:tabs>
          <w:tab w:val="left" w:leader="underscore" w:pos="8789"/>
        </w:tabs>
        <w:spacing w:before="150" w:after="40" w:line="300" w:lineRule="atLeast"/>
        <w:jc w:val="center"/>
        <w:outlineLvl w:val="1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bookmarkStart w:id="0" w:name="_Hlk180947278"/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>Prospajanje u lokalnim mrežama</w:t>
      </w:r>
    </w:p>
    <w:p w14:paraId="28937583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center"/>
        <w:rPr>
          <w:rFonts w:ascii="Calibri Light" w:eastAsia="Calibri" w:hAnsi="Calibri Light" w:cs="Times New Roman"/>
          <w:b/>
          <w:bCs/>
          <w:color w:val="2F5496"/>
          <w:kern w:val="36"/>
          <w:sz w:val="36"/>
          <w:szCs w:val="36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36"/>
          <w:sz w:val="36"/>
          <w:szCs w:val="36"/>
          <w:lang w:val="hr-HR" w:eastAsia="en-GB"/>
          <w14:ligatures w14:val="none"/>
        </w:rPr>
        <w:t>Seminar</w:t>
      </w:r>
    </w:p>
    <w:p w14:paraId="3C0FDCA9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</w:p>
    <w:p w14:paraId="47911078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>Uvod</w:t>
      </w:r>
    </w:p>
    <w:p w14:paraId="2331939A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Cilj ovog seminara je dizajnirati lokalnu mrežu za zadanu tvrtku i izraditi potrebnu dokumentaciju.</w:t>
      </w:r>
    </w:p>
    <w:p w14:paraId="3FF843C7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Postupak se sastoji od sljedećih segmenata:</w:t>
      </w:r>
    </w:p>
    <w:p w14:paraId="324CF20D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osnovu zadanih zahtjeva izraditi topologiju mreže</w:t>
      </w:r>
    </w:p>
    <w:p w14:paraId="4CEE9E82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definirati potrebne podmreže koristeći VLSM (engl. Variable Length Subnet Masks)</w:t>
      </w:r>
    </w:p>
    <w:p w14:paraId="7943CD7F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konfigurirati usmjernik prema zadanim potrebama</w:t>
      </w:r>
    </w:p>
    <w:p w14:paraId="392F6D09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konfigurirati prospojnike i VLAN-ove prema zadanim potrebama</w:t>
      </w:r>
    </w:p>
    <w:p w14:paraId="6B76BB53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provjeriti sve konekcije i ispraviti eventualne greške</w:t>
      </w:r>
    </w:p>
    <w:p w14:paraId="44FD3CD0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priložiti dokumentaciju u digitalnom obliku</w:t>
      </w:r>
    </w:p>
    <w:p w14:paraId="4212D380" w14:textId="77777777" w:rsidR="00BB3D25" w:rsidRPr="00BB3D25" w:rsidRDefault="00BB3D25" w:rsidP="00BB3D25">
      <w:pPr>
        <w:numPr>
          <w:ilvl w:val="0"/>
          <w:numId w:val="1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izraditi pisanu dokumentaciju</w:t>
      </w:r>
    </w:p>
    <w:p w14:paraId="6748AA77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69C096AE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>Zadani scenarij</w:t>
      </w:r>
    </w:p>
    <w:p w14:paraId="1C61904B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Tvrtka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Leptirić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nalazi se na adresi: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Split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,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Ulica Kneza Branimira 45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. </w:t>
      </w:r>
    </w:p>
    <w:p w14:paraId="65E9431E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Tvrtka je smještena u zgradi i rasprostire se na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3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kata. Na svakom katu smješten je jedan prospojnik, a u prizemlju tvrtke nalazi se sistemska sala u kojoj se nalazi usmjernik kojim se cijela mreža povezuje na internet i layer 3 prospojnik koji agregira veze od katnih prospojnika i obavlja usmjeravanje između VLAN-ova.</w:t>
      </w:r>
    </w:p>
    <w:p w14:paraId="40C0C6BE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Tvrtka je podijeljena na odjele: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prodaje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,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IT odjel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,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istraživanje i razvoj (R&amp;D)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i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kvalitetu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. Svakom odjelu potrebno je dodijeliti po jedan VLAN. IP adrese prospojnika izdvojene su u </w:t>
      </w:r>
      <w:r w:rsidRPr="00BB3D25">
        <w:rPr>
          <w:rFonts w:ascii="Calibri Light" w:eastAsia="Calibri" w:hAnsi="Calibri Light" w:cs="Times New Roman"/>
          <w:i/>
          <w:iCs/>
          <w:kern w:val="0"/>
          <w:sz w:val="24"/>
          <w:lang w:val="hr-HR" w:eastAsia="en-GB"/>
          <w14:ligatures w14:val="none"/>
        </w:rPr>
        <w:t>management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VLAN-u 1. Pojedini odjeli imaju trenutno zadani broj IP adresa, ali se mora predvidjeti porast odjela za 100%.</w:t>
      </w:r>
    </w:p>
    <w:p w14:paraId="3E952FA1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slici 1 prikazana je okvirna topologija mreže, koju je potrebno detaljno razraditi prema postavljenim zahtjevima.</w:t>
      </w:r>
    </w:p>
    <w:p w14:paraId="7C510DB3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4C87808A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055B195C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12E88F21" w14:textId="77777777" w:rsidR="00BB3D25" w:rsidRPr="00BB3D25" w:rsidRDefault="00BB3D25" w:rsidP="00BB3D25">
      <w:pPr>
        <w:tabs>
          <w:tab w:val="left" w:leader="underscore" w:pos="8789"/>
        </w:tabs>
        <w:spacing w:before="240" w:after="120" w:line="360" w:lineRule="atLeast"/>
        <w:jc w:val="center"/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drawing>
          <wp:inline distT="0" distB="0" distL="0" distR="0" wp14:anchorId="4C0E4E20" wp14:editId="5BD7F5C5">
            <wp:extent cx="5731510" cy="5664835"/>
            <wp:effectExtent l="0" t="0" r="2540" b="0"/>
            <wp:docPr id="1612955071" name="Picture 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5071" name="Picture 9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9B02" w14:textId="77777777" w:rsidR="00BB3D25" w:rsidRPr="00BB3D25" w:rsidRDefault="00BB3D25" w:rsidP="00BB3D25">
      <w:pPr>
        <w:tabs>
          <w:tab w:val="left" w:leader="underscore" w:pos="8789"/>
        </w:tabs>
        <w:spacing w:before="120" w:after="0" w:line="340" w:lineRule="atLeast"/>
        <w:jc w:val="center"/>
        <w:rPr>
          <w:rFonts w:ascii="Calibri Light" w:eastAsia="Calibri" w:hAnsi="Calibri Light" w:cs="Calibri Light"/>
          <w:b/>
          <w:iCs/>
          <w:kern w:val="0"/>
          <w:sz w:val="24"/>
          <w:szCs w:val="18"/>
          <w:lang w:val="hr-HR" w:eastAsia="en-GB"/>
          <w14:ligatures w14:val="none"/>
        </w:rPr>
      </w:pPr>
      <w:r w:rsidRPr="00BB3D25">
        <w:rPr>
          <w:rFonts w:ascii="Calibri Light" w:eastAsia="Calibri" w:hAnsi="Calibri Light" w:cs="Calibri Light"/>
          <w:b/>
          <w:iCs/>
          <w:kern w:val="0"/>
          <w:sz w:val="24"/>
          <w:szCs w:val="18"/>
          <w:lang w:val="hr-HR" w:eastAsia="en-GB"/>
          <w14:ligatures w14:val="none"/>
        </w:rPr>
        <w:t xml:space="preserve">Slika </w:t>
      </w:r>
      <w:r w:rsidRPr="00BB3D25">
        <w:rPr>
          <w:rFonts w:ascii="Calibri Light" w:eastAsia="Calibri" w:hAnsi="Calibri Light" w:cs="Calibri Light"/>
          <w:b/>
          <w:iCs/>
          <w:noProof/>
          <w:kern w:val="0"/>
          <w:sz w:val="24"/>
          <w:szCs w:val="18"/>
          <w:lang w:val="hr-HR" w:eastAsia="en-GB"/>
          <w14:ligatures w14:val="none"/>
        </w:rPr>
        <w:t>1</w:t>
      </w:r>
      <w:r w:rsidRPr="00BB3D25">
        <w:rPr>
          <w:rFonts w:ascii="Calibri Light" w:eastAsia="Calibri" w:hAnsi="Calibri Light" w:cs="Calibri Light"/>
          <w:b/>
          <w:iCs/>
          <w:kern w:val="0"/>
          <w:sz w:val="24"/>
          <w:szCs w:val="18"/>
          <w:lang w:val="hr-HR" w:eastAsia="en-GB"/>
          <w14:ligatures w14:val="none"/>
        </w:rPr>
        <w:t xml:space="preserve">: </w:t>
      </w:r>
      <w:r w:rsidRPr="00BB3D25">
        <w:rPr>
          <w:rFonts w:ascii="Calibri Light" w:eastAsia="Calibri" w:hAnsi="Calibri Light" w:cs="Calibri Light"/>
          <w:bCs/>
          <w:iCs/>
          <w:kern w:val="0"/>
          <w:sz w:val="24"/>
          <w:szCs w:val="18"/>
          <w:lang w:val="hr-HR" w:eastAsia="en-GB"/>
          <w14:ligatures w14:val="none"/>
        </w:rPr>
        <w:t>Okvirna logička topologija mreže</w:t>
      </w:r>
    </w:p>
    <w:p w14:paraId="4A929A81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753E2D96" w14:textId="77777777" w:rsidR="00BB3D25" w:rsidRPr="00BB3D25" w:rsidRDefault="00BB3D25" w:rsidP="00BB3D25">
      <w:pPr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br w:type="page"/>
      </w:r>
    </w:p>
    <w:p w14:paraId="6D67D4D1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 xml:space="preserve">Zahtjevi tvrtke </w:t>
      </w:r>
      <w:r w:rsidRPr="00BB3D25">
        <w:rPr>
          <w:rFonts w:ascii="Calibri Light" w:eastAsia="Calibri" w:hAnsi="Calibri Light" w:cs="Times New Roman"/>
          <w:b/>
          <w:bCs/>
          <w:noProof/>
          <w:color w:val="2F5496"/>
          <w:kern w:val="0"/>
          <w:sz w:val="28"/>
          <w:szCs w:val="28"/>
          <w:lang w:val="hr-HR" w:eastAsia="en-GB"/>
          <w14:ligatures w14:val="none"/>
        </w:rPr>
        <w:t>Leptirić</w:t>
      </w:r>
    </w:p>
    <w:p w14:paraId="435C438C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45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uređaja smješteno je u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prodaje</w:t>
      </w:r>
    </w:p>
    <w:p w14:paraId="459821CF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56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uređaja smješteno je u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IT odjel</w:t>
      </w:r>
    </w:p>
    <w:p w14:paraId="7855D4C4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23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uređaja smješteno je u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istraživanje i razvoj (R&amp;D)</w:t>
      </w:r>
    </w:p>
    <w:p w14:paraId="0FD069DA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42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uređaja smješteno je u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kvalitetu</w:t>
      </w:r>
    </w:p>
    <w:p w14:paraId="49799368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5 poslužitelja u odvojenom VLAN-u (VLAN 50)</w:t>
      </w:r>
    </w:p>
    <w:p w14:paraId="5818D3FF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koristiti mrežu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192.168.0.0/22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za podmrežavanje</w:t>
      </w:r>
    </w:p>
    <w:p w14:paraId="4B89C7F6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koristiti mrežu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10.0.0.0/30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za vezu s ISP-om</w:t>
      </w:r>
    </w:p>
    <w:p w14:paraId="7FC8F889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svi mrežni uređaji moraju imati IP adresu</w:t>
      </w:r>
    </w:p>
    <w:p w14:paraId="5BF3AD9B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svi poslužitelji spojeni su na layer 3 prospojnik</w:t>
      </w:r>
    </w:p>
    <w:p w14:paraId="2E580DAB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svakom katu predviđen je broj priključaka za pojedini odjel koji je potrebno konfigurirati na prospojnicima</w:t>
      </w:r>
    </w:p>
    <w:p w14:paraId="0311245A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u konfiguraciji spojiti taj broj računala</w:t>
      </w:r>
    </w:p>
    <w:p w14:paraId="43AC5242" w14:textId="77777777" w:rsidR="00BB3D25" w:rsidRPr="00BB3D25" w:rsidRDefault="00BB3D25" w:rsidP="00BB3D25">
      <w:pPr>
        <w:numPr>
          <w:ilvl w:val="0"/>
          <w:numId w:val="2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računala nazvati prema skraćenom nazivu odjela i brojem (npr. Odjel za učenje: OU_01)</w:t>
      </w:r>
    </w:p>
    <w:p w14:paraId="44DC8558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1. katu:</w:t>
      </w:r>
    </w:p>
    <w:p w14:paraId="5AF469DE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3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prodaje</w:t>
      </w:r>
    </w:p>
    <w:p w14:paraId="6D8E4EE0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4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IT odjel</w:t>
      </w:r>
    </w:p>
    <w:p w14:paraId="0774D06E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istraživanje i razvoj (R&amp;D)</w:t>
      </w:r>
    </w:p>
    <w:p w14:paraId="276CB28D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4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kvalitetu</w:t>
      </w:r>
    </w:p>
    <w:p w14:paraId="100A939B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2. katu:</w:t>
      </w:r>
    </w:p>
    <w:p w14:paraId="00CD669F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prodaje</w:t>
      </w:r>
    </w:p>
    <w:p w14:paraId="62E695E9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IT odjel</w:t>
      </w:r>
    </w:p>
    <w:p w14:paraId="4311F5AB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6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istraživanje i razvoj (R&amp;D)</w:t>
      </w:r>
    </w:p>
    <w:p w14:paraId="230A8740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kvalitetu</w:t>
      </w:r>
    </w:p>
    <w:p w14:paraId="65F36BD4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3. katu:</w:t>
      </w:r>
    </w:p>
    <w:p w14:paraId="467C8C17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3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prodaje</w:t>
      </w:r>
    </w:p>
    <w:p w14:paraId="331733A9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5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IT odjel</w:t>
      </w:r>
    </w:p>
    <w:p w14:paraId="1C25A40D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3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istraživanje i razvoj (R&amp;D)</w:t>
      </w:r>
    </w:p>
    <w:p w14:paraId="6B134F67" w14:textId="77777777" w:rsidR="00BB3D25" w:rsidRPr="00BB3D25" w:rsidRDefault="00BB3D25" w:rsidP="00BB3D25">
      <w:pPr>
        <w:numPr>
          <w:ilvl w:val="0"/>
          <w:numId w:val="3"/>
        </w:numPr>
        <w:tabs>
          <w:tab w:val="left" w:leader="underscore" w:pos="8789"/>
        </w:tabs>
        <w:spacing w:before="120" w:after="40" w:line="360" w:lineRule="atLeast"/>
        <w:contextualSpacing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2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priključaka za </w:t>
      </w:r>
      <w:r w:rsidRPr="00BB3D25">
        <w:rPr>
          <w:rFonts w:ascii="Calibri Light" w:eastAsia="Calibri" w:hAnsi="Calibri Light" w:cs="Times New Roman"/>
          <w:noProof/>
          <w:kern w:val="0"/>
          <w:sz w:val="24"/>
          <w:lang w:val="hr-HR" w:eastAsia="en-GB"/>
          <w14:ligatures w14:val="none"/>
        </w:rPr>
        <w:t>Odjel za kvalitetu</w:t>
      </w:r>
    </w:p>
    <w:p w14:paraId="5EDA0399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6CC8F50C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746DBFD9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3165D6A7" w14:textId="77777777" w:rsidR="00BB3D25" w:rsidRPr="00BB3D25" w:rsidRDefault="00BB3D25" w:rsidP="00BB3D25">
      <w:pPr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br w:type="page"/>
      </w:r>
    </w:p>
    <w:p w14:paraId="2AE89106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 xml:space="preserve">Dokumentacija </w:t>
      </w:r>
    </w:p>
    <w:p w14:paraId="37104A2E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  <w:t>Tablica 1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. Definiranje potrebnih podmreža korištenjem VLSM-a</w:t>
      </w:r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417"/>
        <w:gridCol w:w="1276"/>
        <w:gridCol w:w="1272"/>
      </w:tblGrid>
      <w:tr w:rsidR="00BB3D25" w:rsidRPr="00BB3D25" w14:paraId="67F49092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6FA86A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Broj potrebnih adresa u podmreži</w:t>
            </w:r>
          </w:p>
        </w:tc>
        <w:tc>
          <w:tcPr>
            <w:tcW w:w="1701" w:type="dxa"/>
            <w:vAlign w:val="center"/>
          </w:tcPr>
          <w:p w14:paraId="540B7FA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Adresa podmreže</w:t>
            </w:r>
          </w:p>
        </w:tc>
        <w:tc>
          <w:tcPr>
            <w:tcW w:w="1559" w:type="dxa"/>
            <w:vAlign w:val="center"/>
          </w:tcPr>
          <w:p w14:paraId="582C966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Mrežna maska</w:t>
            </w:r>
          </w:p>
        </w:tc>
        <w:tc>
          <w:tcPr>
            <w:tcW w:w="1417" w:type="dxa"/>
            <w:vAlign w:val="center"/>
          </w:tcPr>
          <w:p w14:paraId="4193203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Broj upotrebljivih adresa</w:t>
            </w:r>
          </w:p>
        </w:tc>
        <w:tc>
          <w:tcPr>
            <w:tcW w:w="1276" w:type="dxa"/>
            <w:vAlign w:val="center"/>
          </w:tcPr>
          <w:p w14:paraId="4447072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U upotrebi (da/ne)</w:t>
            </w:r>
          </w:p>
        </w:tc>
        <w:tc>
          <w:tcPr>
            <w:tcW w:w="1272" w:type="dxa"/>
            <w:vAlign w:val="center"/>
          </w:tcPr>
          <w:p w14:paraId="73E9B5E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Ime podmreže</w:t>
            </w:r>
          </w:p>
        </w:tc>
      </w:tr>
      <w:tr w:rsidR="00BB3D25" w:rsidRPr="00BB3D25" w14:paraId="50551D5A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5B24A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3F99FEE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11D57EE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4672FFB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44CA1E5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18FA2B2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43CA18D" w14:textId="77777777" w:rsidTr="00065AE6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53DE6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68883E6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4DCE002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72E8CE1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6837B7E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3C96E78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2D07AC3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0E559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31F68AF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5A3E5BB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2551F6A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546FC60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5F0CA2D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765F3F9" w14:textId="77777777" w:rsidTr="00065AE6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023E1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5814DB7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333520C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183842E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416A3C2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2392878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A45B403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4D7E8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10FD0B6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56AAD43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729B45F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49D84A0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099DEAC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950C271" w14:textId="77777777" w:rsidTr="00065AE6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177C0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32FE077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567026E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2792711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3809907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61F9056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53EE08F1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403F3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2DC61CD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244D214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3E01501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536B6DC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5B5E83A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267E38D" w14:textId="77777777" w:rsidTr="00065AE6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D9ECE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</w:tcPr>
          <w:p w14:paraId="5C6139B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</w:tcPr>
          <w:p w14:paraId="18F03AD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</w:tcPr>
          <w:p w14:paraId="530EDCC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</w:tcPr>
          <w:p w14:paraId="7C392D8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2" w:type="dxa"/>
          </w:tcPr>
          <w:p w14:paraId="3894E02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26917895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color w:val="808080"/>
          <w:kern w:val="0"/>
          <w:sz w:val="24"/>
          <w:lang w:val="hr-HR" w:eastAsia="en-GB"/>
          <w14:ligatures w14:val="none"/>
        </w:rPr>
      </w:pPr>
    </w:p>
    <w:p w14:paraId="35CBB63C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  <w:t xml:space="preserve">Tablica 2.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Podaci o usmjerniku</w:t>
      </w: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215"/>
        <w:gridCol w:w="1417"/>
        <w:gridCol w:w="1276"/>
        <w:gridCol w:w="1892"/>
        <w:gridCol w:w="2077"/>
      </w:tblGrid>
      <w:tr w:rsidR="00BB3D25" w:rsidRPr="00BB3D25" w14:paraId="46E318F9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631AE7E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Model usmjernik</w:t>
            </w:r>
          </w:p>
        </w:tc>
        <w:tc>
          <w:tcPr>
            <w:tcW w:w="994" w:type="dxa"/>
            <w:vAlign w:val="center"/>
          </w:tcPr>
          <w:p w14:paraId="1A40378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usmjernika</w:t>
            </w:r>
          </w:p>
        </w:tc>
        <w:tc>
          <w:tcPr>
            <w:tcW w:w="1417" w:type="dxa"/>
            <w:vAlign w:val="center"/>
          </w:tcPr>
          <w:p w14:paraId="2CA00ED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Lozinka (enable)</w:t>
            </w:r>
          </w:p>
        </w:tc>
        <w:tc>
          <w:tcPr>
            <w:tcW w:w="1276" w:type="dxa"/>
            <w:vAlign w:val="center"/>
          </w:tcPr>
          <w:p w14:paraId="13670AA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VTY i console lozinka</w:t>
            </w:r>
          </w:p>
        </w:tc>
        <w:tc>
          <w:tcPr>
            <w:tcW w:w="1892" w:type="dxa"/>
            <w:vAlign w:val="center"/>
          </w:tcPr>
          <w:p w14:paraId="7311793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adrese po priključnicam</w:t>
            </w:r>
          </w:p>
        </w:tc>
        <w:tc>
          <w:tcPr>
            <w:tcW w:w="2077" w:type="dxa"/>
            <w:vAlign w:val="center"/>
          </w:tcPr>
          <w:p w14:paraId="00653D0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Mrežna maska</w:t>
            </w:r>
          </w:p>
        </w:tc>
      </w:tr>
      <w:tr w:rsidR="00BB3D25" w:rsidRPr="00BB3D25" w14:paraId="5A7CF5B0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1141E3B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994" w:type="dxa"/>
            <w:vAlign w:val="center"/>
          </w:tcPr>
          <w:p w14:paraId="27C9FB3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  <w:vAlign w:val="center"/>
          </w:tcPr>
          <w:p w14:paraId="0AB719A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  <w:vAlign w:val="center"/>
          </w:tcPr>
          <w:p w14:paraId="2D5F65F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92" w:type="dxa"/>
            <w:vAlign w:val="center"/>
          </w:tcPr>
          <w:p w14:paraId="3FD6C5B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</w:pPr>
            <w:r w:rsidRPr="00BB3D25"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  <w:t xml:space="preserve">npr. </w:t>
            </w:r>
          </w:p>
          <w:p w14:paraId="2D6AC36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</w:pPr>
            <w:r w:rsidRPr="00BB3D25"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  <w:t xml:space="preserve">Fa0/0: </w:t>
            </w:r>
          </w:p>
          <w:p w14:paraId="73D852A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</w:pPr>
            <w:r w:rsidRPr="00BB3D25"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  <w:t xml:space="preserve">Gi0/1: </w:t>
            </w:r>
          </w:p>
        </w:tc>
        <w:tc>
          <w:tcPr>
            <w:tcW w:w="2077" w:type="dxa"/>
            <w:vAlign w:val="center"/>
          </w:tcPr>
          <w:p w14:paraId="4CE724D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C7AF5C7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06EA59E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994" w:type="dxa"/>
            <w:vAlign w:val="center"/>
          </w:tcPr>
          <w:p w14:paraId="6786A04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  <w:vAlign w:val="center"/>
          </w:tcPr>
          <w:p w14:paraId="32C046B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  <w:vAlign w:val="center"/>
          </w:tcPr>
          <w:p w14:paraId="1566DDA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92" w:type="dxa"/>
            <w:vAlign w:val="center"/>
          </w:tcPr>
          <w:p w14:paraId="26517E4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77" w:type="dxa"/>
            <w:vAlign w:val="center"/>
          </w:tcPr>
          <w:p w14:paraId="1F66F96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2433BBD2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6FB929AC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  <w:t xml:space="preserve">Tablica 2.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Podaci o prospojnicima</w:t>
      </w: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1389"/>
        <w:gridCol w:w="1255"/>
        <w:gridCol w:w="1826"/>
        <w:gridCol w:w="2004"/>
      </w:tblGrid>
      <w:tr w:rsidR="00BB3D25" w:rsidRPr="00BB3D25" w14:paraId="793E01EA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2D80A92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Model prospojnika</w:t>
            </w:r>
          </w:p>
        </w:tc>
        <w:tc>
          <w:tcPr>
            <w:tcW w:w="1157" w:type="dxa"/>
            <w:vAlign w:val="center"/>
          </w:tcPr>
          <w:p w14:paraId="3BE5951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prospojnika</w:t>
            </w:r>
          </w:p>
        </w:tc>
        <w:tc>
          <w:tcPr>
            <w:tcW w:w="1417" w:type="dxa"/>
            <w:vAlign w:val="center"/>
          </w:tcPr>
          <w:p w14:paraId="719519A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Lozinka (enable)</w:t>
            </w:r>
          </w:p>
        </w:tc>
        <w:tc>
          <w:tcPr>
            <w:tcW w:w="1276" w:type="dxa"/>
            <w:vAlign w:val="center"/>
          </w:tcPr>
          <w:p w14:paraId="0005D90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VTY i console lozinka</w:t>
            </w:r>
          </w:p>
        </w:tc>
        <w:tc>
          <w:tcPr>
            <w:tcW w:w="1892" w:type="dxa"/>
            <w:vAlign w:val="center"/>
          </w:tcPr>
          <w:p w14:paraId="7B63FF1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adresa</w:t>
            </w:r>
          </w:p>
        </w:tc>
        <w:tc>
          <w:tcPr>
            <w:tcW w:w="2077" w:type="dxa"/>
            <w:vAlign w:val="center"/>
          </w:tcPr>
          <w:p w14:paraId="463EFB5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Mrežna maska</w:t>
            </w:r>
          </w:p>
        </w:tc>
      </w:tr>
      <w:tr w:rsidR="00BB3D25" w:rsidRPr="00BB3D25" w14:paraId="48234646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5ADC53C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157" w:type="dxa"/>
            <w:vAlign w:val="center"/>
          </w:tcPr>
          <w:p w14:paraId="51862D1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  <w:vAlign w:val="center"/>
          </w:tcPr>
          <w:p w14:paraId="237CAF9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  <w:vAlign w:val="center"/>
          </w:tcPr>
          <w:p w14:paraId="0169CED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92" w:type="dxa"/>
            <w:vAlign w:val="center"/>
          </w:tcPr>
          <w:p w14:paraId="5331A9E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color w:val="808080"/>
                <w:sz w:val="20"/>
                <w:szCs w:val="20"/>
                <w:lang w:val="hr-HR" w:eastAsia="en-GB"/>
              </w:rPr>
            </w:pPr>
          </w:p>
        </w:tc>
        <w:tc>
          <w:tcPr>
            <w:tcW w:w="2077" w:type="dxa"/>
            <w:vAlign w:val="center"/>
          </w:tcPr>
          <w:p w14:paraId="335111C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7DE89EA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0C4BBC8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157" w:type="dxa"/>
            <w:vAlign w:val="center"/>
          </w:tcPr>
          <w:p w14:paraId="508B68D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  <w:vAlign w:val="center"/>
          </w:tcPr>
          <w:p w14:paraId="0F42FBD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  <w:vAlign w:val="center"/>
          </w:tcPr>
          <w:p w14:paraId="17C4563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92" w:type="dxa"/>
            <w:vAlign w:val="center"/>
          </w:tcPr>
          <w:p w14:paraId="622CB0D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77" w:type="dxa"/>
            <w:vAlign w:val="center"/>
          </w:tcPr>
          <w:p w14:paraId="6789ADD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706E61D6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1F5D9F1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157" w:type="dxa"/>
            <w:vAlign w:val="center"/>
          </w:tcPr>
          <w:p w14:paraId="65AC067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  <w:vAlign w:val="center"/>
          </w:tcPr>
          <w:p w14:paraId="13812BB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  <w:vAlign w:val="center"/>
          </w:tcPr>
          <w:p w14:paraId="5D78056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92" w:type="dxa"/>
            <w:vAlign w:val="center"/>
          </w:tcPr>
          <w:p w14:paraId="6074BB3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77" w:type="dxa"/>
            <w:vAlign w:val="center"/>
          </w:tcPr>
          <w:p w14:paraId="793E91D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CBD7109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Align w:val="center"/>
          </w:tcPr>
          <w:p w14:paraId="55AC428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157" w:type="dxa"/>
            <w:vAlign w:val="center"/>
          </w:tcPr>
          <w:p w14:paraId="4C80412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17" w:type="dxa"/>
            <w:vAlign w:val="center"/>
          </w:tcPr>
          <w:p w14:paraId="6F4F68E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276" w:type="dxa"/>
            <w:vAlign w:val="center"/>
          </w:tcPr>
          <w:p w14:paraId="54783E8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92" w:type="dxa"/>
            <w:vAlign w:val="center"/>
          </w:tcPr>
          <w:p w14:paraId="2404C94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77" w:type="dxa"/>
            <w:vAlign w:val="center"/>
          </w:tcPr>
          <w:p w14:paraId="66AB17D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1AA64462" w14:textId="77777777" w:rsidR="00BB3D25" w:rsidRPr="00BB3D25" w:rsidRDefault="00BB3D25" w:rsidP="00BB3D25">
      <w:pPr>
        <w:keepNext/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</w:pPr>
    </w:p>
    <w:p w14:paraId="779A1C78" w14:textId="77777777" w:rsidR="00BB3D25" w:rsidRPr="00BB3D25" w:rsidRDefault="00BB3D25" w:rsidP="00BB3D25">
      <w:pPr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  <w:br w:type="page"/>
      </w:r>
    </w:p>
    <w:p w14:paraId="6E4322A0" w14:textId="77777777" w:rsidR="00BB3D25" w:rsidRPr="00BB3D25" w:rsidRDefault="00BB3D25" w:rsidP="00BB3D25">
      <w:pPr>
        <w:keepNext/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kern w:val="0"/>
          <w:sz w:val="24"/>
          <w:lang w:val="hr-HR" w:eastAsia="en-GB"/>
          <w14:ligatures w14:val="none"/>
        </w:rPr>
        <w:t xml:space="preserve">Tablica 3.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Podaci o sučeljima na prospojnicima</w:t>
      </w:r>
      <w:r w:rsidRPr="00BB3D25">
        <w:rPr>
          <w:rFonts w:ascii="Calibri Light" w:eastAsia="Calibri" w:hAnsi="Calibri Light" w:cs="Times New Roman"/>
          <w:color w:val="A6A6A6"/>
          <w:kern w:val="0"/>
          <w:sz w:val="24"/>
          <w:lang w:val="hr-HR" w:eastAsia="en-GB"/>
          <w14:ligatures w14:val="none"/>
        </w:rPr>
        <w:t xml:space="preserve"> (retke dodavati po potrebi)</w:t>
      </w:r>
    </w:p>
    <w:p w14:paraId="209437DB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Prospojnik: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p w14:paraId="712F9D67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Lokacija: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490"/>
        <w:gridCol w:w="850"/>
        <w:gridCol w:w="1472"/>
        <w:gridCol w:w="2029"/>
        <w:gridCol w:w="1410"/>
      </w:tblGrid>
      <w:tr w:rsidR="00BB3D25" w:rsidRPr="00BB3D25" w14:paraId="0F7C4325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4AB6783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sučelja/virtualnog sučelja</w:t>
            </w:r>
          </w:p>
        </w:tc>
        <w:tc>
          <w:tcPr>
            <w:tcW w:w="1493" w:type="dxa"/>
            <w:vAlign w:val="center"/>
          </w:tcPr>
          <w:p w14:paraId="552FDE3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Opis</w:t>
            </w:r>
          </w:p>
        </w:tc>
        <w:tc>
          <w:tcPr>
            <w:tcW w:w="850" w:type="dxa"/>
            <w:vAlign w:val="center"/>
          </w:tcPr>
          <w:p w14:paraId="286D530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VLAN</w:t>
            </w:r>
          </w:p>
        </w:tc>
        <w:tc>
          <w:tcPr>
            <w:tcW w:w="1471" w:type="dxa"/>
            <w:vAlign w:val="center"/>
          </w:tcPr>
          <w:p w14:paraId="0516117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tip veze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(access/trunk)</w:t>
            </w:r>
          </w:p>
        </w:tc>
        <w:tc>
          <w:tcPr>
            <w:tcW w:w="2031" w:type="dxa"/>
            <w:vAlign w:val="center"/>
          </w:tcPr>
          <w:p w14:paraId="3AA92D1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adresa i mrežna maska uređaja</w:t>
            </w:r>
          </w:p>
          <w:p w14:paraId="0732C46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(ukoliko je primjenjivo)</w:t>
            </w:r>
          </w:p>
        </w:tc>
        <w:tc>
          <w:tcPr>
            <w:tcW w:w="1408" w:type="dxa"/>
            <w:vAlign w:val="center"/>
          </w:tcPr>
          <w:p w14:paraId="41A5C4D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enkapsulacija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(ukoliko je potrebno)</w:t>
            </w:r>
          </w:p>
        </w:tc>
      </w:tr>
      <w:tr w:rsidR="00BB3D25" w:rsidRPr="00BB3D25" w14:paraId="4706B80B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2D28A54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0B596F8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01188CF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25E4FAC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5C74B73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04A4F2E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691ED46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67CF661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1A8BA5D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7A66191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39DEA94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2E11F6A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0230D61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550FF177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474863C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3F27E55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7896089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2ED4FF8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3C5B69A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19F131C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1ED6DB4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5FAF4F5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63830EF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35E24EE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45F9FC1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2247CD3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3798F4A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50F6E0E4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C96422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7B736DC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1647B6A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58367B3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3D22757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6E01AA8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74238B5C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2A1E765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6DAF274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7382745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6EB5BAD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4CCEB65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3135B31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12A62FC0" w14:textId="77777777" w:rsidR="00BB3D25" w:rsidRPr="00BB3D25" w:rsidRDefault="00BB3D25" w:rsidP="00BB3D25">
      <w:pPr>
        <w:tabs>
          <w:tab w:val="left" w:leader="underscore" w:pos="8789"/>
        </w:tabs>
        <w:spacing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0C829ED0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Prospojnik: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p w14:paraId="0A133EAC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Lokacija: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tbl>
      <w:tblPr>
        <w:tblStyle w:val="GridTable4-Accent5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492"/>
        <w:gridCol w:w="850"/>
        <w:gridCol w:w="1559"/>
        <w:gridCol w:w="1943"/>
        <w:gridCol w:w="1408"/>
      </w:tblGrid>
      <w:tr w:rsidR="00BB3D25" w:rsidRPr="00BB3D25" w14:paraId="1451BCCB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F580D4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sučelja/virtualnog sučelja</w:t>
            </w:r>
          </w:p>
        </w:tc>
        <w:tc>
          <w:tcPr>
            <w:tcW w:w="1492" w:type="dxa"/>
            <w:vAlign w:val="center"/>
          </w:tcPr>
          <w:p w14:paraId="1002FB0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Opis</w:t>
            </w:r>
          </w:p>
        </w:tc>
        <w:tc>
          <w:tcPr>
            <w:tcW w:w="850" w:type="dxa"/>
            <w:vAlign w:val="center"/>
          </w:tcPr>
          <w:p w14:paraId="5D64C38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VLAN</w:t>
            </w:r>
          </w:p>
        </w:tc>
        <w:tc>
          <w:tcPr>
            <w:tcW w:w="1559" w:type="dxa"/>
            <w:vAlign w:val="center"/>
          </w:tcPr>
          <w:p w14:paraId="7DAF2F7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tip veze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(access/trunk)</w:t>
            </w:r>
          </w:p>
        </w:tc>
        <w:tc>
          <w:tcPr>
            <w:tcW w:w="1943" w:type="dxa"/>
            <w:vAlign w:val="center"/>
          </w:tcPr>
          <w:p w14:paraId="44BE003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adresa i mrežna maska uređaja</w:t>
            </w:r>
          </w:p>
          <w:p w14:paraId="481B192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(ukoliko je primjenjivo)</w:t>
            </w:r>
          </w:p>
        </w:tc>
        <w:tc>
          <w:tcPr>
            <w:tcW w:w="1408" w:type="dxa"/>
            <w:vAlign w:val="center"/>
          </w:tcPr>
          <w:p w14:paraId="52A162A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enkapsulacija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(ukoliko je potrebno)</w:t>
            </w:r>
          </w:p>
        </w:tc>
      </w:tr>
      <w:tr w:rsidR="00BB3D25" w:rsidRPr="00BB3D25" w14:paraId="247806D9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EC4665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6F9763C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1DDBEEB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19627E8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729D183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0FB817D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1FF459C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BAB87F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6E8B5C4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7360ECC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68699E5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36EC1AB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1AC8BCC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9563019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91E3C4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77FC2C8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204495E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0238742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4ACCA17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275BD70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BB779C8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A7FD3C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24ED131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360285B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19CFA87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4E7E12C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55A23AD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3E13C9E4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8C7D24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04DB123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635582D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6289764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4E8B6B8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55A88C1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340D9791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83500C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446AA62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4A762A2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323BBBD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38A0E36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0F40627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087C5B96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25D24F07" w14:textId="77777777" w:rsidR="00BB3D25" w:rsidRPr="00BB3D25" w:rsidRDefault="00BB3D25" w:rsidP="00BB3D25">
      <w:pPr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br w:type="page"/>
      </w:r>
    </w:p>
    <w:p w14:paraId="102E889A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Prospojnik: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p w14:paraId="643B333E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Lokacija: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490"/>
        <w:gridCol w:w="850"/>
        <w:gridCol w:w="1472"/>
        <w:gridCol w:w="2029"/>
        <w:gridCol w:w="1410"/>
      </w:tblGrid>
      <w:tr w:rsidR="00BB3D25" w:rsidRPr="00BB3D25" w14:paraId="52547F09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4E29AD4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sučelja/virtualnog sučelja</w:t>
            </w:r>
          </w:p>
        </w:tc>
        <w:tc>
          <w:tcPr>
            <w:tcW w:w="1493" w:type="dxa"/>
            <w:vAlign w:val="center"/>
          </w:tcPr>
          <w:p w14:paraId="2FEA9D1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Opis</w:t>
            </w:r>
          </w:p>
        </w:tc>
        <w:tc>
          <w:tcPr>
            <w:tcW w:w="850" w:type="dxa"/>
            <w:vAlign w:val="center"/>
          </w:tcPr>
          <w:p w14:paraId="5699830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VLAN</w:t>
            </w:r>
          </w:p>
        </w:tc>
        <w:tc>
          <w:tcPr>
            <w:tcW w:w="1471" w:type="dxa"/>
            <w:vAlign w:val="center"/>
          </w:tcPr>
          <w:p w14:paraId="5A4561B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tip veze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(access/trunk)</w:t>
            </w:r>
          </w:p>
        </w:tc>
        <w:tc>
          <w:tcPr>
            <w:tcW w:w="2031" w:type="dxa"/>
            <w:vAlign w:val="center"/>
          </w:tcPr>
          <w:p w14:paraId="32C1803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adresa i mrežna maska uređaja</w:t>
            </w:r>
          </w:p>
          <w:p w14:paraId="4460B1A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(ukoliko je primjenjivo)</w:t>
            </w:r>
          </w:p>
        </w:tc>
        <w:tc>
          <w:tcPr>
            <w:tcW w:w="1408" w:type="dxa"/>
            <w:vAlign w:val="center"/>
          </w:tcPr>
          <w:p w14:paraId="4C8CD85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enkapsulacija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(ukoliko je potrebno)</w:t>
            </w:r>
          </w:p>
        </w:tc>
      </w:tr>
      <w:tr w:rsidR="00BB3D25" w:rsidRPr="00BB3D25" w14:paraId="642C962D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E9A58A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5247FD7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2ED2E52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6BAD710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77D67A1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7A171FD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30DCD31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1D8A22E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576AAB1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3233B9F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05726D0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11CCC09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77062D8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12EAE54A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385A45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38FEB21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1E03DCD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153B5FC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21D5EF9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27556AB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9903522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586B0B5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1D9E0E8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53A0EED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5FF6BF9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1820BA6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3A9BE44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6E8D10AB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7C53109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19AFAC3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036ED1D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4D75C5E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3A35243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23BB969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BA42F4A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34C56CF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3" w:type="dxa"/>
            <w:vAlign w:val="center"/>
          </w:tcPr>
          <w:p w14:paraId="14F197C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135927B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71" w:type="dxa"/>
            <w:vAlign w:val="center"/>
          </w:tcPr>
          <w:p w14:paraId="5E54FFE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2031" w:type="dxa"/>
          </w:tcPr>
          <w:p w14:paraId="7DE92C4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7553D1C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54B6FBEE" w14:textId="77777777" w:rsidR="00BB3D25" w:rsidRPr="00BB3D25" w:rsidRDefault="00BB3D25" w:rsidP="00BB3D25">
      <w:pPr>
        <w:tabs>
          <w:tab w:val="left" w:leader="underscore" w:pos="8789"/>
        </w:tabs>
        <w:spacing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0AEBAF55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Prospojnik: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p w14:paraId="0EB20981" w14:textId="77777777" w:rsidR="00BB3D25" w:rsidRPr="00BB3D25" w:rsidRDefault="00BB3D25" w:rsidP="00BB3D25">
      <w:pPr>
        <w:tabs>
          <w:tab w:val="left" w:leader="underscore" w:pos="8789"/>
        </w:tabs>
        <w:spacing w:before="120" w:after="2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Lokacija: 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ab/>
      </w:r>
    </w:p>
    <w:tbl>
      <w:tblPr>
        <w:tblStyle w:val="GridTable4-Accent5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492"/>
        <w:gridCol w:w="850"/>
        <w:gridCol w:w="1559"/>
        <w:gridCol w:w="1943"/>
        <w:gridCol w:w="1408"/>
      </w:tblGrid>
      <w:tr w:rsidR="00BB3D25" w:rsidRPr="00BB3D25" w14:paraId="5C38443A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F23412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sučelja/virtualnog sučelja</w:t>
            </w:r>
          </w:p>
        </w:tc>
        <w:tc>
          <w:tcPr>
            <w:tcW w:w="1492" w:type="dxa"/>
            <w:vAlign w:val="center"/>
          </w:tcPr>
          <w:p w14:paraId="6686495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Opis</w:t>
            </w:r>
          </w:p>
        </w:tc>
        <w:tc>
          <w:tcPr>
            <w:tcW w:w="850" w:type="dxa"/>
            <w:vAlign w:val="center"/>
          </w:tcPr>
          <w:p w14:paraId="48B9150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VLAN</w:t>
            </w:r>
          </w:p>
        </w:tc>
        <w:tc>
          <w:tcPr>
            <w:tcW w:w="1559" w:type="dxa"/>
            <w:vAlign w:val="center"/>
          </w:tcPr>
          <w:p w14:paraId="7F67A53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tip veze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(access/trunk)</w:t>
            </w:r>
          </w:p>
        </w:tc>
        <w:tc>
          <w:tcPr>
            <w:tcW w:w="1943" w:type="dxa"/>
            <w:vAlign w:val="center"/>
          </w:tcPr>
          <w:p w14:paraId="463B529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adresa i mrežna maska uređaja</w:t>
            </w:r>
          </w:p>
          <w:p w14:paraId="6CDBD8C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(ukoliko je primjenjivo)</w:t>
            </w:r>
          </w:p>
        </w:tc>
        <w:tc>
          <w:tcPr>
            <w:tcW w:w="1408" w:type="dxa"/>
            <w:vAlign w:val="center"/>
          </w:tcPr>
          <w:p w14:paraId="4918EC9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enkapsulacija</w:t>
            </w: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br/>
              <w:t>(ukoliko je potrebno)</w:t>
            </w:r>
          </w:p>
        </w:tc>
      </w:tr>
      <w:tr w:rsidR="00BB3D25" w:rsidRPr="00BB3D25" w14:paraId="21FD9437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59E3ED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52DD627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12168D0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062C0DD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631AFC7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1D535C0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7173880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82BD38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645DC75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7CB444E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2AC3D03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3516E14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49CC8BA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A935260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0DF595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7374674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53ABF45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06C9F27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0C66B96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5BE3BB3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6D0ED4A2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0CC1BB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014F47F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5987BEF1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47B50DF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07E505E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781F8A7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69339E50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D00450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3E66342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71EC998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1CCBDC6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53D3A3D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7941B7C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B9033C4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C4D413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92" w:type="dxa"/>
            <w:vAlign w:val="center"/>
          </w:tcPr>
          <w:p w14:paraId="3ACCF41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850" w:type="dxa"/>
            <w:vAlign w:val="center"/>
          </w:tcPr>
          <w:p w14:paraId="63BCE6E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60F30FD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43" w:type="dxa"/>
          </w:tcPr>
          <w:p w14:paraId="67B4C3B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408" w:type="dxa"/>
            <w:vAlign w:val="center"/>
          </w:tcPr>
          <w:p w14:paraId="1CC4237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561EA2E5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705C09F9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15F78D0C" w14:textId="77777777" w:rsidR="00BB3D25" w:rsidRPr="00BB3D25" w:rsidRDefault="00BB3D25" w:rsidP="00BB3D25">
      <w:pPr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br w:type="page"/>
      </w:r>
    </w:p>
    <w:p w14:paraId="54EAB4F0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>Konfiguracija DHCP-a na layer 3 prospojniku</w:t>
      </w:r>
    </w:p>
    <w:p w14:paraId="4B2C4223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layer 3 prospojniku potrebno je konfigurirati DHCP za svaki VLAN (osim VLAN-a gdje su poslužitelji i VLAN-a za spoj na ISP).</w:t>
      </w:r>
    </w:p>
    <w:p w14:paraId="7BF22894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1559"/>
        <w:gridCol w:w="1979"/>
      </w:tblGrid>
      <w:tr w:rsidR="00BB3D25" w:rsidRPr="00BB3D25" w14:paraId="1B24E587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40BBD3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DHCP bazena</w:t>
            </w:r>
          </w:p>
        </w:tc>
        <w:tc>
          <w:tcPr>
            <w:tcW w:w="1843" w:type="dxa"/>
            <w:vAlign w:val="center"/>
          </w:tcPr>
          <w:p w14:paraId="2167903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Adresa (pod)mreže</w:t>
            </w:r>
          </w:p>
        </w:tc>
        <w:tc>
          <w:tcPr>
            <w:tcW w:w="1701" w:type="dxa"/>
            <w:vAlign w:val="center"/>
          </w:tcPr>
          <w:p w14:paraId="1D14A3F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Mrežna maska</w:t>
            </w:r>
          </w:p>
        </w:tc>
        <w:tc>
          <w:tcPr>
            <w:tcW w:w="1559" w:type="dxa"/>
            <w:vAlign w:val="center"/>
          </w:tcPr>
          <w:p w14:paraId="3BE3ED1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Default gateway</w:t>
            </w:r>
          </w:p>
        </w:tc>
        <w:tc>
          <w:tcPr>
            <w:tcW w:w="1979" w:type="dxa"/>
            <w:vAlign w:val="center"/>
          </w:tcPr>
          <w:p w14:paraId="320C40F6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Isključene adrese</w:t>
            </w:r>
          </w:p>
        </w:tc>
      </w:tr>
      <w:tr w:rsidR="00BB3D25" w:rsidRPr="00BB3D25" w14:paraId="11FE682D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861C7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40FE284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715C87D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05D4C8C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</w:tcPr>
          <w:p w14:paraId="4F26790B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2715770B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7EF3D4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600E5F6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226DC18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67A59E0C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</w:tcPr>
          <w:p w14:paraId="57AD1BE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4FDA64D9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D84A4F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64B91B2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2C5474F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3F18565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</w:tcPr>
          <w:p w14:paraId="23B41D7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39A42E97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85BA8C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3F66D33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66C2385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559" w:type="dxa"/>
            <w:vAlign w:val="center"/>
          </w:tcPr>
          <w:p w14:paraId="43F8BE3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</w:tcPr>
          <w:p w14:paraId="38A5546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6A9C26A7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0383BFAB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>VLAN poslužitelja</w:t>
      </w:r>
    </w:p>
    <w:p w14:paraId="705CC548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U VLAN-u u kojem su smješteni poslužitelji adrese se definiraju statički.</w:t>
      </w:r>
    </w:p>
    <w:p w14:paraId="320943E8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1843"/>
        <w:gridCol w:w="1701"/>
        <w:gridCol w:w="1979"/>
      </w:tblGrid>
      <w:tr w:rsidR="00BB3D25" w:rsidRPr="00BB3D25" w14:paraId="0BDEFA34" w14:textId="77777777" w:rsidTr="00B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87EF2B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both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Naziv poslužitelja</w:t>
            </w:r>
          </w:p>
        </w:tc>
        <w:tc>
          <w:tcPr>
            <w:tcW w:w="1843" w:type="dxa"/>
            <w:vAlign w:val="center"/>
          </w:tcPr>
          <w:p w14:paraId="29327C1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IP adresa</w:t>
            </w:r>
          </w:p>
        </w:tc>
        <w:tc>
          <w:tcPr>
            <w:tcW w:w="1701" w:type="dxa"/>
            <w:vAlign w:val="center"/>
          </w:tcPr>
          <w:p w14:paraId="10CEA8B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Mrežna maska</w:t>
            </w:r>
          </w:p>
        </w:tc>
        <w:tc>
          <w:tcPr>
            <w:tcW w:w="1979" w:type="dxa"/>
            <w:vAlign w:val="center"/>
          </w:tcPr>
          <w:p w14:paraId="632B36B7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 w:line="216" w:lineRule="auto"/>
              <w:ind w:left="57"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</w:pPr>
            <w:r w:rsidRPr="00BB3D25">
              <w:rPr>
                <w:rFonts w:ascii="Calibri Light" w:eastAsia="Calibri" w:hAnsi="Calibri Light" w:cs="Times New Roman"/>
                <w:sz w:val="20"/>
                <w:szCs w:val="18"/>
                <w:lang w:val="hr-HR" w:eastAsia="en-GB"/>
              </w:rPr>
              <w:t>Default gateway</w:t>
            </w:r>
          </w:p>
        </w:tc>
      </w:tr>
      <w:tr w:rsidR="00BB3D25" w:rsidRPr="00BB3D25" w14:paraId="20C1DDAD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043149B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71E5235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7E893C68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  <w:vAlign w:val="center"/>
          </w:tcPr>
          <w:p w14:paraId="71DF5B63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214467D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4862014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72D8BD70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7FE8630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  <w:vAlign w:val="center"/>
          </w:tcPr>
          <w:p w14:paraId="112CE32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7CF601B2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5EE0D6A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72982CDF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52FE542E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  <w:vAlign w:val="center"/>
          </w:tcPr>
          <w:p w14:paraId="01F05B95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0B33F9DB" w14:textId="77777777" w:rsidTr="00065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04AC0E1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57A46B14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59ACD45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  <w:vAlign w:val="center"/>
          </w:tcPr>
          <w:p w14:paraId="565B64B9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  <w:tr w:rsidR="00BB3D25" w:rsidRPr="00BB3D25" w14:paraId="6C8144A1" w14:textId="77777777" w:rsidTr="00B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64050892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843" w:type="dxa"/>
            <w:vAlign w:val="center"/>
          </w:tcPr>
          <w:p w14:paraId="3026A3D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701" w:type="dxa"/>
            <w:vAlign w:val="center"/>
          </w:tcPr>
          <w:p w14:paraId="5568C1BA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  <w:tc>
          <w:tcPr>
            <w:tcW w:w="1979" w:type="dxa"/>
            <w:vAlign w:val="center"/>
          </w:tcPr>
          <w:p w14:paraId="2EDCED1D" w14:textId="77777777" w:rsidR="00BB3D25" w:rsidRPr="00BB3D25" w:rsidRDefault="00BB3D25" w:rsidP="00BB3D25">
            <w:pPr>
              <w:tabs>
                <w:tab w:val="left" w:leader="underscore" w:pos="8789"/>
              </w:tabs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sz w:val="20"/>
                <w:szCs w:val="20"/>
                <w:lang w:val="hr-HR" w:eastAsia="en-GB"/>
              </w:rPr>
            </w:pPr>
          </w:p>
        </w:tc>
      </w:tr>
    </w:tbl>
    <w:p w14:paraId="3632BF30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</w:p>
    <w:p w14:paraId="53DD6117" w14:textId="77777777" w:rsidR="00BB3D25" w:rsidRPr="00BB3D25" w:rsidRDefault="00BB3D25" w:rsidP="00BB3D25">
      <w:pPr>
        <w:keepNext/>
        <w:tabs>
          <w:tab w:val="left" w:leader="underscore" w:pos="8789"/>
        </w:tabs>
        <w:spacing w:before="360" w:after="240" w:line="360" w:lineRule="atLeast"/>
        <w:jc w:val="both"/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b/>
          <w:bCs/>
          <w:color w:val="2F5496"/>
          <w:kern w:val="0"/>
          <w:sz w:val="28"/>
          <w:szCs w:val="28"/>
          <w:lang w:val="hr-HR" w:eastAsia="en-GB"/>
          <w14:ligatures w14:val="none"/>
        </w:rPr>
        <w:t>Digitalna dokumentacija</w:t>
      </w:r>
    </w:p>
    <w:p w14:paraId="6EE28239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Za svaki mrežni uređaj je potrebno pohraniti konfiguraciju (</w:t>
      </w:r>
      <w:r w:rsidRPr="00BB3D25">
        <w:rPr>
          <w:rFonts w:ascii="Consolas" w:eastAsia="Calibri" w:hAnsi="Consolas" w:cs="Calibri Light"/>
          <w:b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running-config/startup-config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) u datoteku naziva </w:t>
      </w:r>
      <w:r w:rsidRPr="00BB3D25">
        <w:rPr>
          <w:rFonts w:ascii="Consolas" w:eastAsia="Calibri" w:hAnsi="Consolas" w:cs="Calibri Light"/>
          <w:bCs/>
          <w:i/>
          <w:i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naziv_uredaja</w:t>
      </w:r>
      <w:r w:rsidRPr="00BB3D25">
        <w:rPr>
          <w:rFonts w:ascii="Consolas" w:eastAsia="Calibri" w:hAnsi="Consolas" w:cs="Calibri Light"/>
          <w:b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.conf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. Cijelu topologiju konfiguriranu u Packet Traceru potrebno spremiti u datoteku naziva </w:t>
      </w:r>
      <w:r w:rsidRPr="00BB3D25">
        <w:rPr>
          <w:rFonts w:ascii="Consolas" w:eastAsia="Calibri" w:hAnsi="Consolas" w:cs="Calibri Light"/>
          <w:bCs/>
          <w:i/>
          <w:i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prezime1_prezime2</w:t>
      </w:r>
      <w:r w:rsidRPr="00BB3D25">
        <w:rPr>
          <w:rFonts w:ascii="Consolas" w:eastAsia="Calibri" w:hAnsi="Consolas" w:cs="Calibri Light"/>
          <w:b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.pkt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. Pisani dio seminara (ovu dokumentaciju) spremite u pdf formatu pod nazivom:</w:t>
      </w:r>
    </w:p>
    <w:p w14:paraId="02AAC0DE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onsolas" w:eastAsia="Calibri" w:hAnsi="Consolas" w:cs="Calibri Light"/>
          <w:bCs/>
          <w:i/>
          <w:i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prezime1_prezime2</w:t>
      </w:r>
      <w:r w:rsidRPr="00BB3D25">
        <w:rPr>
          <w:rFonts w:ascii="Consolas" w:eastAsia="Calibri" w:hAnsi="Consolas" w:cs="Calibri Light"/>
          <w:b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.pdf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.</w:t>
      </w:r>
    </w:p>
    <w:p w14:paraId="6BB5B75F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Sve datoteke zapakirajte u zip datoteku naziva </w:t>
      </w:r>
      <w:r w:rsidRPr="00BB3D25">
        <w:rPr>
          <w:rFonts w:ascii="Consolas" w:eastAsia="Calibri" w:hAnsi="Consolas" w:cs="Calibri Light"/>
          <w:bCs/>
          <w:i/>
          <w:i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prezime1_prezime2</w:t>
      </w:r>
      <w:r w:rsidRPr="00BB3D25">
        <w:rPr>
          <w:rFonts w:ascii="Consolas" w:eastAsia="Calibri" w:hAnsi="Consolas" w:cs="Calibri Light"/>
          <w:bCs/>
          <w:color w:val="333333"/>
          <w:kern w:val="0"/>
          <w:sz w:val="23"/>
          <w:szCs w:val="24"/>
          <w:shd w:val="clear" w:color="auto" w:fill="FFFFFF"/>
          <w:lang w:val="hr-HR" w:eastAsia="en-GB"/>
          <w14:ligatures w14:val="none"/>
        </w:rPr>
        <w:t>.zip</w:t>
      </w: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 xml:space="preserve"> i predajete preko Moodlea. Dokumentacija treba biti prenesena na Moodle prije obrane seminara.</w:t>
      </w:r>
    </w:p>
    <w:p w14:paraId="3548B698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</w:pPr>
      <w:r w:rsidRPr="00BB3D25"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t>Na obranu je potrebno doći s jednim primjerkom ove isprintane dokumentacije.</w:t>
      </w:r>
    </w:p>
    <w:p w14:paraId="4191B22C" w14:textId="77777777" w:rsidR="00BB3D25" w:rsidRPr="00BB3D25" w:rsidRDefault="00BB3D25" w:rsidP="00BB3D25">
      <w:pPr>
        <w:tabs>
          <w:tab w:val="left" w:leader="underscore" w:pos="8789"/>
        </w:tabs>
        <w:spacing w:before="120" w:after="40" w:line="360" w:lineRule="atLeast"/>
        <w:jc w:val="both"/>
        <w:rPr>
          <w:rFonts w:ascii="Calibri Light" w:eastAsia="Calibri" w:hAnsi="Calibri Light" w:cs="Times New Roman"/>
          <w:kern w:val="0"/>
          <w:sz w:val="24"/>
          <w:lang w:val="hr-HR" w:eastAsia="en-GB"/>
          <w14:ligatures w14:val="none"/>
        </w:rPr>
        <w:sectPr w:rsidR="00BB3D25" w:rsidRPr="00BB3D25" w:rsidSect="00BB3D25">
          <w:footerReference w:type="default" r:id="rId6"/>
          <w:pgSz w:w="11906" w:h="16838"/>
          <w:pgMar w:top="1440" w:right="1440" w:bottom="1440" w:left="1440" w:header="709" w:footer="567" w:gutter="0"/>
          <w:pgNumType w:start="1"/>
          <w:cols w:space="708"/>
          <w:docGrid w:linePitch="360"/>
        </w:sectPr>
      </w:pPr>
    </w:p>
    <w:bookmarkEnd w:id="0"/>
    <w:p w14:paraId="0D6D0A5E" w14:textId="77777777" w:rsidR="00987D85" w:rsidRPr="00BB3D25" w:rsidRDefault="00987D85" w:rsidP="00BB3D25"/>
    <w:sectPr w:rsidR="00987D85" w:rsidRPr="00BB3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4835127"/>
      <w:docPartObj>
        <w:docPartGallery w:val="Page Numbers (Bottom of Page)"/>
        <w:docPartUnique/>
      </w:docPartObj>
    </w:sdtPr>
    <w:sdtEndPr/>
    <w:sdtContent>
      <w:p w14:paraId="1AF1689F" w14:textId="77777777" w:rsidR="00BB3D25" w:rsidRDefault="00BB3D25" w:rsidP="006469E0">
        <w:pPr>
          <w:pStyle w:val="LANbrojstranic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33F44CB9"/>
    <w:multiLevelType w:val="hybridMultilevel"/>
    <w:tmpl w:val="34586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0303784"/>
    <w:multiLevelType w:val="hybridMultilevel"/>
    <w:tmpl w:val="E87A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673C4039"/>
    <w:multiLevelType w:val="hybridMultilevel"/>
    <w:tmpl w:val="2A6E2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5180">
    <w:abstractNumId w:val="0"/>
  </w:num>
  <w:num w:numId="2" w16cid:durableId="275644434">
    <w:abstractNumId w:val="2"/>
  </w:num>
  <w:num w:numId="3" w16cid:durableId="209145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25"/>
    <w:rsid w:val="00126D47"/>
    <w:rsid w:val="0034778A"/>
    <w:rsid w:val="004763F6"/>
    <w:rsid w:val="005D5F01"/>
    <w:rsid w:val="0081497E"/>
    <w:rsid w:val="00971517"/>
    <w:rsid w:val="00987D85"/>
    <w:rsid w:val="00A34694"/>
    <w:rsid w:val="00BB3D25"/>
    <w:rsid w:val="00E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F72E"/>
  <w15:chartTrackingRefBased/>
  <w15:docId w15:val="{832A98D2-6374-41EA-AE35-67503BEF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25"/>
    <w:rPr>
      <w:b/>
      <w:bCs/>
      <w:smallCaps/>
      <w:color w:val="0F4761" w:themeColor="accent1" w:themeShade="BF"/>
      <w:spacing w:val="5"/>
    </w:rPr>
  </w:style>
  <w:style w:type="paragraph" w:customStyle="1" w:styleId="LANbrojstranice">
    <w:name w:val="LAN_broj_stranice"/>
    <w:basedOn w:val="Footer"/>
    <w:link w:val="LANbrojstraniceChar"/>
    <w:qFormat/>
    <w:rsid w:val="00BB3D25"/>
    <w:pPr>
      <w:tabs>
        <w:tab w:val="left" w:leader="underscore" w:pos="8789"/>
      </w:tabs>
      <w:spacing w:after="60"/>
      <w:jc w:val="center"/>
    </w:pPr>
    <w:rPr>
      <w:rFonts w:ascii="Calibri Light" w:hAnsi="Calibri Light"/>
      <w:kern w:val="0"/>
      <w:sz w:val="24"/>
      <w:lang w:val="hr-HR" w:eastAsia="en-GB"/>
      <w14:ligatures w14:val="none"/>
    </w:rPr>
  </w:style>
  <w:style w:type="character" w:customStyle="1" w:styleId="LANbrojstraniceChar">
    <w:name w:val="LAN_broj_stranice Char"/>
    <w:basedOn w:val="FooterChar"/>
    <w:link w:val="LANbrojstranice"/>
    <w:rsid w:val="00BB3D25"/>
    <w:rPr>
      <w:rFonts w:ascii="Calibri Light" w:hAnsi="Calibri Light"/>
      <w:kern w:val="0"/>
      <w:sz w:val="24"/>
      <w:lang w:val="hr-HR" w:eastAsia="en-GB"/>
      <w14:ligatures w14:val="non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BB3D2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BB3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D25"/>
  </w:style>
  <w:style w:type="table" w:styleId="GridTable4-Accent5">
    <w:name w:val="Grid Table 4 Accent 5"/>
    <w:basedOn w:val="TableNormal"/>
    <w:uiPriority w:val="49"/>
    <w:rsid w:val="00BB3D25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Sartori</dc:creator>
  <cp:keywords/>
  <dc:description/>
  <cp:lastModifiedBy>Lada Sartori</cp:lastModifiedBy>
  <cp:revision>1</cp:revision>
  <dcterms:created xsi:type="dcterms:W3CDTF">2024-10-30T14:04:00Z</dcterms:created>
  <dcterms:modified xsi:type="dcterms:W3CDTF">2024-10-30T14:04:00Z</dcterms:modified>
</cp:coreProperties>
</file>