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blzatrcsos5stt1jellszn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3"/>
        <w:gridCol w:w="834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Név</w:t>
            </w:r>
          </w:p>
        </w:tc>
        <w:tc>
          <w:tcPr>
            <w:tcW w:w="8342" w:type="dxa"/>
            <w:tcBorders>
              <w:bottom w:val="nil"/>
              <w:insideH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  <w:color w:val="000000"/>
              </w:rPr>
            </w:pPr>
            <w:bookmarkStart w:id="0" w:name="__DdeLink__1169_3703262886"/>
            <w:r>
              <w:rPr>
                <w:b w:val="false"/>
                <w:bCs w:val="false"/>
                <w:color w:val="000000"/>
              </w:rPr>
              <w:t>Futár hozzáadása</w:t>
            </w:r>
            <w:bookmarkEnd w:id="0"/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Követelmény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ISO46199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Cél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Az étterem vezető az adott megrendeléshez futárt tudjon hozzárendelni.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Előfeltétel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Legyen regisztrált futár a rendszerben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Sikeres lefutás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 futárt sikeresen hozzárendelése a kiszállítandó termékhez.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Sikertelen lefutás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Az étterem vezető nem tud futárt hozzáadni a megrendeléshez.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Elsődleges aktor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Étterem vezető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Másodlagos aktor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</w:tcPr>
          <w:p>
            <w:pPr>
              <w:pStyle w:val="Normal"/>
              <w:spacing w:lineRule="auto" w:line="240"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-</w:t>
            </w:r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Kiváltó esemény</w:t>
            </w:r>
          </w:p>
        </w:tc>
        <w:tc>
          <w:tcPr>
            <w:tcW w:w="8342" w:type="dxa"/>
            <w:tcBorders/>
            <w:shd w:color="auto" w:fill="DEEAF6" w:themeFill="accent1" w:themeFillTint="33" w:val="clear"/>
          </w:tcPr>
          <w:p>
            <w:pPr>
              <w:pStyle w:val="Normal"/>
              <w:spacing w:lineRule="auto" w:line="240"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Az étterem vezető elindítja a futár hozzárendelés folyamatot.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  <w:insideV w:val="nil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Fő lépések</w:t>
            </w:r>
          </w:p>
        </w:tc>
        <w:tc>
          <w:tcPr>
            <w:tcW w:w="8342" w:type="dxa"/>
            <w:tcBorders/>
            <w:shd w:color="auto" w:fill="BDD6EE" w:themeFill="accent1" w:themeFillTint="66" w:val="clear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4"/>
              <w:gridCol w:w="74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  <w:insideH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Az étterem vezető elindítja a futár hozzárendelés folyamatot.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rendszer kilistázza a regisztrált futárokat.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Az étterem vezető hozzárendeli a futárt a megrendel termékhez.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rendszer üzenet küld a futárnak.</w:t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212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FFFFFF"/>
              <w:left w:val="single" w:sz="4" w:space="0" w:color="FFFFFF"/>
              <w:bottom w:val="single" w:sz="4" w:space="0" w:color="FFFFFF"/>
              <w:insideH w:val="single" w:sz="4" w:space="0" w:color="FFFFFF"/>
            </w:tcBorders>
            <w:shd w:color="auto" w:fill="5B9BD5" w:themeFill="accent1" w:val="clear"/>
          </w:tcPr>
          <w:p>
            <w:pPr>
              <w:pStyle w:val="Normal"/>
              <w:spacing w:lineRule="auto" w:line="240" w:before="12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Kiegészítések</w:t>
            </w:r>
          </w:p>
        </w:tc>
        <w:tc>
          <w:tcPr>
            <w:tcW w:w="83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DEEAF6" w:themeFill="accent1" w:themeFillTint="33" w:val="clear"/>
            <w:tcMar>
              <w:left w:w="-5" w:type="dxa"/>
              <w:right w:w="0" w:type="dxa"/>
            </w:tcMar>
          </w:tcPr>
          <w:tbl>
            <w:tblPr>
              <w:tblStyle w:val="Tblzatrcsos5stt1jellszn"/>
              <w:tblW w:w="5000" w:type="pct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904"/>
              <w:gridCol w:w="7438"/>
            </w:tblGrid>
            <w:tr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/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438" w:type="dxa"/>
                  <w:tcBorders>
                    <w:bottom w:val="nil"/>
                    <w:insideH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Elágazó tevékenység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2</w:t>
                  </w:r>
                  <w:r>
                    <w:rPr>
                      <w:b/>
                      <w:bCs/>
                      <w:color w:val="FFFFFF" w:themeColor="background1"/>
                    </w:rPr>
                    <w:t>.1</w:t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  <w:t>A rendszerben nincs regisztrált futár.</w:t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  <w:t>3.1</w:t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  <w:t>A futár hozzárendelése a megrendeléshez sikertelen</w:t>
                  </w:r>
                </w:p>
              </w:tc>
            </w:tr>
            <w:tr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</w:r>
                </w:p>
              </w:tc>
              <w:tc>
                <w:tcPr>
                  <w:tcW w:w="7438" w:type="dxa"/>
                  <w:tcBorders/>
                  <w:shd w:color="auto" w:fill="BDD6EE" w:themeFill="accent1" w:themeFillTint="66" w:val="clear"/>
                </w:tcPr>
                <w:p>
                  <w:pPr>
                    <w:pStyle w:val="Normal"/>
                    <w:spacing w:lineRule="auto" w:line="240" w:before="120" w:after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904" w:type="dxa"/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Borders>
                    <w:right w:val="nil"/>
                    <w:insideV w:val="nil"/>
                  </w:tcBorders>
                  <w:shd w:color="auto" w:fill="5B9BD5" w:themeFill="accent1" w:val="clear"/>
                </w:tcPr>
                <w:p>
                  <w:pPr>
                    <w:pStyle w:val="Normal"/>
                    <w:spacing w:lineRule="auto" w:line="240" w:before="120" w:after="0"/>
                    <w:jc w:val="center"/>
                    <w:rPr>
                      <w:b/>
                      <w:b/>
                      <w:bCs/>
                      <w:color w:val="FFFFFF" w:themeColor="background1"/>
                    </w:rPr>
                  </w:pPr>
                  <w:r>
                    <w:rPr>
                      <w:b/>
                      <w:bCs/>
                      <w:color w:val="FFFFFF" w:themeColor="background1"/>
                    </w:rPr>
                  </w:r>
                </w:p>
              </w:tc>
              <w:tc>
                <w:tcPr>
                  <w:tcW w:w="7438" w:type="dxa"/>
                  <w:tcBorders/>
                  <w:shd w:color="auto" w:fill="DEEAF6" w:themeFill="accent1" w:themeFillTint="33" w:val="clear"/>
                </w:tcPr>
                <w:p>
                  <w:pPr>
                    <w:pStyle w:val="Normal"/>
                    <w:spacing w:lineRule="auto" w:line="240" w:before="120" w:after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12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widowControl/>
        <w:bidi w:val="0"/>
        <w:spacing w:lineRule="auto" w:line="259" w:before="120" w:after="12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fej"/>
      <w:spacing w:before="120" w:after="0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hu-H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50f67"/>
    <w:pPr>
      <w:widowControl/>
      <w:bidi w:val="0"/>
      <w:spacing w:lineRule="auto" w:line="259" w:before="12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link w:val="lfej"/>
    <w:uiPriority w:val="99"/>
    <w:qFormat/>
    <w:rsid w:val="00f50f67"/>
    <w:rPr/>
  </w:style>
  <w:style w:type="character" w:styleId="LlbChar" w:customStyle="1">
    <w:name w:val="Élőláb Char"/>
    <w:basedOn w:val="DefaultParagraphFont"/>
    <w:link w:val="llb"/>
    <w:uiPriority w:val="99"/>
    <w:qFormat/>
    <w:rsid w:val="00f50f67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 Unicode M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f50f67"/>
    <w:pPr>
      <w:spacing w:before="120" w:after="120"/>
      <w:ind w:left="720" w:hanging="0"/>
      <w:contextualSpacing/>
    </w:pPr>
    <w:rPr/>
  </w:style>
  <w:style w:type="paragraph" w:styleId="Lfej">
    <w:name w:val="Header"/>
    <w:basedOn w:val="Normal"/>
    <w:link w:val="lfej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paragraph" w:styleId="Llb">
    <w:name w:val="Footer"/>
    <w:basedOn w:val="Normal"/>
    <w:link w:val="llbChar"/>
    <w:uiPriority w:val="99"/>
    <w:unhideWhenUsed/>
    <w:rsid w:val="00f50f67"/>
    <w:pPr>
      <w:tabs>
        <w:tab w:val="center" w:pos="4536" w:leader="none"/>
        <w:tab w:val="right" w:pos="9072" w:leader="none"/>
      </w:tabs>
      <w:spacing w:lineRule="auto" w:line="240" w:before="12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F17DF-CB7C-4037-BA81-E612C2C3D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LibreOffice/6.0.5.2$Windows_x86 LibreOffice_project/54c8cbb85f300ac59db32fe8a675ff7683cd5a16</Application>
  <Pages>1</Pages>
  <Words>112</Words>
  <Characters>724</Characters>
  <CharactersWithSpaces>800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2015-09-21T07:55:00Z</dcterms:created>
  <dc:creator>Mokcsay Ádám</dc:creator>
  <dc:description/>
  <dc:language>hu-HU</dc:language>
  <cp:lastModifiedBy/>
  <dcterms:modified xsi:type="dcterms:W3CDTF">2021-03-23T20:37:20Z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