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3A7" w:rsidRPr="00C33C77" w:rsidRDefault="000703A7" w:rsidP="000703A7">
      <w:pPr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</w:pPr>
      <w:r w:rsidRPr="00C33C77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="00073F68" w:rsidRPr="00C33C77">
        <w:rPr>
          <w:rFonts w:ascii="Times New Roman" w:hAnsi="Times New Roman"/>
          <w:sz w:val="28"/>
          <w:szCs w:val="28"/>
          <w:lang w:val="ru-RU"/>
        </w:rPr>
        <w:t xml:space="preserve">ОАО </w:t>
      </w:r>
      <w:r w:rsidR="00073F68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«</w:t>
      </w:r>
      <w:proofErr w:type="spellStart"/>
      <w:r w:rsidR="00073F68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Торгтехника</w:t>
      </w:r>
      <w:proofErr w:type="spellEnd"/>
      <w:r w:rsidR="00073F68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»</w:t>
      </w:r>
    </w:p>
    <w:p w:rsidR="00073F68" w:rsidRPr="00C33C77" w:rsidRDefault="000703A7" w:rsidP="000703A7">
      <w:pPr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</w:pP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   </w:t>
      </w:r>
      <w:r w:rsidR="00073F68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ПРОТОКОЛ</w:t>
      </w:r>
    </w:p>
    <w:p w:rsidR="00073F68" w:rsidRPr="00C33C77" w:rsidRDefault="000703A7" w:rsidP="000703A7">
      <w:pPr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</w:pP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   </w:t>
      </w:r>
      <w:r w:rsidR="00AC017F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06.05</w:t>
      </w:r>
      <w:r w:rsidR="00073F68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.</w:t>
      </w:r>
      <w:r w:rsidR="00AC017F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2019</w:t>
      </w:r>
      <w:r w:rsidR="00073F68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№ 29</w:t>
      </w:r>
    </w:p>
    <w:p w:rsidR="000703A7" w:rsidRPr="00C33C77" w:rsidRDefault="000703A7" w:rsidP="000703A7">
      <w:pPr>
        <w:spacing w:after="240"/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</w:pP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   </w:t>
      </w:r>
      <w:r w:rsidR="00073F68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заседания </w:t>
      </w:r>
      <w:r w:rsidR="00C4338B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Совета директоров </w:t>
      </w:r>
    </w:p>
    <w:p w:rsidR="00C4338B" w:rsidRPr="00C33C77" w:rsidRDefault="000703A7" w:rsidP="000703A7">
      <w:pPr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</w:pP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   </w:t>
      </w:r>
      <w:r w:rsidR="00C4338B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Председатель  − А.С. Горин</w:t>
      </w:r>
    </w:p>
    <w:p w:rsidR="00C4338B" w:rsidRPr="00C33C77" w:rsidRDefault="000703A7" w:rsidP="000703A7">
      <w:pPr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</w:pP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   </w:t>
      </w:r>
      <w:r w:rsidR="00C4338B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Секретарь  − Н.Т. Иванова</w:t>
      </w:r>
    </w:p>
    <w:p w:rsidR="00C4338B" w:rsidRPr="00C33C77" w:rsidRDefault="000703A7" w:rsidP="000703A7">
      <w:pPr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</w:pP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   </w:t>
      </w:r>
      <w:r w:rsidR="00C4338B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Присутст</w:t>
      </w:r>
      <w:r w:rsidR="00F25BA7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вовали</w:t>
      </w:r>
      <w:r w:rsidR="00C4338B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: 7 человек (список прилагается)</w:t>
      </w:r>
    </w:p>
    <w:p w:rsidR="00C4338B" w:rsidRPr="00C33C77" w:rsidRDefault="000703A7" w:rsidP="000703A7">
      <w:pPr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</w:pP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   </w:t>
      </w:r>
      <w:r w:rsidR="00C4338B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Приглашенные: заместитель директора Книжной палаты</w:t>
      </w:r>
    </w:p>
    <w:p w:rsidR="000703A7" w:rsidRPr="00C33C77" w:rsidRDefault="00C4338B" w:rsidP="000703A7">
      <w:pPr>
        <w:spacing w:after="240"/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</w:pP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Н.Д. </w:t>
      </w:r>
      <w:proofErr w:type="spellStart"/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Сгрелков</w:t>
      </w:r>
      <w:proofErr w:type="spellEnd"/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.</w:t>
      </w:r>
    </w:p>
    <w:p w:rsidR="00C4338B" w:rsidRPr="00C33C77" w:rsidRDefault="000703A7" w:rsidP="000703A7">
      <w:pPr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</w:pP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   </w:t>
      </w:r>
      <w:r w:rsidR="00C4338B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РАССМОТРЕННЫЕ ВОПРОСЫ:</w:t>
      </w:r>
    </w:p>
    <w:p w:rsidR="00C4338B" w:rsidRPr="00C33C77" w:rsidRDefault="000703A7" w:rsidP="000703A7">
      <w:pPr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</w:pP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   </w:t>
      </w:r>
      <w:r w:rsidR="00C4338B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1.Организационные вопросы.</w:t>
      </w:r>
    </w:p>
    <w:p w:rsidR="00C4338B" w:rsidRPr="00C33C77" w:rsidRDefault="000703A7" w:rsidP="000703A7">
      <w:pPr>
        <w:spacing w:after="240"/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</w:pP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   </w:t>
      </w:r>
      <w:r w:rsidR="00C4338B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2.О проекте иллюстрированного издания о деятельности фирмы.</w:t>
      </w:r>
    </w:p>
    <w:p w:rsidR="00C4338B" w:rsidRPr="00C33C77" w:rsidRDefault="000703A7" w:rsidP="000703A7">
      <w:pPr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</w:pP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    </w:t>
      </w:r>
      <w:r w:rsidR="00C4338B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ПРИНЯТЫЕ  РЕШЕ</w:t>
      </w:r>
      <w:r w:rsidR="00F25BA7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Н</w:t>
      </w:r>
      <w:r w:rsidR="00C4338B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ИЯ:</w:t>
      </w:r>
    </w:p>
    <w:p w:rsidR="000703A7" w:rsidRPr="00C33C77" w:rsidRDefault="000703A7" w:rsidP="000703A7">
      <w:pPr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</w:pP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    </w:t>
      </w:r>
      <w:r w:rsidR="00C4338B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1.А. Д.  Семенову подготовить проект штатного расписания </w:t>
      </w:r>
      <w:proofErr w:type="gramStart"/>
      <w:r w:rsidR="00C4338B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на</w:t>
      </w:r>
      <w:proofErr w:type="gramEnd"/>
      <w:r w:rsidR="00C4338B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</w:t>
      </w:r>
    </w:p>
    <w:p w:rsidR="00C4338B" w:rsidRPr="00C33C77" w:rsidRDefault="00C4338B" w:rsidP="000703A7">
      <w:pPr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</w:pP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2006 г.</w:t>
      </w:r>
    </w:p>
    <w:p w:rsidR="000703A7" w:rsidRPr="00C33C77" w:rsidRDefault="000703A7" w:rsidP="000703A7">
      <w:pPr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</w:pP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    </w:t>
      </w:r>
      <w:r w:rsidR="00C4338B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2.Поручить члену научно-информационной комиссии К.С. </w:t>
      </w:r>
      <w:proofErr w:type="spellStart"/>
      <w:r w:rsidR="00C4338B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Ти</w:t>
      </w:r>
      <w:proofErr w:type="spellEnd"/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-</w:t>
      </w:r>
    </w:p>
    <w:p w:rsidR="00C4338B" w:rsidRPr="00C33C77" w:rsidRDefault="00C4338B" w:rsidP="000703A7">
      <w:pPr>
        <w:spacing w:after="240"/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</w:pPr>
      <w:proofErr w:type="spellStart"/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мофееву</w:t>
      </w:r>
      <w:proofErr w:type="spellEnd"/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согласовать проект издания с Книжной палатой.</w:t>
      </w:r>
    </w:p>
    <w:p w:rsidR="000703A7" w:rsidRPr="00C33C77" w:rsidRDefault="00B851E9" w:rsidP="000703A7">
      <w:pPr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</w:pP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   </w:t>
      </w:r>
      <w:r w:rsidR="000703A7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Председатель                          </w:t>
      </w: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                             </w:t>
      </w:r>
      <w:r w:rsidR="000703A7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</w:t>
      </w:r>
      <w:r w:rsidR="000703A7" w:rsidRPr="00C33C77">
        <w:rPr>
          <w:rStyle w:val="a3"/>
          <w:rFonts w:ascii="Times New Roman" w:hAnsi="Times New Roman"/>
          <w:b w:val="0"/>
          <w:i/>
          <w:color w:val="000000"/>
          <w:sz w:val="28"/>
          <w:szCs w:val="28"/>
          <w:lang w:val="ru-RU"/>
        </w:rPr>
        <w:t>(подпись)</w:t>
      </w: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        </w:t>
      </w:r>
      <w:r w:rsidR="000703A7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 </w:t>
      </w: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А.С. </w:t>
      </w:r>
      <w:r w:rsidR="000703A7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>Горин</w:t>
      </w:r>
    </w:p>
    <w:p w:rsidR="000703A7" w:rsidRPr="00C33C77" w:rsidRDefault="00B851E9" w:rsidP="00B851E9">
      <w:pPr>
        <w:rPr>
          <w:rStyle w:val="a3"/>
          <w:rFonts w:cstheme="minorHAnsi"/>
          <w:b w:val="0"/>
          <w:color w:val="000000"/>
          <w:sz w:val="28"/>
          <w:szCs w:val="28"/>
          <w:lang w:val="ru-RU"/>
        </w:rPr>
      </w:pP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    </w:t>
      </w:r>
      <w:r w:rsidR="000703A7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Секретарь                                                           </w:t>
      </w:r>
      <w:r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</w:t>
      </w:r>
      <w:r w:rsidR="000703A7" w:rsidRPr="00C33C77">
        <w:rPr>
          <w:rStyle w:val="a3"/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</w:t>
      </w:r>
      <w:r w:rsidR="000703A7" w:rsidRPr="00C33C77">
        <w:rPr>
          <w:rStyle w:val="a3"/>
          <w:rFonts w:ascii="Times New Roman" w:hAnsi="Times New Roman"/>
          <w:b w:val="0"/>
          <w:i/>
          <w:color w:val="000000"/>
          <w:sz w:val="28"/>
          <w:szCs w:val="28"/>
          <w:lang w:val="ru-RU"/>
        </w:rPr>
        <w:t>(подпись)</w:t>
      </w:r>
      <w:r w:rsidR="000703A7" w:rsidRPr="00C33C77">
        <w:rPr>
          <w:rStyle w:val="a3"/>
          <w:rFonts w:cstheme="minorHAnsi"/>
          <w:b w:val="0"/>
          <w:i/>
          <w:color w:val="000000"/>
          <w:sz w:val="28"/>
          <w:szCs w:val="28"/>
          <w:lang w:val="ru-RU"/>
        </w:rPr>
        <w:t xml:space="preserve">        </w:t>
      </w:r>
      <w:r w:rsidRPr="00C33C77">
        <w:rPr>
          <w:rStyle w:val="a3"/>
          <w:rFonts w:cstheme="minorHAnsi"/>
          <w:b w:val="0"/>
          <w:i/>
          <w:color w:val="000000"/>
          <w:sz w:val="28"/>
          <w:szCs w:val="28"/>
          <w:lang w:val="ru-RU"/>
        </w:rPr>
        <w:t xml:space="preserve">   </w:t>
      </w:r>
      <w:r w:rsidR="000703A7" w:rsidRPr="00C33C77">
        <w:rPr>
          <w:rStyle w:val="a3"/>
          <w:rFonts w:cstheme="minorHAnsi"/>
          <w:b w:val="0"/>
          <w:i/>
          <w:color w:val="000000"/>
          <w:sz w:val="28"/>
          <w:szCs w:val="28"/>
          <w:lang w:val="ru-RU"/>
        </w:rPr>
        <w:t xml:space="preserve"> </w:t>
      </w:r>
      <w:r w:rsidRPr="00C33C77">
        <w:rPr>
          <w:rStyle w:val="a3"/>
          <w:rFonts w:cstheme="minorHAnsi"/>
          <w:b w:val="0"/>
          <w:color w:val="000000"/>
          <w:sz w:val="28"/>
          <w:szCs w:val="28"/>
          <w:lang w:val="ru-RU"/>
        </w:rPr>
        <w:t>Н.Т.</w:t>
      </w:r>
      <w:r w:rsidR="000703A7" w:rsidRPr="00C33C77">
        <w:rPr>
          <w:rStyle w:val="a3"/>
          <w:rFonts w:cstheme="minorHAnsi"/>
          <w:b w:val="0"/>
          <w:color w:val="000000"/>
          <w:sz w:val="28"/>
          <w:szCs w:val="28"/>
          <w:lang w:val="ru-RU"/>
        </w:rPr>
        <w:t>Иванова</w:t>
      </w:r>
    </w:p>
    <w:p w:rsidR="00B851E9" w:rsidRPr="00C33C77" w:rsidRDefault="00B851E9" w:rsidP="00B851E9">
      <w:pPr>
        <w:rPr>
          <w:rStyle w:val="a3"/>
          <w:rFonts w:cstheme="minorHAnsi"/>
          <w:b w:val="0"/>
          <w:color w:val="000000"/>
          <w:sz w:val="28"/>
          <w:szCs w:val="28"/>
          <w:lang w:val="ru-RU"/>
        </w:rPr>
      </w:pPr>
    </w:p>
    <w:p w:rsidR="005A1B5A" w:rsidRPr="00C33C77" w:rsidRDefault="005A1B5A" w:rsidP="00073F68">
      <w:pPr>
        <w:rPr>
          <w:rStyle w:val="a3"/>
          <w:rFonts w:ascii="Times New Roman" w:hAnsi="Times New Roman"/>
          <w:b w:val="0"/>
          <w:color w:val="000000"/>
          <w:lang w:val="ru-RU"/>
        </w:rPr>
      </w:pPr>
    </w:p>
    <w:tbl>
      <w:tblPr>
        <w:tblStyle w:val="a7"/>
        <w:tblW w:w="0" w:type="auto"/>
        <w:tblBorders>
          <w:insideV w:val="none" w:sz="0" w:space="0" w:color="auto"/>
        </w:tblBorders>
        <w:tblLayout w:type="fixed"/>
        <w:tblLook w:val="04A0"/>
      </w:tblPr>
      <w:tblGrid>
        <w:gridCol w:w="4928"/>
        <w:gridCol w:w="4111"/>
      </w:tblGrid>
      <w:tr w:rsidR="00B851E9" w:rsidTr="005A1B5A">
        <w:trPr>
          <w:trHeight w:val="4602"/>
        </w:trPr>
        <w:tc>
          <w:tcPr>
            <w:tcW w:w="4928" w:type="dxa"/>
          </w:tcPr>
          <w:p w:rsidR="00B851E9" w:rsidRPr="005A1B5A" w:rsidRDefault="005A1B5A" w:rsidP="00B851E9">
            <w:pPr>
              <w:rPr>
                <w:rStyle w:val="a3"/>
                <w:rFonts w:ascii="Times New Roman" w:hAnsi="Times New Roman"/>
                <w:b w:val="0"/>
                <w:color w:val="000000"/>
                <w:sz w:val="24"/>
                <w:szCs w:val="24"/>
                <w:lang w:val="ru-RU"/>
              </w:rPr>
            </w:pPr>
            <w:r w:rsidRPr="004E770B">
              <w:rPr>
                <w:rStyle w:val="a3"/>
                <w:rFonts w:ascii="Times New Roman" w:hAnsi="Times New Roman"/>
                <w:b w:val="0"/>
                <w:color w:val="000000"/>
                <w:sz w:val="24"/>
                <w:szCs w:val="24"/>
              </w:rPr>
              <w:pict>
                <v:shapetype id="_x0000_t152" coordsize="21600,21600" o:spt="152" adj="9931" path="m0@0c7200@2,14400@1,21600,m0@5c7200@6,14400@6,21600@5e">
                  <v:formulas>
                    <v:f eqn="val #0"/>
                    <v:f eqn="prod #0 3 4"/>
                    <v:f eqn="prod #0 5 4"/>
                    <v:f eqn="prod #0 3 8"/>
                    <v:f eqn="prod #0 1 8"/>
                    <v:f eqn="sum 21600 0 @3"/>
                    <v:f eqn="sum @4 21600 0"/>
                    <v:f eqn="prod #0 1 2"/>
                    <v:f eqn="prod @5 1 2"/>
                    <v:f eqn="sum @7 @8 0"/>
                    <v:f eqn="prod #0 7 8"/>
                    <v:f eqn="prod @5 1 3"/>
                    <v:f eqn="sum @1 @2 0"/>
                    <v:f eqn="sum @12 @0 0"/>
                    <v:f eqn="prod @13 1 4"/>
                    <v:f eqn="sum @11 14400 @14"/>
                  </v:formulas>
                  <v:path textpathok="t" o:connecttype="custom" o:connectlocs="10800,@10;0,@9;10800,21600;21600,@8" o:connectangles="270,180,90,0"/>
                  <v:textpath on="t" fitshape="t" xscale="t"/>
                  <v:handles>
                    <v:h position="topLeft,#0" yrange="0,12169"/>
                  </v:handles>
                  <o:lock v:ext="edit" text="t" shapetype="t"/>
                </v:shapetype>
                <v:shape id="_x0000_i1025" type="#_x0000_t152" style="width:214.5pt;height:1in" fillcolor="#f2f2f2 [3052]" strokecolor="#404040 [2429]">
                  <v:fill color2="fill darken(153)" angle="-45" focusposition=".5,.5" focussize="" method="linear sigma" focus="100%" type="gradient"/>
                  <v:shadow color="#868686" opacity=".5" offset="6pt,-5pt" offset2=",2pt"/>
                  <o:extrusion v:ext="view" color="black" on="t"/>
                  <v:textpath style="font-family:&quot;Agency FB&quot;;font-size:28pt;v-text-align:left;v-text-kern:t;v-same-letter-heights:t" trim="t" fitpath="t" xscale="f" string="Фауна"/>
                </v:shape>
              </w:pict>
            </w:r>
          </w:p>
          <w:p w:rsidR="009C4C1F" w:rsidRDefault="009C4C1F" w:rsidP="00B851E9">
            <w:pPr>
              <w:rPr>
                <w:rStyle w:val="a3"/>
                <w:rFonts w:ascii="Times New Roman" w:hAnsi="Times New Roman"/>
                <w:b w:val="0"/>
                <w:color w:val="000000"/>
                <w:lang w:val="ru-RU"/>
              </w:rPr>
            </w:pPr>
          </w:p>
          <w:p w:rsidR="005A1B5A" w:rsidRPr="005A1B5A" w:rsidRDefault="005A1B5A" w:rsidP="00B851E9">
            <w:pPr>
              <w:rPr>
                <w:rStyle w:val="a3"/>
                <w:rFonts w:ascii="Times New Roman" w:hAnsi="Times New Roman"/>
                <w:b w:val="0"/>
                <w:color w:val="000000"/>
                <w:lang w:val="ru-RU"/>
              </w:rPr>
            </w:pPr>
          </w:p>
          <w:p w:rsidR="00B851E9" w:rsidRDefault="005A1B5A" w:rsidP="00073F68">
            <w:pPr>
              <w:rPr>
                <w:rStyle w:val="a3"/>
                <w:rFonts w:ascii="Times New Roman" w:hAnsi="Times New Roman"/>
                <w:b w:val="0"/>
                <w:color w:val="000000"/>
              </w:rPr>
            </w:pPr>
            <w:r w:rsidRPr="004E770B">
              <w:rPr>
                <w:sz w:val="24"/>
                <w:szCs w:val="24"/>
              </w:rPr>
              <w:pict>
                <v:shapetype id="_x0000_t153" coordsize="21600,21600" o:spt="153" adj="9391" path="m,c7200@1,14400@2,21600@0m0@5c7200@6,14400@6,21600@5e">
                  <v:formulas>
                    <v:f eqn="val #0"/>
                    <v:f eqn="prod #0 3 4"/>
                    <v:f eqn="prod #0 5 4"/>
                    <v:f eqn="prod #0 3 8"/>
                    <v:f eqn="prod #0 1 8"/>
                    <v:f eqn="sum 21600 0 @3"/>
                    <v:f eqn="sum @4 21600 0"/>
                    <v:f eqn="prod #0 1 2"/>
                    <v:f eqn="prod @5 1 2"/>
                    <v:f eqn="sum @7 @8 0"/>
                    <v:f eqn="prod #0 7 8"/>
                    <v:f eqn="prod @5 1 3"/>
                    <v:f eqn="sum @1 @2 0"/>
                    <v:f eqn="sum @12 @0 0"/>
                    <v:f eqn="prod @13 1 4"/>
                    <v:f eqn="sum @11 14400 @14"/>
                  </v:formulas>
                  <v:path textpathok="t" o:connecttype="custom" o:connectlocs="10800,@10;0,@8;10800,21600;21600,@9" o:connectangles="270,180,90,0"/>
                  <v:textpath on="t" fitshape="t" xscale="t"/>
                  <v:handles>
                    <v:h position="bottomRight,#0" yrange="0,11368"/>
                  </v:handles>
                  <o:lock v:ext="edit" text="t" shapetype="t"/>
                </v:shapetype>
                <v:shape id="_x0000_i1026" type="#_x0000_t153" style="width:205.5pt;height:80.25pt" fillcolor="#f2f2f2 [3052]" strokecolor="black [3213]">
                  <v:fill color2="fill darken(153)" angle="-45" focusposition=".5,.5" focussize="" method="linear sigma" type="gradient"/>
                  <v:shadow color="#868686"/>
                  <o:extrusion v:ext="view" color="black" on="t"/>
                  <v:textpath style="font-family:&quot;Agency FB&quot;;v-text-kern:t;v-same-letter-heights:t" trim="t" fitpath="t" xscale="f" string="флора"/>
                </v:shape>
              </w:pict>
            </w:r>
          </w:p>
        </w:tc>
        <w:tc>
          <w:tcPr>
            <w:tcW w:w="4111" w:type="dxa"/>
          </w:tcPr>
          <w:p w:rsidR="009C4C1F" w:rsidRDefault="009C4C1F" w:rsidP="009C4C1F">
            <w:pPr>
              <w:jc w:val="center"/>
              <w:rPr>
                <w:rStyle w:val="a3"/>
                <w:rFonts w:ascii="Times New Roman" w:hAnsi="Times New Roman"/>
                <w:color w:val="000000"/>
              </w:rPr>
            </w:pPr>
          </w:p>
          <w:p w:rsidR="00B851E9" w:rsidRPr="009C4C1F" w:rsidRDefault="007B7E41" w:rsidP="009C4C1F">
            <w:pPr>
              <w:jc w:val="center"/>
              <w:rPr>
                <w:rStyle w:val="a3"/>
                <w:rFonts w:ascii="Times New Roman" w:hAnsi="Times New Roman"/>
                <w:color w:val="000000"/>
              </w:rPr>
            </w:pPr>
            <w:r>
              <w:rPr>
                <w:rStyle w:val="a3"/>
                <w:rFonts w:ascii="Times New Roman" w:hAnsi="Times New Roman"/>
                <w:color w:val="000000"/>
              </w:rPr>
              <w:t>Часы работы:</w:t>
            </w:r>
          </w:p>
          <w:p w:rsidR="00B851E9" w:rsidRPr="007B7E41" w:rsidRDefault="004E770B" w:rsidP="009C4C1F">
            <w:pPr>
              <w:pStyle w:val="a8"/>
              <w:numPr>
                <w:ilvl w:val="0"/>
                <w:numId w:val="5"/>
              </w:numPr>
              <w:rPr>
                <w:oMath/>
                <w:rStyle w:val="a3"/>
                <w:rFonts w:ascii="Cambria Math" w:hAnsi="Cambria Math"/>
                <w:color w:val="000000"/>
              </w:rPr>
            </w:pPr>
            <w:r w:rsidRPr="004E770B">
              <w:rPr>
                <w:rFonts w:ascii="Times New Roman" w:hAnsi="Times New Roman"/>
                <w:bCs/>
                <w:noProof/>
                <w:color w:val="000000"/>
                <w:lang w:eastAsia="ru-RU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31" type="#_x0000_t88" style="position:absolute;left:0;text-align:left;margin-left:86.6pt;margin-top:2.8pt;width:25.5pt;height:91.5pt;z-index:251658240" adj=",10623"/>
              </w:pict>
            </w:r>
            <m:oMath>
              <m:r>
                <m:rPr>
                  <m:sty m:val="bi"/>
                </m:rPr>
                <w:rPr>
                  <w:rStyle w:val="a3"/>
                  <w:rFonts w:ascii="Cambria Math" w:hAnsi="Cambria Math"/>
                  <w:color w:val="000000"/>
                </w:rPr>
                <m:t>Понедельник</m:t>
              </m:r>
            </m:oMath>
            <w:r w:rsidR="007B7E41">
              <w:rPr>
                <w:rStyle w:val="a3"/>
                <w:rFonts w:ascii="Times New Roman" w:hAnsi="Times New Roman"/>
                <w:b w:val="0"/>
                <w:noProof/>
                <w:color w:val="000000"/>
              </w:rPr>
              <w:t xml:space="preserve">   </w:t>
            </w:r>
          </w:p>
          <w:p w:rsidR="007B7E41" w:rsidRPr="007B7E41" w:rsidRDefault="007B7E41" w:rsidP="007B7E41">
            <w:pPr>
              <w:pStyle w:val="a8"/>
              <w:numPr>
                <w:ilvl w:val="0"/>
                <w:numId w:val="5"/>
              </w:numPr>
              <w:rPr>
                <w:oMath/>
                <w:rStyle w:val="a3"/>
                <w:rFonts w:ascii="Cambria Math" w:hAnsi="Cambria Math"/>
                <w:color w:val="000000"/>
              </w:rPr>
            </w:pPr>
            <m:oMath>
              <m:r>
                <m:rPr>
                  <m:sty m:val="bi"/>
                </m:rPr>
                <w:rPr>
                  <w:rStyle w:val="a3"/>
                  <w:rFonts w:ascii="Cambria Math" w:hAnsi="Cambria Math"/>
                  <w:color w:val="000000"/>
                </w:rPr>
                <m:t>Вторник</m:t>
              </m:r>
            </m:oMath>
          </w:p>
          <w:p w:rsidR="007B7E41" w:rsidRPr="007B7E41" w:rsidRDefault="007B7E41" w:rsidP="007B7E41">
            <w:pPr>
              <w:pStyle w:val="a8"/>
              <w:numPr>
                <w:ilvl w:val="0"/>
                <w:numId w:val="5"/>
              </w:numPr>
              <w:rPr>
                <w:oMath/>
                <w:rStyle w:val="a3"/>
                <w:rFonts w:ascii="Cambria Math" w:hAnsi="Cambria Math"/>
                <w:color w:val="000000"/>
              </w:rPr>
            </w:pPr>
            <m:oMath>
              <m:r>
                <m:rPr>
                  <m:sty m:val="bi"/>
                </m:rPr>
                <w:rPr>
                  <w:rStyle w:val="a3"/>
                  <w:rFonts w:ascii="Cambria Math" w:hAnsi="Cambria Math"/>
                  <w:color w:val="000000"/>
                </w:rPr>
                <m:t>Среда</m:t>
              </m:r>
            </m:oMath>
          </w:p>
          <w:p w:rsidR="007B7E41" w:rsidRPr="00DA703D" w:rsidRDefault="007B7E41" w:rsidP="007B7E41">
            <w:pPr>
              <w:pStyle w:val="a8"/>
              <w:numPr>
                <w:ilvl w:val="0"/>
                <w:numId w:val="5"/>
              </w:numPr>
              <w:rPr>
                <w:oMath/>
                <w:rStyle w:val="a3"/>
                <w:rFonts w:ascii="Cambria Math" w:hAnsi="Cambria Math"/>
                <w:color w:val="000000"/>
              </w:rPr>
            </w:pPr>
            <m:oMath>
              <m:r>
                <m:rPr>
                  <m:sty m:val="bi"/>
                </m:rPr>
                <w:rPr>
                  <w:rStyle w:val="a3"/>
                  <w:rFonts w:ascii="Cambria Math" w:hAnsi="Cambria Math"/>
                  <w:color w:val="000000"/>
                </w:rPr>
                <m:t>Четверг</m:t>
              </m:r>
            </m:oMath>
            <w:r>
              <w:rPr>
                <w:rStyle w:val="a3"/>
                <w:rFonts w:ascii="Times New Roman" w:hAnsi="Times New Roman"/>
                <w:b w:val="0"/>
                <w:noProof/>
                <w:color w:val="000000"/>
              </w:rPr>
              <w:t xml:space="preserve">                     </w:t>
            </w:r>
            <w:r w:rsidR="00DA703D">
              <w:rPr>
                <w:rStyle w:val="a3"/>
                <w:rFonts w:ascii="Times New Roman" w:hAnsi="Times New Roman"/>
                <w:b w:val="0"/>
                <w:noProof/>
                <w:color w:val="000000"/>
              </w:rPr>
              <w:t>9</w:t>
            </w:r>
            <w:r w:rsidR="00DA703D" w:rsidRPr="00DA703D">
              <w:rPr>
                <w:rStyle w:val="a3"/>
                <w:rFonts w:ascii="Times New Roman" w:hAnsi="Times New Roman"/>
                <w:b w:val="0"/>
                <w:noProof/>
                <w:color w:val="000000"/>
                <w:u w:val="single"/>
                <w:vertAlign w:val="superscript"/>
              </w:rPr>
              <w:t>00</w:t>
            </w:r>
            <w:r w:rsidR="00DA703D">
              <w:rPr>
                <w:rStyle w:val="a3"/>
                <w:rFonts w:ascii="Times New Roman" w:hAnsi="Times New Roman"/>
                <w:b w:val="0"/>
                <w:noProof/>
                <w:color w:val="000000"/>
              </w:rPr>
              <w:t xml:space="preserve"> - 18</w:t>
            </w:r>
            <w:r w:rsidR="00DA703D" w:rsidRPr="00DA703D">
              <w:rPr>
                <w:rStyle w:val="a3"/>
                <w:rFonts w:ascii="Times New Roman" w:hAnsi="Times New Roman"/>
                <w:b w:val="0"/>
                <w:noProof/>
                <w:color w:val="000000"/>
                <w:u w:val="single"/>
                <w:vertAlign w:val="superscript"/>
              </w:rPr>
              <w:t>00</w:t>
            </w:r>
          </w:p>
          <w:p w:rsidR="007B7E41" w:rsidRPr="007B7E41" w:rsidRDefault="00DA703D" w:rsidP="007B7E41">
            <w:pPr>
              <w:pStyle w:val="a8"/>
              <w:numPr>
                <w:ilvl w:val="0"/>
                <w:numId w:val="5"/>
              </w:numPr>
              <w:rPr>
                <w:oMath/>
                <w:rStyle w:val="a3"/>
                <w:rFonts w:ascii="Cambria Math" w:hAnsi="Cambria Math"/>
                <w:color w:val="000000"/>
              </w:rPr>
            </w:pPr>
            <m:oMath>
              <m:r>
                <m:rPr>
                  <m:sty m:val="bi"/>
                </m:rPr>
                <w:rPr>
                  <w:rStyle w:val="a3"/>
                  <w:rFonts w:ascii="Cambria Math" w:hAnsi="Cambria Math"/>
                  <w:color w:val="000000"/>
                </w:rPr>
                <m:t>Пятниц</m:t>
              </m:r>
            </m:oMath>
          </w:p>
          <w:p w:rsidR="007B7E41" w:rsidRPr="007B7E41" w:rsidRDefault="007B7E41" w:rsidP="007B7E41">
            <w:pPr>
              <w:pStyle w:val="a8"/>
              <w:numPr>
                <w:ilvl w:val="0"/>
                <w:numId w:val="5"/>
              </w:numPr>
              <w:rPr>
                <w:oMath/>
                <w:rStyle w:val="a3"/>
                <w:rFonts w:ascii="Cambria Math" w:hAnsi="Cambria Math"/>
                <w:color w:val="000000"/>
              </w:rPr>
            </w:pPr>
            <m:oMath>
              <m:r>
                <m:rPr>
                  <m:sty m:val="bi"/>
                </m:rPr>
                <w:rPr>
                  <w:rStyle w:val="a3"/>
                  <w:rFonts w:ascii="Cambria Math" w:hAnsi="Cambria Math"/>
                  <w:color w:val="000000"/>
                </w:rPr>
                <m:t>Суббота</m:t>
              </m:r>
            </m:oMath>
          </w:p>
          <w:p w:rsidR="007B7E41" w:rsidRPr="009C4C1F" w:rsidRDefault="007B7E41" w:rsidP="007B7E41">
            <w:pPr>
              <w:pStyle w:val="a8"/>
              <w:numPr>
                <w:ilvl w:val="0"/>
                <w:numId w:val="5"/>
              </w:numPr>
              <w:rPr>
                <w:rStyle w:val="a3"/>
                <w:rFonts w:ascii="Times New Roman" w:hAnsi="Times New Roman"/>
                <w:b w:val="0"/>
                <w:color w:val="000000"/>
              </w:rPr>
            </w:pPr>
            <m:oMath>
              <m:r>
                <m:rPr>
                  <m:sty m:val="bi"/>
                </m:rPr>
                <w:rPr>
                  <w:rStyle w:val="a3"/>
                  <w:rFonts w:ascii="Cambria Math" w:hAnsi="Cambria Math"/>
                  <w:color w:val="000000"/>
                </w:rPr>
                <m:t>Воскресенье</m:t>
              </m:r>
            </m:oMath>
          </w:p>
          <w:tbl>
            <w:tblPr>
              <w:tblpPr w:leftFromText="180" w:rightFromText="180" w:vertAnchor="text" w:horzAnchor="page" w:tblpX="1332" w:tblpY="181"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750"/>
            </w:tblGrid>
            <w:tr w:rsidR="009C4C1F" w:rsidTr="005A1B5A">
              <w:trPr>
                <w:trHeight w:val="1394"/>
              </w:trPr>
              <w:tc>
                <w:tcPr>
                  <w:tcW w:w="2750" w:type="dxa"/>
                </w:tcPr>
                <w:p w:rsidR="009C4C1F" w:rsidRDefault="009C4C1F" w:rsidP="009C4C1F">
                  <w:pPr>
                    <w:rPr>
                      <w:rStyle w:val="a3"/>
                      <w:rFonts w:ascii="Times New Roman" w:hAnsi="Times New Roman"/>
                      <w:b w:val="0"/>
                      <w:color w:val="000000"/>
                    </w:rPr>
                  </w:pPr>
                </w:p>
                <w:p w:rsidR="009C4C1F" w:rsidRPr="009C4C1F" w:rsidRDefault="009C4C1F" w:rsidP="009C4C1F">
                  <w:pPr>
                    <w:rPr>
                      <w:rStyle w:val="a3"/>
                      <w:rFonts w:ascii="Times New Roman" w:hAnsi="Times New Roman"/>
                      <w:b w:val="0"/>
                      <w:color w:val="000000"/>
                      <w:spacing w:val="20"/>
                      <w:sz w:val="28"/>
                      <w:szCs w:val="28"/>
                    </w:rPr>
                  </w:pPr>
                  <w:r w:rsidRPr="009C4C1F">
                    <w:rPr>
                      <w:rStyle w:val="a3"/>
                      <w:rFonts w:ascii="Times New Roman" w:hAnsi="Times New Roman"/>
                      <w:b w:val="0"/>
                      <w:color w:val="000000"/>
                      <w:spacing w:val="20"/>
                      <w:sz w:val="28"/>
                      <w:szCs w:val="28"/>
                    </w:rPr>
                    <w:t xml:space="preserve">Перерыва </w:t>
                  </w:r>
                </w:p>
                <w:p w:rsidR="009C4C1F" w:rsidRDefault="009C4C1F" w:rsidP="009C4C1F">
                  <w:pPr>
                    <w:rPr>
                      <w:rStyle w:val="a3"/>
                      <w:rFonts w:ascii="Times New Roman" w:hAnsi="Times New Roman"/>
                      <w:b w:val="0"/>
                      <w:color w:val="000000"/>
                    </w:rPr>
                  </w:pPr>
                  <w:r w:rsidRPr="009C4C1F">
                    <w:rPr>
                      <w:rStyle w:val="a3"/>
                      <w:rFonts w:ascii="Times New Roman" w:hAnsi="Times New Roman"/>
                      <w:b w:val="0"/>
                      <w:color w:val="000000"/>
                      <w:spacing w:val="20"/>
                      <w:sz w:val="28"/>
                      <w:szCs w:val="28"/>
                    </w:rPr>
                    <w:t>Выходных</w:t>
                  </w:r>
                </w:p>
              </w:tc>
            </w:tr>
          </w:tbl>
          <w:p w:rsidR="009C4C1F" w:rsidRPr="009C4C1F" w:rsidRDefault="009C4C1F" w:rsidP="009C4C1F">
            <w:pPr>
              <w:rPr>
                <w:rStyle w:val="a3"/>
                <w:rFonts w:ascii="Times New Roman" w:hAnsi="Times New Roman"/>
                <w:b w:val="0"/>
                <w:color w:val="000000"/>
              </w:rPr>
            </w:pPr>
          </w:p>
          <w:p w:rsidR="007B7E41" w:rsidRPr="007B7E41" w:rsidRDefault="005A1B5A" w:rsidP="007B7E41">
            <w:pPr>
              <w:rPr>
                <w:rStyle w:val="a3"/>
                <w:rFonts w:ascii="Times New Roman" w:hAnsi="Times New Roman"/>
                <w:b w:val="0"/>
                <w:color w:val="000000"/>
              </w:rPr>
            </w:pPr>
            <w:r w:rsidRPr="004E770B">
              <w:rPr>
                <w:rStyle w:val="a3"/>
                <w:rFonts w:ascii="Times New Roman" w:hAnsi="Times New Roman"/>
                <w:b w:val="0"/>
                <w:color w:val="000000"/>
                <w:sz w:val="24"/>
                <w:szCs w:val="24"/>
              </w:rPr>
              <w:pict>
                <v:shapetype id="_x0000_t172" coordsize="21600,21600" o:spt="172" adj="12000" path="m0@0l21600,m,21600l21600@1e">
                  <v:formulas>
                    <v:f eqn="val #0"/>
                    <v:f eqn="sum 21600 0 @0"/>
                    <v:f eqn="prod #0 1 2"/>
                    <v:f eqn="sum @2 10800 0"/>
                    <v:f eqn="prod @1 1 2"/>
                    <v:f eqn="sum @4 10800 0"/>
                  </v:formulas>
                  <v:path textpathok="t" o:connecttype="custom" o:connectlocs="10800,@2;0,@3;10800,@5;21600,@4" o:connectangles="270,180,90,0"/>
                  <v:textpath on="t" fitshape="t"/>
                  <v:handles>
                    <v:h position="topLeft,#0" yrange="0,15429"/>
                  </v:handles>
                  <o:lock v:ext="edit" text="t" shapetype="t"/>
                </v:shapetype>
                <v:shape id="_x0000_i1027" type="#_x0000_t172" style="width:46.5pt;height:57pt" fillcolor="black [3213]" strokecolor="#548dd4 [1951]">
                  <v:fill color2="#f93"/>
                  <v:shadow on="t" color="silver" opacity="52429f" offset="9pt" offset2="14pt"/>
                  <v:textpath style="font-family:&quot;Impact&quot;;font-weight:bold;v-text-kern:t;v-same-letter-heights:t" trim="t" fitpath="t" string="БЕЗ"/>
                </v:shape>
              </w:pict>
            </w:r>
          </w:p>
        </w:tc>
      </w:tr>
    </w:tbl>
    <w:p w:rsidR="00B851E9" w:rsidRPr="00B851E9" w:rsidRDefault="00B851E9" w:rsidP="00073F68">
      <w:pPr>
        <w:rPr>
          <w:rStyle w:val="a3"/>
          <w:rFonts w:ascii="Times New Roman" w:hAnsi="Times New Roman"/>
          <w:b w:val="0"/>
          <w:color w:val="000000"/>
        </w:rPr>
      </w:pPr>
    </w:p>
    <w:p w:rsidR="00073F68" w:rsidRPr="00073F68" w:rsidRDefault="00073F68">
      <w:pPr>
        <w:rPr>
          <w:b/>
        </w:rPr>
      </w:pPr>
    </w:p>
    <w:sectPr w:rsidR="00073F68" w:rsidRPr="00073F68" w:rsidSect="00073F68">
      <w:pgSz w:w="11906" w:h="16838"/>
      <w:pgMar w:top="141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3F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E395CF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EAC434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F044112"/>
    <w:multiLevelType w:val="multilevel"/>
    <w:tmpl w:val="EE6057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9FE5BD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73F68"/>
    <w:rsid w:val="000703A7"/>
    <w:rsid w:val="00073F68"/>
    <w:rsid w:val="00227611"/>
    <w:rsid w:val="004E770B"/>
    <w:rsid w:val="005A1B5A"/>
    <w:rsid w:val="00692BDF"/>
    <w:rsid w:val="007B7E41"/>
    <w:rsid w:val="009C4C1F"/>
    <w:rsid w:val="00AC017F"/>
    <w:rsid w:val="00B613A7"/>
    <w:rsid w:val="00B851E9"/>
    <w:rsid w:val="00C33C77"/>
    <w:rsid w:val="00C4338B"/>
    <w:rsid w:val="00DA703D"/>
    <w:rsid w:val="00F25BA7"/>
    <w:rsid w:val="00F67718"/>
    <w:rsid w:val="00FF0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C7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33C7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C7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3C7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C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C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3C7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3C7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3C7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3C7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33C77"/>
    <w:rPr>
      <w:b/>
      <w:bCs/>
    </w:rPr>
  </w:style>
  <w:style w:type="character" w:styleId="a4">
    <w:name w:val="Placeholder Text"/>
    <w:basedOn w:val="a0"/>
    <w:uiPriority w:val="99"/>
    <w:semiHidden/>
    <w:rsid w:val="00073F6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73F6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3F6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85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3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33C7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33C7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33C7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33C7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3C7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33C7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33C7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33C7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33C77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C33C7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Название Знак"/>
    <w:basedOn w:val="a0"/>
    <w:link w:val="a9"/>
    <w:uiPriority w:val="10"/>
    <w:rsid w:val="00C33C7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C33C7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Подзаголовок Знак"/>
    <w:basedOn w:val="a0"/>
    <w:link w:val="ab"/>
    <w:uiPriority w:val="11"/>
    <w:rsid w:val="00C33C77"/>
    <w:rPr>
      <w:rFonts w:asciiTheme="majorHAnsi" w:eastAsiaTheme="majorEastAsia" w:hAnsiTheme="majorHAnsi"/>
      <w:sz w:val="24"/>
      <w:szCs w:val="24"/>
    </w:rPr>
  </w:style>
  <w:style w:type="character" w:styleId="ad">
    <w:name w:val="Emphasis"/>
    <w:basedOn w:val="a0"/>
    <w:uiPriority w:val="20"/>
    <w:qFormat/>
    <w:rsid w:val="00C33C77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C33C77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C33C77"/>
    <w:rPr>
      <w:i/>
    </w:rPr>
  </w:style>
  <w:style w:type="character" w:customStyle="1" w:styleId="22">
    <w:name w:val="Цитата 2 Знак"/>
    <w:basedOn w:val="a0"/>
    <w:link w:val="21"/>
    <w:uiPriority w:val="29"/>
    <w:rsid w:val="00C33C77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C33C77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C33C77"/>
    <w:rPr>
      <w:b/>
      <w:i/>
      <w:sz w:val="24"/>
    </w:rPr>
  </w:style>
  <w:style w:type="character" w:styleId="af1">
    <w:name w:val="Subtle Emphasis"/>
    <w:uiPriority w:val="19"/>
    <w:qFormat/>
    <w:rsid w:val="00C33C77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C33C77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C33C77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C33C77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C33C77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C33C7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9F20FD-769F-466A-9BF1-CD7776736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Сыромятникова</dc:creator>
  <cp:keywords/>
  <dc:description/>
  <cp:lastModifiedBy>Дарья Сыромятникова</cp:lastModifiedBy>
  <cp:revision>6</cp:revision>
  <dcterms:created xsi:type="dcterms:W3CDTF">2019-05-06T14:15:00Z</dcterms:created>
  <dcterms:modified xsi:type="dcterms:W3CDTF">2019-05-06T16:19:00Z</dcterms:modified>
</cp:coreProperties>
</file>