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597" w:line="276" w:lineRule="auto"/>
        <w:ind w:left="0" w:right="2" w:hanging="142"/>
        <w:jc w:val="center"/>
        <w:rPr>
          <w:rFonts w:hint="default"/>
          <w:b/>
          <w:sz w:val="48"/>
          <w:lang w:val="en-IN"/>
        </w:rPr>
      </w:pPr>
      <w:r>
        <w:rPr>
          <w:rFonts w:hint="default"/>
          <w:b/>
          <w:sz w:val="48"/>
          <w:lang w:val="en-IN"/>
        </w:rPr>
        <w:t>FOOD WASTE TRACKING MANAGEMENT</w:t>
      </w:r>
    </w:p>
    <w:p>
      <w:pPr>
        <w:spacing w:after="597" w:line="276" w:lineRule="auto"/>
        <w:ind w:left="0" w:right="2" w:hanging="142"/>
        <w:jc w:val="center"/>
      </w:pPr>
      <w:r>
        <w:rPr>
          <w:b/>
          <w:sz w:val="28"/>
        </w:rPr>
        <w:t>A Project</w:t>
      </w:r>
      <w:r>
        <w:rPr>
          <w:b/>
          <w:sz w:val="28"/>
          <w:lang w:val="en-US"/>
        </w:rPr>
        <w:t xml:space="preserve"> Report</w:t>
      </w:r>
    </w:p>
    <w:p>
      <w:pPr>
        <w:spacing w:after="597" w:line="276" w:lineRule="auto"/>
        <w:ind w:left="0" w:right="2" w:hanging="142"/>
        <w:jc w:val="center"/>
        <w:rPr>
          <w:i/>
          <w:sz w:val="28"/>
        </w:rPr>
      </w:pPr>
      <w:r>
        <w:rPr>
          <w:i/>
          <w:sz w:val="28"/>
        </w:rPr>
        <w:t xml:space="preserve">Submitted in the partial </w:t>
      </w:r>
      <w:r>
        <w:rPr>
          <w:i/>
          <w:sz w:val="28"/>
          <w:lang w:val="en-IN"/>
        </w:rPr>
        <w:t>fulfillment</w:t>
      </w:r>
      <w:r>
        <w:rPr>
          <w:i/>
          <w:sz w:val="28"/>
        </w:rPr>
        <w:t xml:space="preserve"> for the award of the degree of</w:t>
      </w:r>
    </w:p>
    <w:p>
      <w:pPr>
        <w:spacing w:after="123" w:line="276" w:lineRule="auto"/>
        <w:ind w:left="0" w:right="0" w:firstLine="0"/>
        <w:jc w:val="center"/>
      </w:pPr>
      <w:r>
        <w:rPr>
          <w:b/>
        </w:rPr>
        <w:t>BACHELOR OF ENGINEERING</w:t>
      </w:r>
      <w:r>
        <w:rPr>
          <w:b/>
          <w:lang w:val="en-US"/>
        </w:rPr>
        <w:t xml:space="preserve"> </w:t>
      </w:r>
      <w:r>
        <w:rPr>
          <w:b/>
          <w:sz w:val="28"/>
        </w:rPr>
        <w:t>IN</w:t>
      </w:r>
    </w:p>
    <w:p>
      <w:pPr>
        <w:spacing w:after="129" w:line="276" w:lineRule="auto"/>
        <w:ind w:left="0" w:right="2" w:hanging="142"/>
        <w:jc w:val="center"/>
        <w:rPr>
          <w:b/>
          <w:sz w:val="28"/>
        </w:rPr>
      </w:pPr>
      <w:r>
        <w:rPr>
          <w:b/>
          <w:sz w:val="28"/>
        </w:rPr>
        <w:t>COMPUTER SCIENCE WITH SPECIALIZATION IN</w:t>
      </w:r>
    </w:p>
    <w:p>
      <w:pPr>
        <w:spacing w:after="597" w:line="276" w:lineRule="auto"/>
        <w:ind w:left="0" w:right="0" w:hanging="142"/>
        <w:jc w:val="center"/>
      </w:pPr>
      <w:r>
        <w:rPr>
          <w:b/>
          <w:sz w:val="28"/>
          <w:lang w:val="en-US"/>
        </w:rPr>
        <w:t>GRAPHICS AND GAMING &amp; INFORMATION SECURITY</w:t>
      </w:r>
    </w:p>
    <w:p>
      <w:pPr>
        <w:spacing w:after="597" w:line="276" w:lineRule="auto"/>
        <w:ind w:left="0" w:right="0" w:firstLine="0"/>
        <w:jc w:val="center"/>
        <w:rPr>
          <w:b/>
          <w:sz w:val="28"/>
        </w:rPr>
      </w:pPr>
      <w:r>
        <w:rPr>
          <w:b/>
          <w:sz w:val="28"/>
        </w:rPr>
        <w:t>Submitted by:</w:t>
      </w:r>
    </w:p>
    <w:p>
      <w:pPr>
        <w:tabs>
          <w:tab w:val="center" w:pos="3278"/>
          <w:tab w:val="center" w:pos="5490"/>
        </w:tabs>
        <w:spacing w:after="614" w:line="276" w:lineRule="auto"/>
        <w:ind w:left="0" w:right="0" w:hanging="142"/>
        <w:jc w:val="center"/>
        <w:rPr>
          <w:sz w:val="28"/>
          <w:szCs w:val="28"/>
        </w:rPr>
      </w:pPr>
      <w:r>
        <w:rPr>
          <w:sz w:val="28"/>
          <w:szCs w:val="28"/>
          <w:lang w:val="en-US"/>
        </w:rPr>
        <w:t>21BCG1005  Punit Gupta</w:t>
      </w:r>
    </w:p>
    <w:p>
      <w:pPr>
        <w:spacing w:after="129" w:line="276" w:lineRule="auto"/>
        <w:ind w:left="3" w:right="1" w:firstLine="3"/>
        <w:jc w:val="center"/>
      </w:pPr>
      <w:r>
        <w:rPr>
          <w:b/>
          <w:sz w:val="28"/>
          <w:lang w:val="en-US"/>
        </w:rPr>
        <w:t>Under the</w:t>
      </w:r>
      <w:r>
        <w:rPr>
          <w:b/>
          <w:sz w:val="28"/>
        </w:rPr>
        <w:t xml:space="preserve"> Supervision of:</w:t>
      </w:r>
    </w:p>
    <w:p>
      <w:pPr>
        <w:spacing w:after="268" w:line="276" w:lineRule="auto"/>
        <w:ind w:left="0" w:right="2" w:hanging="142"/>
        <w:jc w:val="center"/>
        <w:rPr>
          <w:rFonts w:hint="default"/>
          <w:lang w:val="en-IN"/>
        </w:rPr>
      </w:pPr>
      <w:r>
        <w:rPr>
          <w:rFonts w:hint="default"/>
          <w:lang w:val="en-IN"/>
        </w:rPr>
        <w:t>Mr. Surinder Chauhan (E15372</w:t>
      </w:r>
    </w:p>
    <w:p>
      <w:pPr>
        <w:spacing w:after="268" w:line="276" w:lineRule="auto"/>
        <w:ind w:left="0" w:right="2" w:firstLine="0"/>
        <w:jc w:val="left"/>
      </w:pPr>
      <w:r>
        <w:drawing>
          <wp:anchor distT="0" distB="0" distL="114300" distR="114300" simplePos="0" relativeHeight="251659264" behindDoc="0" locked="0" layoutInCell="0" allowOverlap="1">
            <wp:simplePos x="0" y="0"/>
            <wp:positionH relativeFrom="column">
              <wp:posOffset>1785620</wp:posOffset>
            </wp:positionH>
            <wp:positionV relativeFrom="paragraph">
              <wp:posOffset>80645</wp:posOffset>
            </wp:positionV>
            <wp:extent cx="3288030" cy="1158875"/>
            <wp:effectExtent l="0" t="0" r="0" b="0"/>
            <wp:wrapSquare wrapText="bothSides"/>
            <wp:docPr id="1" name="Picture 1057333241" descr="A red and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57333241" descr="A red and black text on a white background&#10;&#10;Description automatically generated"/>
                    <pic:cNvPicPr>
                      <a:picLocks noChangeAspect="1" noChangeArrowheads="1"/>
                    </pic:cNvPicPr>
                  </pic:nvPicPr>
                  <pic:blipFill>
                    <a:blip r:embed="rId11"/>
                    <a:stretch>
                      <a:fillRect/>
                    </a:stretch>
                  </pic:blipFill>
                  <pic:spPr>
                    <a:xfrm>
                      <a:off x="0" y="0"/>
                      <a:ext cx="3288030" cy="1158875"/>
                    </a:xfrm>
                    <a:prstGeom prst="rect">
                      <a:avLst/>
                    </a:prstGeom>
                  </pic:spPr>
                </pic:pic>
              </a:graphicData>
            </a:graphic>
          </wp:anchor>
        </w:drawing>
      </w:r>
    </w:p>
    <w:p>
      <w:pPr>
        <w:spacing w:after="129" w:line="276" w:lineRule="auto"/>
        <w:ind w:left="0" w:right="1" w:firstLine="0"/>
        <w:rPr>
          <w:b/>
          <w:sz w:val="28"/>
        </w:rPr>
      </w:pPr>
    </w:p>
    <w:p>
      <w:pPr>
        <w:spacing w:after="129" w:line="276" w:lineRule="auto"/>
        <w:ind w:left="902" w:right="1" w:firstLine="147"/>
      </w:pPr>
    </w:p>
    <w:p>
      <w:pPr>
        <w:spacing w:after="129" w:line="276" w:lineRule="auto"/>
        <w:ind w:left="902" w:right="1" w:firstLine="147"/>
      </w:pPr>
    </w:p>
    <w:p>
      <w:pPr>
        <w:spacing w:after="131" w:line="276" w:lineRule="auto"/>
        <w:ind w:left="717" w:right="0"/>
        <w:jc w:val="left"/>
        <w:rPr>
          <w:b/>
          <w:sz w:val="28"/>
        </w:rPr>
      </w:pPr>
      <w:r>
        <w:rPr>
          <w:b/>
          <w:sz w:val="28"/>
        </w:rPr>
        <w:t xml:space="preserve">          CHANDIGARH UNIVERSITY, GHARUAN, MOHALI - 140413,</w:t>
      </w:r>
    </w:p>
    <w:p>
      <w:pPr>
        <w:spacing w:after="88" w:line="276" w:lineRule="auto"/>
        <w:ind w:left="187" w:right="6"/>
        <w:jc w:val="center"/>
        <w:rPr>
          <w:b/>
          <w:sz w:val="28"/>
        </w:rPr>
      </w:pPr>
      <w:r>
        <w:rPr>
          <w:b/>
          <w:sz w:val="28"/>
        </w:rPr>
        <w:t>PUNJAB</w:t>
      </w:r>
    </w:p>
    <w:p>
      <w:pPr>
        <w:spacing w:after="0" w:line="276" w:lineRule="auto"/>
        <w:ind w:left="173" w:right="0" w:firstLine="0"/>
        <w:jc w:val="center"/>
      </w:pPr>
      <w:r>
        <w:rPr>
          <w:b/>
          <w:sz w:val="24"/>
          <w:lang w:val="en-US"/>
        </w:rPr>
        <w:t>March</w:t>
      </w:r>
      <w:r>
        <w:rPr>
          <w:b/>
          <w:sz w:val="24"/>
        </w:rPr>
        <w:t>, 202</w:t>
      </w:r>
      <w:r>
        <w:rPr>
          <w:b/>
          <w:sz w:val="24"/>
          <w:lang w:val="en-US"/>
        </w:rPr>
        <w:t>3</w:t>
      </w:r>
    </w:p>
    <w:p>
      <w:pPr>
        <w:spacing w:after="0" w:line="276" w:lineRule="auto"/>
        <w:ind w:left="173" w:right="0" w:firstLine="0"/>
        <w:jc w:val="center"/>
      </w:pPr>
    </w:p>
    <w:p>
      <w:pPr>
        <w:spacing w:after="0" w:line="276" w:lineRule="auto"/>
        <w:ind w:left="173" w:right="0" w:firstLine="0"/>
        <w:jc w:val="center"/>
      </w:pPr>
    </w:p>
    <w:p>
      <w:pPr>
        <w:spacing w:after="0" w:line="276" w:lineRule="auto"/>
        <w:ind w:left="173" w:right="0" w:firstLine="0"/>
        <w:jc w:val="center"/>
      </w:pPr>
    </w:p>
    <w:p>
      <w:pPr>
        <w:spacing w:after="0" w:line="276" w:lineRule="auto"/>
        <w:ind w:left="173" w:right="0" w:firstLine="0"/>
        <w:jc w:val="center"/>
      </w:pPr>
    </w:p>
    <w:p>
      <w:pPr>
        <w:spacing w:after="0" w:line="276" w:lineRule="auto"/>
        <w:ind w:left="173" w:right="0" w:firstLine="0"/>
        <w:jc w:val="center"/>
      </w:pPr>
    </w:p>
    <w:p>
      <w:pPr>
        <w:spacing w:after="0" w:line="276" w:lineRule="auto"/>
        <w:ind w:left="173" w:right="0" w:firstLine="0"/>
        <w:jc w:val="center"/>
      </w:pPr>
    </w:p>
    <w:p>
      <w:pPr>
        <w:spacing w:after="0" w:line="276" w:lineRule="auto"/>
        <w:ind w:left="173" w:right="0" w:firstLine="0"/>
        <w:jc w:val="center"/>
      </w:pPr>
    </w:p>
    <w:p>
      <w:pPr>
        <w:spacing w:line="276" w:lineRule="auto"/>
        <w:ind w:left="0" w:right="687" w:firstLine="0"/>
        <w:jc w:val="center"/>
        <w:rPr>
          <w:b/>
          <w:bCs/>
          <w:color w:val="000000" w:themeColor="dark1"/>
          <w:szCs w:val="32"/>
        </w:rPr>
      </w:pPr>
      <w:r>
        <w:rPr>
          <w:b/>
          <w:bCs/>
          <w:color w:val="000000" w:themeColor="dark1"/>
          <w:szCs w:val="32"/>
        </w:rPr>
        <w:t>BONAFIDE CERTIFICATE</w:t>
      </w:r>
    </w:p>
    <w:p>
      <w:pPr>
        <w:pStyle w:val="15"/>
        <w:spacing w:before="0" w:after="0" w:line="276" w:lineRule="auto"/>
        <w:ind w:left="0" w:firstLine="0"/>
        <w:rPr>
          <w:sz w:val="28"/>
          <w:szCs w:val="28"/>
        </w:rPr>
      </w:pPr>
      <w:r>
        <w:rPr>
          <w:sz w:val="28"/>
          <w:szCs w:val="28"/>
        </w:rPr>
        <w:t xml:space="preserve">This is to certify that the project report titled </w:t>
      </w:r>
      <w:r>
        <w:rPr>
          <w:rFonts w:hint="default"/>
          <w:sz w:val="28"/>
          <w:szCs w:val="28"/>
          <w:lang w:val="en-IN"/>
        </w:rPr>
        <w:t>‘Food Waste Tracking Management”</w:t>
      </w:r>
      <w:r>
        <w:rPr>
          <w:sz w:val="28"/>
          <w:szCs w:val="28"/>
        </w:rPr>
        <w:t xml:space="preserve"> is the genuine work of </w:t>
      </w:r>
      <w:r>
        <w:rPr>
          <w:rFonts w:hint="default"/>
          <w:sz w:val="28"/>
          <w:szCs w:val="28"/>
          <w:lang w:val="en-IN"/>
        </w:rPr>
        <w:t>Punit Gupta</w:t>
      </w:r>
      <w:r>
        <w:rPr>
          <w:sz w:val="28"/>
          <w:szCs w:val="28"/>
        </w:rPr>
        <w:t>. He completed the project under my supervision.</w:t>
      </w:r>
    </w:p>
    <w:p>
      <w:pPr>
        <w:pStyle w:val="15"/>
        <w:spacing w:before="0" w:after="0" w:line="276" w:lineRule="auto"/>
        <w:ind w:left="0" w:firstLine="0"/>
        <w:rPr>
          <w:sz w:val="28"/>
          <w:szCs w:val="28"/>
        </w:rPr>
      </w:pPr>
    </w:p>
    <w:p>
      <w:pPr>
        <w:pStyle w:val="15"/>
        <w:spacing w:before="0" w:after="0" w:line="276" w:lineRule="auto"/>
        <w:ind w:left="0" w:firstLine="0"/>
        <w:rPr>
          <w:b/>
          <w:bCs/>
          <w:sz w:val="28"/>
          <w:szCs w:val="28"/>
        </w:rPr>
      </w:pPr>
    </w:p>
    <w:p>
      <w:pPr>
        <w:pStyle w:val="15"/>
        <w:spacing w:before="0" w:after="0" w:line="276" w:lineRule="auto"/>
        <w:ind w:left="0" w:firstLine="0"/>
        <w:rPr>
          <w:sz w:val="28"/>
          <w:szCs w:val="28"/>
        </w:rPr>
      </w:pPr>
    </w:p>
    <w:p>
      <w:pPr>
        <w:pStyle w:val="15"/>
        <w:spacing w:before="0" w:after="0" w:line="276" w:lineRule="auto"/>
        <w:ind w:left="0" w:firstLine="0"/>
        <w:rPr>
          <w:sz w:val="28"/>
          <w:szCs w:val="28"/>
        </w:rPr>
      </w:pPr>
    </w:p>
    <w:p>
      <w:pPr>
        <w:pStyle w:val="15"/>
        <w:spacing w:before="0" w:after="0" w:line="276" w:lineRule="auto"/>
        <w:ind w:left="0" w:firstLine="0"/>
        <w:rPr>
          <w:sz w:val="28"/>
          <w:szCs w:val="28"/>
        </w:rPr>
      </w:pPr>
    </w:p>
    <w:p>
      <w:pPr>
        <w:pStyle w:val="15"/>
        <w:spacing w:before="0" w:after="0" w:line="276" w:lineRule="auto"/>
        <w:ind w:left="0" w:firstLine="0"/>
        <w:rPr>
          <w:sz w:val="28"/>
          <w:szCs w:val="28"/>
        </w:rPr>
      </w:pPr>
    </w:p>
    <w:p>
      <w:pPr>
        <w:pStyle w:val="15"/>
        <w:spacing w:before="0" w:after="0" w:line="276" w:lineRule="auto"/>
        <w:ind w:left="0" w:firstLine="0"/>
        <w:rPr>
          <w:sz w:val="28"/>
          <w:szCs w:val="28"/>
        </w:rPr>
      </w:pPr>
    </w:p>
    <w:p>
      <w:pPr>
        <w:pStyle w:val="15"/>
        <w:spacing w:before="0" w:after="0" w:line="276" w:lineRule="auto"/>
        <w:ind w:left="0" w:firstLine="0"/>
        <w:rPr>
          <w:sz w:val="28"/>
          <w:szCs w:val="28"/>
        </w:rPr>
      </w:pPr>
    </w:p>
    <w:p>
      <w:pPr>
        <w:pStyle w:val="15"/>
        <w:spacing w:before="0" w:after="0" w:line="276" w:lineRule="auto"/>
        <w:ind w:left="0" w:firstLine="0"/>
        <w:rPr>
          <w:sz w:val="28"/>
          <w:szCs w:val="28"/>
        </w:rPr>
      </w:pPr>
    </w:p>
    <w:p>
      <w:pPr>
        <w:pStyle w:val="15"/>
        <w:spacing w:before="0" w:after="0" w:line="276" w:lineRule="auto"/>
        <w:ind w:left="0" w:firstLine="0"/>
        <w:rPr>
          <w:sz w:val="28"/>
          <w:szCs w:val="28"/>
        </w:rPr>
      </w:pPr>
    </w:p>
    <w:p>
      <w:pPr>
        <w:pStyle w:val="15"/>
        <w:spacing w:before="0" w:after="0" w:line="276" w:lineRule="auto"/>
        <w:ind w:left="0" w:firstLine="0"/>
        <w:rPr>
          <w:sz w:val="28"/>
          <w:szCs w:val="28"/>
        </w:rPr>
      </w:pPr>
    </w:p>
    <w:p>
      <w:pPr>
        <w:pStyle w:val="15"/>
        <w:spacing w:before="0" w:after="0" w:line="276" w:lineRule="auto"/>
        <w:ind w:left="0" w:firstLine="0"/>
        <w:rPr>
          <w:sz w:val="28"/>
          <w:szCs w:val="28"/>
        </w:rPr>
      </w:pPr>
    </w:p>
    <w:p>
      <w:pPr>
        <w:pStyle w:val="15"/>
        <w:spacing w:before="0" w:after="0" w:line="276" w:lineRule="auto"/>
        <w:ind w:left="0" w:firstLine="0"/>
        <w:rPr>
          <w:sz w:val="28"/>
          <w:szCs w:val="28"/>
        </w:rPr>
      </w:pPr>
    </w:p>
    <w:p>
      <w:pPr>
        <w:pStyle w:val="15"/>
        <w:spacing w:before="0" w:after="0" w:line="276" w:lineRule="auto"/>
        <w:ind w:left="0" w:firstLine="0"/>
        <w:rPr>
          <w:sz w:val="28"/>
          <w:szCs w:val="28"/>
        </w:rPr>
      </w:pPr>
    </w:p>
    <w:p>
      <w:pPr>
        <w:pStyle w:val="15"/>
        <w:spacing w:before="0" w:after="0" w:line="276" w:lineRule="auto"/>
        <w:ind w:left="0" w:firstLine="0"/>
        <w:rPr>
          <w:sz w:val="28"/>
          <w:szCs w:val="28"/>
        </w:rPr>
      </w:pPr>
    </w:p>
    <w:p>
      <w:pPr>
        <w:pStyle w:val="15"/>
        <w:spacing w:before="0" w:after="0" w:line="276" w:lineRule="auto"/>
        <w:ind w:left="0" w:firstLine="0"/>
        <w:rPr>
          <w:sz w:val="28"/>
          <w:szCs w:val="28"/>
        </w:rPr>
      </w:pPr>
    </w:p>
    <w:p>
      <w:pPr>
        <w:pStyle w:val="15"/>
        <w:spacing w:before="0" w:after="0" w:line="276" w:lineRule="auto"/>
        <w:ind w:left="0" w:firstLine="0"/>
        <w:rPr>
          <w:sz w:val="28"/>
          <w:szCs w:val="28"/>
        </w:rPr>
      </w:pPr>
    </w:p>
    <w:p>
      <w:pPr>
        <w:pStyle w:val="15"/>
        <w:spacing w:before="0" w:after="0" w:line="276" w:lineRule="auto"/>
        <w:ind w:left="0" w:firstLine="0"/>
        <w:rPr>
          <w:sz w:val="28"/>
          <w:szCs w:val="28"/>
        </w:rPr>
      </w:pPr>
    </w:p>
    <w:p>
      <w:pPr>
        <w:pStyle w:val="15"/>
        <w:spacing w:before="0" w:after="0" w:line="276" w:lineRule="auto"/>
        <w:ind w:left="0" w:firstLine="0"/>
        <w:rPr>
          <w:sz w:val="28"/>
          <w:szCs w:val="28"/>
        </w:rPr>
      </w:pPr>
    </w:p>
    <w:p>
      <w:pPr>
        <w:pStyle w:val="15"/>
        <w:spacing w:before="0" w:after="0" w:line="276" w:lineRule="auto"/>
        <w:ind w:left="0" w:firstLine="0"/>
        <w:rPr>
          <w:sz w:val="28"/>
          <w:szCs w:val="28"/>
        </w:rPr>
      </w:pPr>
    </w:p>
    <w:p>
      <w:pPr>
        <w:pStyle w:val="15"/>
        <w:spacing w:before="0" w:after="0" w:line="276" w:lineRule="auto"/>
        <w:ind w:left="0" w:firstLine="0"/>
        <w:rPr>
          <w:sz w:val="28"/>
          <w:szCs w:val="28"/>
        </w:rPr>
      </w:pPr>
    </w:p>
    <w:p>
      <w:pPr>
        <w:pStyle w:val="15"/>
        <w:spacing w:before="0" w:after="0" w:line="276" w:lineRule="auto"/>
        <w:ind w:left="0" w:firstLine="0"/>
        <w:rPr>
          <w:sz w:val="28"/>
          <w:szCs w:val="28"/>
        </w:rPr>
      </w:pPr>
    </w:p>
    <w:p>
      <w:pPr>
        <w:pStyle w:val="15"/>
        <w:spacing w:before="0" w:after="0" w:line="276" w:lineRule="auto"/>
        <w:ind w:left="0" w:firstLine="0"/>
        <w:rPr>
          <w:sz w:val="28"/>
          <w:szCs w:val="28"/>
        </w:rPr>
      </w:pPr>
    </w:p>
    <w:p>
      <w:pPr>
        <w:pStyle w:val="15"/>
        <w:spacing w:before="0" w:after="0" w:line="276" w:lineRule="auto"/>
        <w:ind w:left="0" w:firstLine="0"/>
        <w:rPr>
          <w:sz w:val="28"/>
          <w:szCs w:val="28"/>
        </w:rPr>
      </w:pPr>
    </w:p>
    <w:p>
      <w:pPr>
        <w:spacing w:line="276" w:lineRule="auto"/>
        <w:ind w:left="557" w:right="687" w:firstLine="0"/>
        <w:jc w:val="left"/>
        <w:rPr>
          <w:sz w:val="28"/>
          <w:szCs w:val="28"/>
        </w:rPr>
      </w:pPr>
    </w:p>
    <w:p>
      <w:pPr>
        <w:spacing w:line="276" w:lineRule="auto"/>
        <w:ind w:left="557" w:right="687" w:firstLine="0"/>
        <w:jc w:val="left"/>
        <w:rPr>
          <w:sz w:val="28"/>
          <w:szCs w:val="28"/>
        </w:rPr>
      </w:pPr>
    </w:p>
    <w:p>
      <w:pPr>
        <w:spacing w:line="276" w:lineRule="auto"/>
        <w:ind w:left="557" w:right="687" w:firstLine="0"/>
        <w:jc w:val="left"/>
        <w:rPr>
          <w:rFonts w:hint="default"/>
          <w:sz w:val="28"/>
          <w:szCs w:val="28"/>
          <w:lang w:val="en-IN"/>
        </w:rPr>
      </w:pPr>
      <w:r>
        <w:rPr>
          <w:rFonts w:hint="default"/>
          <w:sz w:val="28"/>
          <w:szCs w:val="28"/>
          <w:lang w:val="en-IN"/>
        </w:rPr>
        <w:t>Mr. Surinder Chauhan (E15372)</w:t>
      </w:r>
    </w:p>
    <w:p>
      <w:pPr>
        <w:spacing w:line="276" w:lineRule="auto"/>
        <w:ind w:left="557" w:right="687" w:firstLine="0"/>
        <w:jc w:val="left"/>
      </w:pPr>
      <w:r>
        <w:rPr>
          <w:b/>
          <w:bCs/>
          <w:sz w:val="28"/>
          <w:szCs w:val="28"/>
        </w:rPr>
        <w:t>SUPERVISOR</w:t>
      </w:r>
    </w:p>
    <w:p>
      <w:pPr>
        <w:spacing w:line="276" w:lineRule="auto"/>
        <w:ind w:right="687"/>
        <w:rPr>
          <w:sz w:val="28"/>
          <w:szCs w:val="28"/>
        </w:rPr>
      </w:pPr>
    </w:p>
    <w:p>
      <w:pPr>
        <w:spacing w:line="276" w:lineRule="auto"/>
        <w:ind w:right="687"/>
        <w:rPr>
          <w:b/>
          <w:sz w:val="24"/>
          <w:lang w:val="en-US"/>
        </w:rPr>
      </w:pPr>
    </w:p>
    <w:p>
      <w:pPr>
        <w:spacing w:after="0" w:line="276" w:lineRule="auto"/>
        <w:ind w:left="173" w:right="0" w:firstLine="0"/>
        <w:jc w:val="center"/>
        <w:rPr>
          <w:b/>
          <w:sz w:val="24"/>
          <w:lang w:val="en-US"/>
        </w:rPr>
      </w:pPr>
    </w:p>
    <w:p>
      <w:pPr>
        <w:spacing w:after="0" w:line="276" w:lineRule="auto"/>
        <w:ind w:left="173" w:right="0" w:firstLine="0"/>
        <w:jc w:val="center"/>
        <w:rPr>
          <w:b/>
          <w:sz w:val="24"/>
          <w:lang w:val="en-US"/>
        </w:rPr>
      </w:pPr>
    </w:p>
    <w:p>
      <w:pPr>
        <w:spacing w:after="0" w:line="276" w:lineRule="auto"/>
        <w:ind w:left="173" w:right="0" w:firstLine="0"/>
        <w:jc w:val="center"/>
        <w:rPr>
          <w:b/>
          <w:sz w:val="24"/>
          <w:lang w:val="en-US"/>
        </w:rPr>
      </w:pPr>
    </w:p>
    <w:p>
      <w:pPr>
        <w:spacing w:line="276" w:lineRule="auto"/>
        <w:ind w:right="687"/>
        <w:jc w:val="center"/>
        <w:rPr>
          <w:b/>
          <w:bCs/>
          <w:color w:val="000000" w:themeColor="dark1"/>
          <w:szCs w:val="32"/>
        </w:rPr>
      </w:pPr>
      <w:r>
        <w:rPr>
          <w:b/>
          <w:bCs/>
          <w:color w:val="000000" w:themeColor="dark1"/>
          <w:szCs w:val="32"/>
        </w:rPr>
        <w:t>ACKNOWLEDGMENT</w:t>
      </w:r>
    </w:p>
    <w:p>
      <w:pPr>
        <w:spacing w:line="276" w:lineRule="auto"/>
        <w:ind w:right="687"/>
        <w:jc w:val="center"/>
        <w:rPr>
          <w:sz w:val="28"/>
          <w:szCs w:val="28"/>
        </w:rPr>
      </w:pPr>
    </w:p>
    <w:p>
      <w:pPr>
        <w:pStyle w:val="15"/>
        <w:spacing w:before="0" w:after="0" w:line="276" w:lineRule="auto"/>
      </w:pPr>
      <w:r>
        <w:rPr>
          <w:sz w:val="28"/>
          <w:szCs w:val="28"/>
        </w:rPr>
        <w:t>It is our great pleasure to present this report on “</w:t>
      </w:r>
      <w:r>
        <w:rPr>
          <w:rFonts w:hint="default"/>
          <w:sz w:val="28"/>
          <w:szCs w:val="28"/>
          <w:lang w:val="en-IN"/>
        </w:rPr>
        <w:t>Food Waste Tracking</w:t>
      </w:r>
      <w:r>
        <w:rPr>
          <w:sz w:val="28"/>
          <w:szCs w:val="28"/>
        </w:rPr>
        <w:t xml:space="preserve">”. We gratefully acknowledge our profound indebtedness to our esteemed guide </w:t>
      </w:r>
      <w:r>
        <w:rPr>
          <w:rFonts w:hint="default"/>
          <w:sz w:val="28"/>
          <w:szCs w:val="28"/>
          <w:lang w:val="en-IN"/>
        </w:rPr>
        <w:t>Mr. Surinder Chauhan</w:t>
      </w:r>
      <w:r>
        <w:rPr>
          <w:sz w:val="28"/>
          <w:szCs w:val="28"/>
          <w:lang w:val="en-US"/>
        </w:rPr>
        <w:t xml:space="preserve"> </w:t>
      </w:r>
      <w:r>
        <w:rPr>
          <w:sz w:val="28"/>
          <w:szCs w:val="28"/>
        </w:rPr>
        <w:t xml:space="preserve">Department of Computer Science Engineering for </w:t>
      </w:r>
      <w:r>
        <w:rPr>
          <w:sz w:val="28"/>
          <w:szCs w:val="28"/>
          <w:lang w:val="en-US"/>
        </w:rPr>
        <w:t>h</w:t>
      </w:r>
      <w:r>
        <w:rPr>
          <w:rFonts w:hint="default"/>
          <w:sz w:val="28"/>
          <w:szCs w:val="28"/>
          <w:lang w:val="en-IN"/>
        </w:rPr>
        <w:t>is</w:t>
      </w:r>
      <w:r>
        <w:rPr>
          <w:sz w:val="28"/>
          <w:szCs w:val="28"/>
        </w:rPr>
        <w:t xml:space="preserve"> valuable guidance excellent supervision, and constant encouragement during the entire course of work. </w:t>
      </w:r>
    </w:p>
    <w:p>
      <w:pPr>
        <w:spacing w:line="276" w:lineRule="auto"/>
        <w:ind w:right="687"/>
        <w:rPr>
          <w:sz w:val="28"/>
          <w:szCs w:val="28"/>
        </w:rPr>
      </w:pPr>
    </w:p>
    <w:p>
      <w:pPr>
        <w:spacing w:line="276" w:lineRule="auto"/>
        <w:ind w:right="687"/>
      </w:pPr>
      <w:r>
        <w:rPr>
          <w:sz w:val="28"/>
          <w:szCs w:val="28"/>
        </w:rPr>
        <w:t>We than</w:t>
      </w:r>
      <w:r>
        <w:rPr>
          <w:rFonts w:hint="default"/>
          <w:sz w:val="28"/>
          <w:szCs w:val="28"/>
          <w:lang w:val="en-IN"/>
        </w:rPr>
        <w:t>k Mr. Sidharth Kumar and Mrs. Satinderjit Kaur</w:t>
      </w:r>
      <w:r>
        <w:rPr>
          <w:sz w:val="28"/>
          <w:szCs w:val="28"/>
        </w:rPr>
        <w:t xml:space="preserve"> for their continual interest in the project and also for their helpful suggestions to sort out the problems encountered during the course of work. We also acknowledge the kind cooperation of all</w:t>
      </w:r>
      <w:r>
        <w:rPr>
          <w:sz w:val="28"/>
          <w:szCs w:val="28"/>
          <w:lang w:val="en-US"/>
        </w:rPr>
        <w:t xml:space="preserve"> the </w:t>
      </w:r>
      <w:r>
        <w:rPr>
          <w:sz w:val="28"/>
          <w:szCs w:val="28"/>
        </w:rPr>
        <w:t xml:space="preserve">members of </w:t>
      </w:r>
      <w:r>
        <w:rPr>
          <w:sz w:val="28"/>
          <w:szCs w:val="28"/>
          <w:lang w:val="en-US"/>
        </w:rPr>
        <w:t>our whole team</w:t>
      </w:r>
      <w:r>
        <w:rPr>
          <w:sz w:val="28"/>
          <w:szCs w:val="28"/>
        </w:rPr>
        <w:t>. Last but not the least, we thank our family members, friends, and all our well-wishers for their encouragement and moral support throughout the project work. We thank God Almighty for his choicest blessings showed on us in completing this!</w:t>
      </w:r>
    </w:p>
    <w:p>
      <w:pPr>
        <w:pStyle w:val="2"/>
        <w:spacing w:after="789" w:line="276" w:lineRule="auto"/>
        <w:ind w:left="0" w:firstLine="0"/>
        <w:jc w:val="both"/>
      </w:pPr>
    </w:p>
    <w:p>
      <w:pPr>
        <w:spacing w:line="276" w:lineRule="auto"/>
      </w:pPr>
    </w:p>
    <w:p>
      <w:pPr>
        <w:spacing w:line="276" w:lineRule="auto"/>
      </w:pPr>
    </w:p>
    <w:p>
      <w:pPr>
        <w:pStyle w:val="2"/>
        <w:spacing w:after="56" w:line="276" w:lineRule="auto"/>
        <w:ind w:left="0" w:right="393" w:firstLine="3012"/>
        <w:jc w:val="both"/>
      </w:pPr>
    </w:p>
    <w:p>
      <w:pPr>
        <w:spacing w:line="276" w:lineRule="auto"/>
      </w:pPr>
    </w:p>
    <w:p>
      <w:pPr>
        <w:spacing w:line="276" w:lineRule="auto"/>
      </w:pPr>
    </w:p>
    <w:p>
      <w:pPr>
        <w:spacing w:line="276" w:lineRule="auto"/>
      </w:pPr>
    </w:p>
    <w:p>
      <w:pPr>
        <w:spacing w:line="276" w:lineRule="auto"/>
      </w:pPr>
    </w:p>
    <w:p>
      <w:pPr>
        <w:pStyle w:val="2"/>
        <w:spacing w:after="56" w:line="276" w:lineRule="auto"/>
        <w:ind w:left="0" w:right="393" w:firstLine="0"/>
        <w:jc w:val="both"/>
      </w:pPr>
    </w:p>
    <w:p/>
    <w:p>
      <w:pPr>
        <w:pStyle w:val="2"/>
        <w:spacing w:after="56" w:line="276" w:lineRule="auto"/>
        <w:ind w:left="0" w:right="393" w:firstLine="3213"/>
        <w:jc w:val="both"/>
      </w:pPr>
      <w:r>
        <w:t>Table of Contents</w:t>
      </w:r>
    </w:p>
    <w:tbl>
      <w:tblPr>
        <w:tblStyle w:val="9"/>
        <w:tblW w:w="10359" w:type="dxa"/>
        <w:jc w:val="center"/>
        <w:tblLayout w:type="fixed"/>
        <w:tblCellMar>
          <w:top w:w="0" w:type="dxa"/>
          <w:left w:w="108" w:type="dxa"/>
          <w:bottom w:w="0" w:type="dxa"/>
          <w:right w:w="108" w:type="dxa"/>
        </w:tblCellMar>
      </w:tblPr>
      <w:tblGrid>
        <w:gridCol w:w="9240"/>
        <w:gridCol w:w="1119"/>
      </w:tblGrid>
      <w:tr>
        <w:tblPrEx>
          <w:tblCellMar>
            <w:top w:w="0" w:type="dxa"/>
            <w:left w:w="108" w:type="dxa"/>
            <w:bottom w:w="0" w:type="dxa"/>
            <w:right w:w="108" w:type="dxa"/>
          </w:tblCellMar>
        </w:tblPrEx>
        <w:trPr>
          <w:trHeight w:val="611" w:hRule="atLeast"/>
          <w:jc w:val="center"/>
        </w:trPr>
        <w:tc>
          <w:tcPr>
            <w:tcW w:w="9240" w:type="dxa"/>
            <w:vAlign w:val="center"/>
          </w:tcPr>
          <w:p>
            <w:pPr>
              <w:spacing w:after="0" w:line="276" w:lineRule="auto"/>
              <w:ind w:left="0" w:right="0" w:firstLine="0"/>
              <w:jc w:val="center"/>
              <w:rPr>
                <w:b/>
                <w:bCs/>
                <w:szCs w:val="32"/>
              </w:rPr>
            </w:pPr>
            <w:r>
              <w:rPr>
                <w:b/>
                <w:bCs/>
                <w:szCs w:val="32"/>
              </w:rPr>
              <w:t>Title Page</w:t>
            </w:r>
          </w:p>
        </w:tc>
        <w:tc>
          <w:tcPr>
            <w:tcW w:w="1119" w:type="dxa"/>
            <w:vAlign w:val="center"/>
          </w:tcPr>
          <w:p>
            <w:pPr>
              <w:spacing w:after="0" w:line="276" w:lineRule="auto"/>
              <w:ind w:left="0" w:right="0" w:firstLine="0"/>
              <w:jc w:val="left"/>
              <w:rPr>
                <w:szCs w:val="32"/>
              </w:rPr>
            </w:pPr>
          </w:p>
        </w:tc>
      </w:tr>
      <w:tr>
        <w:tblPrEx>
          <w:tblCellMar>
            <w:top w:w="0" w:type="dxa"/>
            <w:left w:w="108" w:type="dxa"/>
            <w:bottom w:w="0" w:type="dxa"/>
            <w:right w:w="108" w:type="dxa"/>
          </w:tblCellMar>
        </w:tblPrEx>
        <w:trPr>
          <w:trHeight w:val="611" w:hRule="atLeast"/>
          <w:jc w:val="center"/>
        </w:trPr>
        <w:tc>
          <w:tcPr>
            <w:tcW w:w="9240" w:type="dxa"/>
            <w:vAlign w:val="center"/>
          </w:tcPr>
          <w:p>
            <w:pPr>
              <w:spacing w:after="0" w:line="276" w:lineRule="auto"/>
              <w:ind w:left="0" w:right="0" w:firstLine="0"/>
              <w:jc w:val="left"/>
              <w:rPr>
                <w:szCs w:val="32"/>
              </w:rPr>
            </w:pPr>
            <w:r>
              <w:rPr>
                <w:szCs w:val="32"/>
              </w:rPr>
              <w:t>Abstract</w:t>
            </w:r>
          </w:p>
        </w:tc>
        <w:tc>
          <w:tcPr>
            <w:tcW w:w="1119" w:type="dxa"/>
            <w:vAlign w:val="center"/>
          </w:tcPr>
          <w:p>
            <w:pPr>
              <w:spacing w:after="0" w:line="276" w:lineRule="auto"/>
              <w:ind w:left="0" w:right="0" w:firstLine="0"/>
              <w:jc w:val="left"/>
              <w:rPr>
                <w:szCs w:val="32"/>
                <w:lang w:val="en-US"/>
              </w:rPr>
            </w:pPr>
            <w:r>
              <w:rPr>
                <w:szCs w:val="32"/>
                <w:lang w:val="en-US"/>
              </w:rPr>
              <w:t>6-7</w:t>
            </w:r>
          </w:p>
        </w:tc>
      </w:tr>
      <w:tr>
        <w:tblPrEx>
          <w:tblCellMar>
            <w:top w:w="0" w:type="dxa"/>
            <w:left w:w="108" w:type="dxa"/>
            <w:bottom w:w="0" w:type="dxa"/>
            <w:right w:w="108" w:type="dxa"/>
          </w:tblCellMar>
        </w:tblPrEx>
        <w:trPr>
          <w:trHeight w:val="611" w:hRule="atLeast"/>
          <w:jc w:val="center"/>
        </w:trPr>
        <w:tc>
          <w:tcPr>
            <w:tcW w:w="9240" w:type="dxa"/>
            <w:vAlign w:val="center"/>
          </w:tcPr>
          <w:p>
            <w:pPr>
              <w:spacing w:after="0" w:line="276" w:lineRule="auto"/>
              <w:ind w:left="0" w:right="0" w:firstLine="0"/>
              <w:jc w:val="left"/>
            </w:pPr>
            <w:r>
              <w:rPr>
                <w:szCs w:val="32"/>
              </w:rPr>
              <w:t>1.</w:t>
            </w:r>
            <w:r>
              <w:rPr>
                <w:sz w:val="14"/>
                <w:szCs w:val="14"/>
              </w:rPr>
              <w:t xml:space="preserve">    </w:t>
            </w:r>
            <w:r>
              <w:rPr>
                <w:szCs w:val="32"/>
              </w:rPr>
              <w:t>Introduction</w:t>
            </w:r>
          </w:p>
        </w:tc>
        <w:tc>
          <w:tcPr>
            <w:tcW w:w="1119" w:type="dxa"/>
            <w:vAlign w:val="center"/>
          </w:tcPr>
          <w:p>
            <w:pPr>
              <w:spacing w:after="0" w:line="276" w:lineRule="auto"/>
              <w:ind w:left="0" w:right="0" w:firstLine="0"/>
              <w:jc w:val="left"/>
              <w:rPr>
                <w:szCs w:val="32"/>
                <w:lang w:val="en-US"/>
              </w:rPr>
            </w:pPr>
            <w:r>
              <w:rPr>
                <w:szCs w:val="32"/>
                <w:lang w:val="en-US"/>
              </w:rPr>
              <w:t>7-12</w:t>
            </w:r>
          </w:p>
        </w:tc>
      </w:tr>
      <w:tr>
        <w:tblPrEx>
          <w:tblCellMar>
            <w:top w:w="0" w:type="dxa"/>
            <w:left w:w="108" w:type="dxa"/>
            <w:bottom w:w="0" w:type="dxa"/>
            <w:right w:w="108" w:type="dxa"/>
          </w:tblCellMar>
        </w:tblPrEx>
        <w:trPr>
          <w:trHeight w:val="611" w:hRule="atLeast"/>
          <w:jc w:val="center"/>
        </w:trPr>
        <w:tc>
          <w:tcPr>
            <w:tcW w:w="9240" w:type="dxa"/>
            <w:vAlign w:val="center"/>
          </w:tcPr>
          <w:p>
            <w:pPr>
              <w:spacing w:after="0" w:line="276" w:lineRule="auto"/>
              <w:ind w:left="321" w:right="0" w:firstLine="0"/>
              <w:jc w:val="left"/>
            </w:pPr>
            <w:r>
              <w:rPr>
                <w:szCs w:val="32"/>
              </w:rPr>
              <w:t>1.1</w:t>
            </w:r>
            <w:r>
              <w:rPr>
                <w:sz w:val="14"/>
                <w:szCs w:val="14"/>
              </w:rPr>
              <w:t xml:space="preserve">    </w:t>
            </w:r>
            <w:r>
              <w:rPr>
                <w:szCs w:val="32"/>
              </w:rPr>
              <w:t>Problem Definition</w:t>
            </w:r>
          </w:p>
        </w:tc>
        <w:tc>
          <w:tcPr>
            <w:tcW w:w="1119" w:type="dxa"/>
            <w:vAlign w:val="center"/>
          </w:tcPr>
          <w:p>
            <w:pPr>
              <w:spacing w:after="0" w:line="276" w:lineRule="auto"/>
              <w:ind w:left="0" w:right="0" w:firstLine="0"/>
              <w:jc w:val="left"/>
              <w:rPr>
                <w:szCs w:val="32"/>
                <w:lang w:val="en-US"/>
              </w:rPr>
            </w:pPr>
            <w:r>
              <w:rPr>
                <w:szCs w:val="32"/>
                <w:lang w:val="en-US"/>
              </w:rPr>
              <w:t>7-8</w:t>
            </w:r>
          </w:p>
        </w:tc>
      </w:tr>
      <w:tr>
        <w:tblPrEx>
          <w:tblCellMar>
            <w:top w:w="0" w:type="dxa"/>
            <w:left w:w="108" w:type="dxa"/>
            <w:bottom w:w="0" w:type="dxa"/>
            <w:right w:w="108" w:type="dxa"/>
          </w:tblCellMar>
        </w:tblPrEx>
        <w:trPr>
          <w:trHeight w:val="611" w:hRule="atLeast"/>
          <w:jc w:val="center"/>
        </w:trPr>
        <w:tc>
          <w:tcPr>
            <w:tcW w:w="9240" w:type="dxa"/>
            <w:vAlign w:val="center"/>
          </w:tcPr>
          <w:p>
            <w:pPr>
              <w:spacing w:after="0" w:line="276" w:lineRule="auto"/>
              <w:ind w:left="321" w:right="0" w:firstLine="0"/>
              <w:jc w:val="left"/>
            </w:pPr>
            <w:r>
              <w:rPr>
                <w:szCs w:val="32"/>
              </w:rPr>
              <w:t xml:space="preserve">1.2 </w:t>
            </w:r>
            <w:r>
              <w:rPr>
                <w:szCs w:val="32"/>
                <w:lang w:val="en-US"/>
              </w:rPr>
              <w:t>Aim of the Project</w:t>
            </w:r>
          </w:p>
        </w:tc>
        <w:tc>
          <w:tcPr>
            <w:tcW w:w="1119" w:type="dxa"/>
            <w:vAlign w:val="center"/>
          </w:tcPr>
          <w:p>
            <w:pPr>
              <w:spacing w:after="0" w:line="276" w:lineRule="auto"/>
              <w:ind w:left="0" w:right="0" w:firstLine="0"/>
              <w:jc w:val="left"/>
              <w:rPr>
                <w:szCs w:val="32"/>
                <w:lang w:val="en-US"/>
              </w:rPr>
            </w:pPr>
            <w:r>
              <w:rPr>
                <w:szCs w:val="32"/>
                <w:lang w:val="en-US"/>
              </w:rPr>
              <w:t>8</w:t>
            </w:r>
          </w:p>
        </w:tc>
      </w:tr>
      <w:tr>
        <w:tblPrEx>
          <w:tblCellMar>
            <w:top w:w="0" w:type="dxa"/>
            <w:left w:w="108" w:type="dxa"/>
            <w:bottom w:w="0" w:type="dxa"/>
            <w:right w:w="108" w:type="dxa"/>
          </w:tblCellMar>
        </w:tblPrEx>
        <w:trPr>
          <w:trHeight w:val="611" w:hRule="atLeast"/>
          <w:jc w:val="center"/>
        </w:trPr>
        <w:tc>
          <w:tcPr>
            <w:tcW w:w="9240" w:type="dxa"/>
            <w:vAlign w:val="center"/>
          </w:tcPr>
          <w:p>
            <w:pPr>
              <w:spacing w:after="0" w:line="276" w:lineRule="auto"/>
              <w:ind w:left="321" w:right="0" w:firstLine="0"/>
              <w:jc w:val="left"/>
              <w:rPr>
                <w:szCs w:val="32"/>
              </w:rPr>
            </w:pPr>
            <w:r>
              <w:rPr>
                <w:szCs w:val="32"/>
              </w:rPr>
              <w:t>1.3 Hardware Specification</w:t>
            </w:r>
          </w:p>
        </w:tc>
        <w:tc>
          <w:tcPr>
            <w:tcW w:w="1119" w:type="dxa"/>
            <w:vAlign w:val="center"/>
          </w:tcPr>
          <w:p>
            <w:pPr>
              <w:spacing w:after="0" w:line="276" w:lineRule="auto"/>
              <w:ind w:left="0" w:right="0" w:firstLine="0"/>
              <w:jc w:val="left"/>
              <w:rPr>
                <w:szCs w:val="32"/>
                <w:lang w:val="en-US"/>
              </w:rPr>
            </w:pPr>
            <w:r>
              <w:rPr>
                <w:szCs w:val="32"/>
                <w:lang w:val="en-US"/>
              </w:rPr>
              <w:t>9</w:t>
            </w:r>
          </w:p>
        </w:tc>
      </w:tr>
      <w:tr>
        <w:tblPrEx>
          <w:tblCellMar>
            <w:top w:w="0" w:type="dxa"/>
            <w:left w:w="108" w:type="dxa"/>
            <w:bottom w:w="0" w:type="dxa"/>
            <w:right w:w="108" w:type="dxa"/>
          </w:tblCellMar>
        </w:tblPrEx>
        <w:trPr>
          <w:trHeight w:val="549" w:hRule="atLeast"/>
          <w:jc w:val="center"/>
        </w:trPr>
        <w:tc>
          <w:tcPr>
            <w:tcW w:w="9240" w:type="dxa"/>
            <w:vAlign w:val="center"/>
          </w:tcPr>
          <w:p>
            <w:pPr>
              <w:spacing w:after="0" w:line="276" w:lineRule="auto"/>
              <w:ind w:left="321" w:right="0" w:firstLine="0"/>
              <w:jc w:val="left"/>
              <w:rPr>
                <w:szCs w:val="32"/>
              </w:rPr>
            </w:pPr>
            <w:r>
              <w:rPr>
                <w:szCs w:val="32"/>
              </w:rPr>
              <w:t>1.4 Software Specification</w:t>
            </w:r>
          </w:p>
        </w:tc>
        <w:tc>
          <w:tcPr>
            <w:tcW w:w="1119" w:type="dxa"/>
            <w:vAlign w:val="center"/>
          </w:tcPr>
          <w:p>
            <w:pPr>
              <w:spacing w:after="0" w:line="276" w:lineRule="auto"/>
              <w:ind w:left="0" w:right="0" w:firstLine="0"/>
              <w:jc w:val="left"/>
              <w:rPr>
                <w:szCs w:val="32"/>
                <w:lang w:val="en-US"/>
              </w:rPr>
            </w:pPr>
            <w:r>
              <w:rPr>
                <w:szCs w:val="32"/>
                <w:lang w:val="en-US"/>
              </w:rPr>
              <w:t>9-10</w:t>
            </w:r>
          </w:p>
        </w:tc>
      </w:tr>
      <w:tr>
        <w:tblPrEx>
          <w:tblCellMar>
            <w:top w:w="0" w:type="dxa"/>
            <w:left w:w="108" w:type="dxa"/>
            <w:bottom w:w="0" w:type="dxa"/>
            <w:right w:w="108" w:type="dxa"/>
          </w:tblCellMar>
        </w:tblPrEx>
        <w:trPr>
          <w:trHeight w:val="549" w:hRule="atLeast"/>
          <w:jc w:val="center"/>
        </w:trPr>
        <w:tc>
          <w:tcPr>
            <w:tcW w:w="9240" w:type="dxa"/>
            <w:vAlign w:val="center"/>
          </w:tcPr>
          <w:p>
            <w:pPr>
              <w:spacing w:after="0" w:line="276" w:lineRule="auto"/>
              <w:ind w:left="321" w:right="0" w:firstLine="0"/>
              <w:jc w:val="left"/>
              <w:rPr>
                <w:szCs w:val="32"/>
                <w:lang w:val="en-US"/>
              </w:rPr>
            </w:pPr>
            <w:r>
              <w:rPr>
                <w:szCs w:val="32"/>
                <w:lang w:val="en-US"/>
              </w:rPr>
              <w:t>1.5 Timeline</w:t>
            </w:r>
          </w:p>
        </w:tc>
        <w:tc>
          <w:tcPr>
            <w:tcW w:w="1119" w:type="dxa"/>
            <w:vAlign w:val="center"/>
          </w:tcPr>
          <w:p>
            <w:pPr>
              <w:spacing w:after="0" w:line="276" w:lineRule="auto"/>
              <w:ind w:left="0" w:right="0" w:firstLine="0"/>
              <w:jc w:val="left"/>
              <w:rPr>
                <w:szCs w:val="32"/>
                <w:lang w:val="en-US"/>
              </w:rPr>
            </w:pPr>
            <w:r>
              <w:rPr>
                <w:szCs w:val="32"/>
                <w:lang w:val="en-US"/>
              </w:rPr>
              <w:t>10-12</w:t>
            </w:r>
          </w:p>
        </w:tc>
      </w:tr>
      <w:tr>
        <w:tblPrEx>
          <w:tblCellMar>
            <w:top w:w="0" w:type="dxa"/>
            <w:left w:w="108" w:type="dxa"/>
            <w:bottom w:w="0" w:type="dxa"/>
            <w:right w:w="108" w:type="dxa"/>
          </w:tblCellMar>
        </w:tblPrEx>
        <w:trPr>
          <w:trHeight w:val="611" w:hRule="atLeast"/>
          <w:jc w:val="center"/>
        </w:trPr>
        <w:tc>
          <w:tcPr>
            <w:tcW w:w="9240" w:type="dxa"/>
            <w:vAlign w:val="center"/>
          </w:tcPr>
          <w:p>
            <w:pPr>
              <w:spacing w:after="0" w:line="276" w:lineRule="auto"/>
              <w:ind w:left="0" w:right="0" w:firstLine="0"/>
              <w:jc w:val="left"/>
            </w:pPr>
            <w:r>
              <w:rPr>
                <w:szCs w:val="32"/>
              </w:rPr>
              <w:t>2.</w:t>
            </w:r>
            <w:r>
              <w:rPr>
                <w:sz w:val="14"/>
                <w:szCs w:val="14"/>
              </w:rPr>
              <w:t xml:space="preserve">    </w:t>
            </w:r>
            <w:r>
              <w:rPr>
                <w:szCs w:val="32"/>
              </w:rPr>
              <w:t>Literature Survey</w:t>
            </w:r>
          </w:p>
        </w:tc>
        <w:tc>
          <w:tcPr>
            <w:tcW w:w="1119" w:type="dxa"/>
            <w:vAlign w:val="center"/>
          </w:tcPr>
          <w:p>
            <w:pPr>
              <w:spacing w:after="0" w:line="276" w:lineRule="auto"/>
              <w:ind w:left="0" w:right="0" w:firstLine="0"/>
              <w:jc w:val="left"/>
              <w:rPr>
                <w:szCs w:val="32"/>
                <w:lang w:val="en-US"/>
              </w:rPr>
            </w:pPr>
            <w:r>
              <w:rPr>
                <w:szCs w:val="32"/>
                <w:lang w:val="en-US"/>
              </w:rPr>
              <w:t>7-15</w:t>
            </w:r>
          </w:p>
        </w:tc>
      </w:tr>
      <w:tr>
        <w:tblPrEx>
          <w:tblCellMar>
            <w:top w:w="0" w:type="dxa"/>
            <w:left w:w="108" w:type="dxa"/>
            <w:bottom w:w="0" w:type="dxa"/>
            <w:right w:w="108" w:type="dxa"/>
          </w:tblCellMar>
        </w:tblPrEx>
        <w:trPr>
          <w:trHeight w:val="611" w:hRule="atLeast"/>
          <w:jc w:val="center"/>
        </w:trPr>
        <w:tc>
          <w:tcPr>
            <w:tcW w:w="9240" w:type="dxa"/>
            <w:vAlign w:val="center"/>
          </w:tcPr>
          <w:p>
            <w:pPr>
              <w:spacing w:after="0" w:line="276" w:lineRule="auto"/>
              <w:ind w:left="321" w:right="0" w:firstLine="0"/>
              <w:jc w:val="left"/>
            </w:pPr>
            <w:r>
              <w:rPr>
                <w:szCs w:val="32"/>
              </w:rPr>
              <w:t xml:space="preserve">2.1 </w:t>
            </w:r>
            <w:r>
              <w:rPr>
                <w:szCs w:val="32"/>
                <w:lang w:val="en-US"/>
              </w:rPr>
              <w:t>Literature Review</w:t>
            </w:r>
          </w:p>
        </w:tc>
        <w:tc>
          <w:tcPr>
            <w:tcW w:w="1119" w:type="dxa"/>
            <w:vAlign w:val="center"/>
          </w:tcPr>
          <w:p>
            <w:pPr>
              <w:spacing w:after="0" w:line="276" w:lineRule="auto"/>
              <w:ind w:left="0" w:right="0" w:firstLine="0"/>
              <w:jc w:val="left"/>
              <w:rPr>
                <w:szCs w:val="32"/>
                <w:lang w:val="en-US"/>
              </w:rPr>
            </w:pPr>
            <w:r>
              <w:rPr>
                <w:szCs w:val="32"/>
                <w:lang w:val="en-US"/>
              </w:rPr>
              <w:t>12-14</w:t>
            </w:r>
          </w:p>
        </w:tc>
      </w:tr>
      <w:tr>
        <w:tblPrEx>
          <w:tblCellMar>
            <w:top w:w="0" w:type="dxa"/>
            <w:left w:w="108" w:type="dxa"/>
            <w:bottom w:w="0" w:type="dxa"/>
            <w:right w:w="108" w:type="dxa"/>
          </w:tblCellMar>
        </w:tblPrEx>
        <w:trPr>
          <w:trHeight w:val="611" w:hRule="atLeast"/>
          <w:jc w:val="center"/>
        </w:trPr>
        <w:tc>
          <w:tcPr>
            <w:tcW w:w="9240" w:type="dxa"/>
            <w:vAlign w:val="center"/>
          </w:tcPr>
          <w:p>
            <w:pPr>
              <w:spacing w:after="0" w:line="276" w:lineRule="auto"/>
              <w:ind w:left="321" w:right="0" w:firstLine="0"/>
              <w:jc w:val="left"/>
            </w:pPr>
            <w:r>
              <w:rPr>
                <w:szCs w:val="32"/>
              </w:rPr>
              <w:t>2.2 Pro</w:t>
            </w:r>
            <w:r>
              <w:rPr>
                <w:szCs w:val="32"/>
                <w:lang w:val="en-US"/>
              </w:rPr>
              <w:t xml:space="preserve">blem Formulation </w:t>
            </w:r>
          </w:p>
        </w:tc>
        <w:tc>
          <w:tcPr>
            <w:tcW w:w="1119" w:type="dxa"/>
            <w:vAlign w:val="center"/>
          </w:tcPr>
          <w:p>
            <w:pPr>
              <w:spacing w:after="0" w:line="276" w:lineRule="auto"/>
              <w:ind w:left="0" w:right="0" w:firstLine="0"/>
              <w:jc w:val="left"/>
              <w:rPr>
                <w:szCs w:val="32"/>
                <w:lang w:val="en-US"/>
              </w:rPr>
            </w:pPr>
            <w:r>
              <w:rPr>
                <w:szCs w:val="32"/>
                <w:lang w:val="en-US"/>
              </w:rPr>
              <w:t>14-15</w:t>
            </w:r>
          </w:p>
        </w:tc>
      </w:tr>
      <w:tr>
        <w:tblPrEx>
          <w:tblCellMar>
            <w:top w:w="0" w:type="dxa"/>
            <w:left w:w="108" w:type="dxa"/>
            <w:bottom w:w="0" w:type="dxa"/>
            <w:right w:w="108" w:type="dxa"/>
          </w:tblCellMar>
        </w:tblPrEx>
        <w:trPr>
          <w:trHeight w:val="611" w:hRule="atLeast"/>
          <w:jc w:val="center"/>
        </w:trPr>
        <w:tc>
          <w:tcPr>
            <w:tcW w:w="9240" w:type="dxa"/>
            <w:vAlign w:val="center"/>
          </w:tcPr>
          <w:p>
            <w:pPr>
              <w:spacing w:after="0" w:line="276" w:lineRule="auto"/>
              <w:ind w:left="321" w:right="0" w:firstLine="0"/>
              <w:jc w:val="left"/>
            </w:pPr>
            <w:r>
              <w:rPr>
                <w:szCs w:val="32"/>
              </w:rPr>
              <w:t xml:space="preserve">2.3 </w:t>
            </w:r>
            <w:r>
              <w:rPr>
                <w:szCs w:val="32"/>
                <w:lang w:val="en-US"/>
              </w:rPr>
              <w:t>Objectives</w:t>
            </w:r>
          </w:p>
        </w:tc>
        <w:tc>
          <w:tcPr>
            <w:tcW w:w="1119" w:type="dxa"/>
            <w:vAlign w:val="center"/>
          </w:tcPr>
          <w:p>
            <w:pPr>
              <w:spacing w:after="0" w:line="276" w:lineRule="auto"/>
              <w:ind w:left="0" w:right="0" w:firstLine="0"/>
              <w:jc w:val="left"/>
              <w:rPr>
                <w:szCs w:val="32"/>
                <w:lang w:val="en-US"/>
              </w:rPr>
            </w:pPr>
            <w:r>
              <w:rPr>
                <w:szCs w:val="32"/>
                <w:lang w:val="en-US"/>
              </w:rPr>
              <w:t>15</w:t>
            </w:r>
          </w:p>
        </w:tc>
      </w:tr>
      <w:tr>
        <w:tblPrEx>
          <w:tblCellMar>
            <w:top w:w="0" w:type="dxa"/>
            <w:left w:w="108" w:type="dxa"/>
            <w:bottom w:w="0" w:type="dxa"/>
            <w:right w:w="108" w:type="dxa"/>
          </w:tblCellMar>
        </w:tblPrEx>
        <w:trPr>
          <w:trHeight w:val="611" w:hRule="atLeast"/>
          <w:jc w:val="center"/>
        </w:trPr>
        <w:tc>
          <w:tcPr>
            <w:tcW w:w="9240" w:type="dxa"/>
            <w:vAlign w:val="center"/>
          </w:tcPr>
          <w:p>
            <w:pPr>
              <w:spacing w:after="0" w:line="276" w:lineRule="auto"/>
              <w:ind w:left="321" w:right="0" w:firstLine="0"/>
              <w:jc w:val="left"/>
              <w:rPr>
                <w:szCs w:val="32"/>
              </w:rPr>
            </w:pPr>
            <w:r>
              <w:rPr>
                <w:szCs w:val="32"/>
              </w:rPr>
              <w:t>2.4 Proposed System</w:t>
            </w:r>
          </w:p>
        </w:tc>
        <w:tc>
          <w:tcPr>
            <w:tcW w:w="1119" w:type="dxa"/>
            <w:vAlign w:val="center"/>
          </w:tcPr>
          <w:p>
            <w:pPr>
              <w:spacing w:after="0" w:line="276" w:lineRule="auto"/>
              <w:ind w:left="0" w:right="0" w:firstLine="0"/>
              <w:jc w:val="left"/>
              <w:rPr>
                <w:szCs w:val="32"/>
                <w:lang w:val="en-US"/>
              </w:rPr>
            </w:pPr>
          </w:p>
        </w:tc>
      </w:tr>
      <w:tr>
        <w:tblPrEx>
          <w:tblCellMar>
            <w:top w:w="0" w:type="dxa"/>
            <w:left w:w="108" w:type="dxa"/>
            <w:bottom w:w="0" w:type="dxa"/>
            <w:right w:w="108" w:type="dxa"/>
          </w:tblCellMar>
        </w:tblPrEx>
        <w:trPr>
          <w:trHeight w:val="611" w:hRule="atLeast"/>
          <w:jc w:val="center"/>
        </w:trPr>
        <w:tc>
          <w:tcPr>
            <w:tcW w:w="9240" w:type="dxa"/>
            <w:vAlign w:val="center"/>
          </w:tcPr>
          <w:p>
            <w:pPr>
              <w:spacing w:after="0" w:line="276" w:lineRule="auto"/>
              <w:ind w:left="0" w:right="0" w:firstLine="0"/>
              <w:jc w:val="left"/>
            </w:pPr>
            <w:r>
              <w:rPr>
                <w:szCs w:val="32"/>
              </w:rPr>
              <w:t>3.</w:t>
            </w:r>
            <w:r>
              <w:rPr>
                <w:sz w:val="14"/>
                <w:szCs w:val="14"/>
              </w:rPr>
              <w:t xml:space="preserve">    </w:t>
            </w:r>
            <w:r>
              <w:rPr>
                <w:szCs w:val="32"/>
                <w:lang w:val="en-US"/>
              </w:rPr>
              <w:t>Design Flow/Process</w:t>
            </w:r>
          </w:p>
        </w:tc>
        <w:tc>
          <w:tcPr>
            <w:tcW w:w="1119" w:type="dxa"/>
            <w:vAlign w:val="center"/>
          </w:tcPr>
          <w:p>
            <w:pPr>
              <w:spacing w:after="0" w:line="276" w:lineRule="auto"/>
              <w:ind w:left="0" w:right="0" w:firstLine="0"/>
              <w:jc w:val="left"/>
              <w:rPr>
                <w:szCs w:val="32"/>
                <w:lang w:val="en-US"/>
              </w:rPr>
            </w:pPr>
            <w:r>
              <w:rPr>
                <w:szCs w:val="32"/>
                <w:lang w:val="en-US"/>
              </w:rPr>
              <w:t>16-20</w:t>
            </w:r>
          </w:p>
        </w:tc>
      </w:tr>
      <w:tr>
        <w:tblPrEx>
          <w:tblCellMar>
            <w:top w:w="0" w:type="dxa"/>
            <w:left w:w="108" w:type="dxa"/>
            <w:bottom w:w="0" w:type="dxa"/>
            <w:right w:w="108" w:type="dxa"/>
          </w:tblCellMar>
        </w:tblPrEx>
        <w:trPr>
          <w:trHeight w:val="611" w:hRule="atLeast"/>
          <w:jc w:val="center"/>
        </w:trPr>
        <w:tc>
          <w:tcPr>
            <w:tcW w:w="9240" w:type="dxa"/>
            <w:vAlign w:val="center"/>
          </w:tcPr>
          <w:p>
            <w:pPr>
              <w:spacing w:after="0" w:line="276" w:lineRule="auto"/>
              <w:ind w:left="0" w:right="0" w:firstLine="0"/>
              <w:jc w:val="left"/>
              <w:rPr>
                <w:szCs w:val="32"/>
                <w:lang w:val="en-US"/>
              </w:rPr>
            </w:pPr>
            <w:r>
              <w:rPr>
                <w:szCs w:val="32"/>
                <w:lang w:val="en-US"/>
              </w:rPr>
              <w:t xml:space="preserve">    3.1 Front-end and Back-end work</w:t>
            </w:r>
          </w:p>
        </w:tc>
        <w:tc>
          <w:tcPr>
            <w:tcW w:w="1119" w:type="dxa"/>
            <w:vAlign w:val="center"/>
          </w:tcPr>
          <w:p>
            <w:pPr>
              <w:spacing w:after="0" w:line="276" w:lineRule="auto"/>
              <w:ind w:left="0" w:right="0" w:firstLine="0"/>
              <w:jc w:val="left"/>
              <w:rPr>
                <w:szCs w:val="32"/>
                <w:lang w:val="en-US"/>
              </w:rPr>
            </w:pPr>
            <w:r>
              <w:rPr>
                <w:szCs w:val="32"/>
                <w:lang w:val="en-US"/>
              </w:rPr>
              <w:t>16-18</w:t>
            </w:r>
          </w:p>
        </w:tc>
      </w:tr>
      <w:tr>
        <w:tblPrEx>
          <w:tblCellMar>
            <w:top w:w="0" w:type="dxa"/>
            <w:left w:w="108" w:type="dxa"/>
            <w:bottom w:w="0" w:type="dxa"/>
            <w:right w:w="108" w:type="dxa"/>
          </w:tblCellMar>
        </w:tblPrEx>
        <w:trPr>
          <w:trHeight w:val="611" w:hRule="atLeast"/>
          <w:jc w:val="center"/>
        </w:trPr>
        <w:tc>
          <w:tcPr>
            <w:tcW w:w="9240" w:type="dxa"/>
            <w:vAlign w:val="center"/>
          </w:tcPr>
          <w:p>
            <w:pPr>
              <w:spacing w:after="0" w:line="276" w:lineRule="auto"/>
              <w:ind w:left="0" w:right="0" w:firstLine="320"/>
              <w:jc w:val="left"/>
            </w:pPr>
            <w:r>
              <w:t xml:space="preserve">     3.1.1 Workflow concept of the application</w:t>
            </w:r>
          </w:p>
        </w:tc>
        <w:tc>
          <w:tcPr>
            <w:tcW w:w="1119" w:type="dxa"/>
            <w:vAlign w:val="center"/>
          </w:tcPr>
          <w:p>
            <w:pPr>
              <w:spacing w:after="0" w:line="276" w:lineRule="auto"/>
              <w:ind w:left="0" w:right="0" w:firstLine="0"/>
              <w:jc w:val="left"/>
            </w:pPr>
          </w:p>
        </w:tc>
      </w:tr>
      <w:tr>
        <w:tblPrEx>
          <w:tblCellMar>
            <w:top w:w="0" w:type="dxa"/>
            <w:left w:w="108" w:type="dxa"/>
            <w:bottom w:w="0" w:type="dxa"/>
            <w:right w:w="108" w:type="dxa"/>
          </w:tblCellMar>
        </w:tblPrEx>
        <w:trPr>
          <w:trHeight w:val="611" w:hRule="atLeast"/>
          <w:jc w:val="center"/>
        </w:trPr>
        <w:tc>
          <w:tcPr>
            <w:tcW w:w="9240" w:type="dxa"/>
            <w:vAlign w:val="center"/>
          </w:tcPr>
          <w:p>
            <w:pPr>
              <w:spacing w:after="0" w:line="276" w:lineRule="auto"/>
              <w:ind w:left="0" w:right="0" w:firstLine="320"/>
              <w:jc w:val="left"/>
            </w:pPr>
            <w:r>
              <w:rPr>
                <w:szCs w:val="32"/>
                <w:lang w:val="en-US"/>
              </w:rPr>
              <w:t xml:space="preserve">     3</w:t>
            </w:r>
            <w:r>
              <w:rPr>
                <w:szCs w:val="32"/>
              </w:rPr>
              <w:t>.</w:t>
            </w:r>
            <w:r>
              <w:rPr>
                <w:szCs w:val="32"/>
                <w:lang w:val="en-US"/>
              </w:rPr>
              <w:t>1.2</w:t>
            </w:r>
            <w:r>
              <w:rPr>
                <w:sz w:val="14"/>
                <w:szCs w:val="14"/>
              </w:rPr>
              <w:t xml:space="preserve"> </w:t>
            </w:r>
            <w:r>
              <w:rPr>
                <w:sz w:val="14"/>
                <w:szCs w:val="14"/>
                <w:lang w:val="en-US"/>
              </w:rPr>
              <w:t xml:space="preserve">  </w:t>
            </w:r>
            <w:r>
              <w:rPr>
                <w:szCs w:val="32"/>
                <w:lang w:val="en-US"/>
              </w:rPr>
              <w:t xml:space="preserve">Methodologies </w:t>
            </w:r>
          </w:p>
        </w:tc>
        <w:tc>
          <w:tcPr>
            <w:tcW w:w="1119" w:type="dxa"/>
            <w:vAlign w:val="center"/>
          </w:tcPr>
          <w:p>
            <w:pPr>
              <w:spacing w:after="0" w:line="276" w:lineRule="auto"/>
              <w:ind w:left="0" w:right="0" w:firstLine="0"/>
              <w:jc w:val="left"/>
              <w:rPr>
                <w:szCs w:val="32"/>
                <w:lang w:val="en-US"/>
              </w:rPr>
            </w:pPr>
            <w:r>
              <w:rPr>
                <w:szCs w:val="32"/>
                <w:lang w:val="en-US"/>
              </w:rPr>
              <w:t>19</w:t>
            </w:r>
          </w:p>
        </w:tc>
      </w:tr>
      <w:tr>
        <w:tblPrEx>
          <w:tblCellMar>
            <w:top w:w="0" w:type="dxa"/>
            <w:left w:w="108" w:type="dxa"/>
            <w:bottom w:w="0" w:type="dxa"/>
            <w:right w:w="108" w:type="dxa"/>
          </w:tblCellMar>
        </w:tblPrEx>
        <w:trPr>
          <w:trHeight w:val="611" w:hRule="atLeast"/>
          <w:jc w:val="center"/>
        </w:trPr>
        <w:tc>
          <w:tcPr>
            <w:tcW w:w="9240" w:type="dxa"/>
            <w:vAlign w:val="center"/>
          </w:tcPr>
          <w:p>
            <w:pPr>
              <w:spacing w:after="0" w:line="276" w:lineRule="auto"/>
              <w:ind w:left="0" w:right="0" w:firstLine="320"/>
              <w:jc w:val="left"/>
            </w:pPr>
            <w:r>
              <w:rPr>
                <w:szCs w:val="32"/>
                <w:lang w:val="en-US"/>
              </w:rPr>
              <w:t xml:space="preserve">     3</w:t>
            </w:r>
            <w:r>
              <w:rPr>
                <w:szCs w:val="32"/>
              </w:rPr>
              <w:t>.</w:t>
            </w:r>
            <w:r>
              <w:rPr>
                <w:szCs w:val="32"/>
                <w:lang w:val="en-US"/>
              </w:rPr>
              <w:t>1.2</w:t>
            </w:r>
            <w:r>
              <w:rPr>
                <w:sz w:val="14"/>
                <w:szCs w:val="14"/>
              </w:rPr>
              <w:t xml:space="preserve">   </w:t>
            </w:r>
            <w:r>
              <w:rPr>
                <w:szCs w:val="32"/>
                <w:lang w:val="en-US"/>
              </w:rPr>
              <w:t>Experimental Setup</w:t>
            </w:r>
          </w:p>
        </w:tc>
        <w:tc>
          <w:tcPr>
            <w:tcW w:w="1119" w:type="dxa"/>
            <w:vAlign w:val="center"/>
          </w:tcPr>
          <w:p>
            <w:pPr>
              <w:spacing w:after="0" w:line="276" w:lineRule="auto"/>
              <w:ind w:left="0" w:right="0" w:firstLine="0"/>
              <w:jc w:val="left"/>
              <w:rPr>
                <w:szCs w:val="32"/>
                <w:lang w:val="en-US"/>
              </w:rPr>
            </w:pPr>
            <w:r>
              <w:rPr>
                <w:szCs w:val="32"/>
                <w:lang w:val="en-US"/>
              </w:rPr>
              <w:t>19-20</w:t>
            </w:r>
          </w:p>
        </w:tc>
      </w:tr>
      <w:tr>
        <w:tblPrEx>
          <w:tblCellMar>
            <w:top w:w="0" w:type="dxa"/>
            <w:left w:w="108" w:type="dxa"/>
            <w:bottom w:w="0" w:type="dxa"/>
            <w:right w:w="108" w:type="dxa"/>
          </w:tblCellMar>
        </w:tblPrEx>
        <w:trPr>
          <w:trHeight w:val="611" w:hRule="atLeast"/>
          <w:jc w:val="center"/>
        </w:trPr>
        <w:tc>
          <w:tcPr>
            <w:tcW w:w="9240" w:type="dxa"/>
            <w:vAlign w:val="center"/>
          </w:tcPr>
          <w:p>
            <w:pPr>
              <w:spacing w:after="0" w:line="276" w:lineRule="auto"/>
              <w:ind w:left="0" w:right="0" w:firstLine="0"/>
              <w:jc w:val="left"/>
            </w:pPr>
            <w:r>
              <w:rPr>
                <w:szCs w:val="32"/>
                <w:lang w:val="en-US"/>
              </w:rPr>
              <w:t>4</w:t>
            </w:r>
            <w:r>
              <w:rPr>
                <w:szCs w:val="32"/>
              </w:rPr>
              <w:t>.</w:t>
            </w:r>
            <w:r>
              <w:rPr>
                <w:sz w:val="14"/>
                <w:szCs w:val="14"/>
              </w:rPr>
              <w:t xml:space="preserve">    </w:t>
            </w:r>
            <w:r>
              <w:rPr>
                <w:szCs w:val="32"/>
                <w:lang w:val="en-US"/>
              </w:rPr>
              <w:t>Result and Analysis</w:t>
            </w:r>
          </w:p>
        </w:tc>
        <w:tc>
          <w:tcPr>
            <w:tcW w:w="1119" w:type="dxa"/>
            <w:vAlign w:val="center"/>
          </w:tcPr>
          <w:p>
            <w:pPr>
              <w:spacing w:after="0" w:line="276" w:lineRule="auto"/>
              <w:ind w:left="0" w:right="0" w:firstLine="0"/>
              <w:jc w:val="left"/>
              <w:rPr>
                <w:szCs w:val="32"/>
                <w:lang w:val="en-US"/>
              </w:rPr>
            </w:pPr>
            <w:r>
              <w:rPr>
                <w:szCs w:val="32"/>
                <w:lang w:val="en-US"/>
              </w:rPr>
              <w:t>21-22</w:t>
            </w:r>
          </w:p>
        </w:tc>
      </w:tr>
      <w:tr>
        <w:tblPrEx>
          <w:tblCellMar>
            <w:top w:w="0" w:type="dxa"/>
            <w:left w:w="108" w:type="dxa"/>
            <w:bottom w:w="0" w:type="dxa"/>
            <w:right w:w="108" w:type="dxa"/>
          </w:tblCellMar>
        </w:tblPrEx>
        <w:trPr>
          <w:trHeight w:val="611" w:hRule="atLeast"/>
          <w:jc w:val="center"/>
        </w:trPr>
        <w:tc>
          <w:tcPr>
            <w:tcW w:w="9240" w:type="dxa"/>
            <w:vAlign w:val="center"/>
          </w:tcPr>
          <w:p>
            <w:pPr>
              <w:spacing w:after="0" w:line="276" w:lineRule="auto"/>
              <w:ind w:left="0" w:right="0" w:firstLine="320"/>
              <w:jc w:val="left"/>
            </w:pPr>
            <w:r>
              <w:rPr>
                <w:szCs w:val="32"/>
                <w:lang w:val="en-US"/>
              </w:rPr>
              <w:t>4</w:t>
            </w:r>
            <w:r>
              <w:rPr>
                <w:szCs w:val="32"/>
              </w:rPr>
              <w:t>.</w:t>
            </w:r>
            <w:r>
              <w:rPr>
                <w:szCs w:val="32"/>
                <w:lang w:val="en-US"/>
              </w:rPr>
              <w:t>1</w:t>
            </w:r>
            <w:r>
              <w:rPr>
                <w:sz w:val="14"/>
                <w:szCs w:val="14"/>
              </w:rPr>
              <w:t xml:space="preserve">    </w:t>
            </w:r>
            <w:r>
              <w:rPr>
                <w:szCs w:val="32"/>
                <w:lang w:val="en-US"/>
              </w:rPr>
              <w:t xml:space="preserve">Result </w:t>
            </w:r>
          </w:p>
        </w:tc>
        <w:tc>
          <w:tcPr>
            <w:tcW w:w="1119" w:type="dxa"/>
            <w:vAlign w:val="center"/>
          </w:tcPr>
          <w:p>
            <w:pPr>
              <w:spacing w:after="0" w:line="276" w:lineRule="auto"/>
              <w:ind w:left="0" w:right="0" w:firstLine="0"/>
              <w:jc w:val="left"/>
              <w:rPr>
                <w:szCs w:val="32"/>
                <w:lang w:val="en-US"/>
              </w:rPr>
            </w:pPr>
            <w:r>
              <w:rPr>
                <w:szCs w:val="32"/>
                <w:lang w:val="en-US"/>
              </w:rPr>
              <w:t>21</w:t>
            </w:r>
          </w:p>
        </w:tc>
      </w:tr>
      <w:tr>
        <w:tblPrEx>
          <w:tblCellMar>
            <w:top w:w="0" w:type="dxa"/>
            <w:left w:w="108" w:type="dxa"/>
            <w:bottom w:w="0" w:type="dxa"/>
            <w:right w:w="108" w:type="dxa"/>
          </w:tblCellMar>
        </w:tblPrEx>
        <w:trPr>
          <w:trHeight w:val="611" w:hRule="atLeast"/>
          <w:jc w:val="center"/>
        </w:trPr>
        <w:tc>
          <w:tcPr>
            <w:tcW w:w="9240" w:type="dxa"/>
            <w:vAlign w:val="center"/>
          </w:tcPr>
          <w:p>
            <w:pPr>
              <w:spacing w:after="0" w:line="276" w:lineRule="auto"/>
              <w:ind w:left="0" w:right="0" w:firstLine="320"/>
              <w:jc w:val="left"/>
            </w:pPr>
            <w:r>
              <w:rPr>
                <w:szCs w:val="32"/>
                <w:lang w:val="en-US"/>
              </w:rPr>
              <w:t>4</w:t>
            </w:r>
            <w:r>
              <w:rPr>
                <w:szCs w:val="32"/>
              </w:rPr>
              <w:t>.</w:t>
            </w:r>
            <w:r>
              <w:rPr>
                <w:szCs w:val="32"/>
                <w:lang w:val="en-US"/>
              </w:rPr>
              <w:t>2</w:t>
            </w:r>
            <w:r>
              <w:rPr>
                <w:sz w:val="14"/>
                <w:szCs w:val="14"/>
              </w:rPr>
              <w:t xml:space="preserve">   </w:t>
            </w:r>
            <w:r>
              <w:rPr>
                <w:szCs w:val="32"/>
                <w:lang w:val="en-US"/>
              </w:rPr>
              <w:t>Conclusion</w:t>
            </w:r>
          </w:p>
        </w:tc>
        <w:tc>
          <w:tcPr>
            <w:tcW w:w="1119" w:type="dxa"/>
            <w:vAlign w:val="center"/>
          </w:tcPr>
          <w:p>
            <w:pPr>
              <w:spacing w:after="0" w:line="276" w:lineRule="auto"/>
              <w:ind w:left="0" w:right="0" w:firstLine="0"/>
              <w:jc w:val="left"/>
              <w:rPr>
                <w:szCs w:val="32"/>
                <w:lang w:val="en-US"/>
              </w:rPr>
            </w:pPr>
            <w:r>
              <w:rPr>
                <w:szCs w:val="32"/>
                <w:lang w:val="en-US"/>
              </w:rPr>
              <w:t>21</w:t>
            </w:r>
          </w:p>
        </w:tc>
      </w:tr>
      <w:tr>
        <w:tblPrEx>
          <w:tblCellMar>
            <w:top w:w="0" w:type="dxa"/>
            <w:left w:w="108" w:type="dxa"/>
            <w:bottom w:w="0" w:type="dxa"/>
            <w:right w:w="108" w:type="dxa"/>
          </w:tblCellMar>
        </w:tblPrEx>
        <w:trPr>
          <w:trHeight w:val="611" w:hRule="atLeast"/>
          <w:jc w:val="center"/>
        </w:trPr>
        <w:tc>
          <w:tcPr>
            <w:tcW w:w="9240" w:type="dxa"/>
            <w:vAlign w:val="center"/>
          </w:tcPr>
          <w:p>
            <w:pPr>
              <w:spacing w:after="0" w:line="276" w:lineRule="auto"/>
              <w:ind w:left="0" w:right="0" w:firstLine="320"/>
              <w:jc w:val="left"/>
            </w:pPr>
            <w:r>
              <w:rPr>
                <w:szCs w:val="32"/>
                <w:lang w:val="en-US"/>
              </w:rPr>
              <w:t>4</w:t>
            </w:r>
            <w:r>
              <w:rPr>
                <w:szCs w:val="32"/>
              </w:rPr>
              <w:t>.</w:t>
            </w:r>
            <w:r>
              <w:rPr>
                <w:szCs w:val="32"/>
                <w:lang w:val="en-US"/>
              </w:rPr>
              <w:t>3 Future Scope</w:t>
            </w:r>
          </w:p>
        </w:tc>
        <w:tc>
          <w:tcPr>
            <w:tcW w:w="1119" w:type="dxa"/>
            <w:vAlign w:val="center"/>
          </w:tcPr>
          <w:p>
            <w:pPr>
              <w:spacing w:after="0" w:line="276" w:lineRule="auto"/>
              <w:ind w:left="0" w:right="0" w:firstLine="0"/>
              <w:jc w:val="left"/>
              <w:rPr>
                <w:szCs w:val="32"/>
                <w:lang w:val="en-US"/>
              </w:rPr>
            </w:pPr>
            <w:r>
              <w:rPr>
                <w:szCs w:val="32"/>
                <w:lang w:val="en-US"/>
              </w:rPr>
              <w:t>22</w:t>
            </w:r>
          </w:p>
        </w:tc>
      </w:tr>
      <w:tr>
        <w:tblPrEx>
          <w:tblCellMar>
            <w:top w:w="0" w:type="dxa"/>
            <w:left w:w="108" w:type="dxa"/>
            <w:bottom w:w="0" w:type="dxa"/>
            <w:right w:w="108" w:type="dxa"/>
          </w:tblCellMar>
        </w:tblPrEx>
        <w:trPr>
          <w:trHeight w:val="611" w:hRule="atLeast"/>
          <w:jc w:val="center"/>
        </w:trPr>
        <w:tc>
          <w:tcPr>
            <w:tcW w:w="9240" w:type="dxa"/>
            <w:vAlign w:val="center"/>
          </w:tcPr>
          <w:p>
            <w:pPr>
              <w:spacing w:after="0" w:line="276" w:lineRule="auto"/>
              <w:ind w:left="0" w:right="0" w:firstLine="160"/>
              <w:jc w:val="left"/>
              <w:rPr>
                <w:szCs w:val="32"/>
                <w:lang w:val="en-US"/>
              </w:rPr>
            </w:pPr>
            <w:r>
              <w:rPr>
                <w:szCs w:val="32"/>
                <w:lang w:val="en-US"/>
              </w:rPr>
              <w:t xml:space="preserve">Reference </w:t>
            </w:r>
          </w:p>
        </w:tc>
        <w:tc>
          <w:tcPr>
            <w:tcW w:w="1119" w:type="dxa"/>
            <w:vAlign w:val="center"/>
          </w:tcPr>
          <w:p>
            <w:pPr>
              <w:spacing w:after="0" w:line="276" w:lineRule="auto"/>
              <w:ind w:left="0" w:right="0" w:firstLine="0"/>
              <w:jc w:val="left"/>
              <w:rPr>
                <w:szCs w:val="32"/>
                <w:lang w:val="en-US"/>
              </w:rPr>
            </w:pPr>
            <w:r>
              <w:rPr>
                <w:szCs w:val="32"/>
                <w:lang w:val="en-US"/>
              </w:rPr>
              <w:t>23</w:t>
            </w:r>
          </w:p>
        </w:tc>
      </w:tr>
    </w:tbl>
    <w:p>
      <w:pPr>
        <w:spacing w:line="276" w:lineRule="auto"/>
        <w:sectPr>
          <w:footerReference r:id="rId5" w:type="default"/>
          <w:pgSz w:w="12240" w:h="15840"/>
          <w:pgMar w:top="568" w:right="616" w:bottom="284" w:left="993" w:header="0" w:footer="0" w:gutter="0"/>
          <w:cols w:space="720" w:num="1"/>
          <w:formProt w:val="0"/>
          <w:docGrid w:linePitch="435" w:charSpace="0"/>
        </w:sectPr>
      </w:pPr>
    </w:p>
    <w:p>
      <w:pPr>
        <w:pStyle w:val="2"/>
        <w:spacing w:after="789" w:line="276" w:lineRule="auto"/>
        <w:ind w:left="0" w:firstLine="4016"/>
        <w:jc w:val="both"/>
      </w:pPr>
      <w:r>
        <w:t>Abstract</w:t>
      </w:r>
    </w:p>
    <w:p>
      <w:pPr>
        <w:spacing w:line="276" w:lineRule="auto"/>
        <w:ind w:firstLine="0"/>
      </w:pPr>
      <w:r>
        <w:t>Food waste has emerged as a pressing global issue, with significant economic, social, and environmental ramifications. As the world's population continues to grow, the efficient management of food resources becomes increasingly critical. This abstract provides a comprehensive overview of food waste tracking and management strategies, focusing on the technological advancements, policy frameworks, and behavioral interventions aimed at mitigating food waste throughout the supply chain.</w:t>
      </w:r>
    </w:p>
    <w:p>
      <w:pPr>
        <w:spacing w:line="276" w:lineRule="auto"/>
        <w:ind w:firstLine="0"/>
      </w:pPr>
    </w:p>
    <w:p>
      <w:pPr>
        <w:spacing w:line="276" w:lineRule="auto"/>
        <w:ind w:firstLine="0"/>
      </w:pPr>
      <w:r>
        <w:t>The first section examines the scope and scale of food waste, highlighting its detrimental effects on food security, resource conservation, and greenhouse gas emissions. Despite its prevalence, food waste remains a solvable challenge, with potential solutions spanning the entire food system.</w:t>
      </w:r>
    </w:p>
    <w:p>
      <w:pPr>
        <w:spacing w:line="276" w:lineRule="auto"/>
        <w:ind w:firstLine="0"/>
      </w:pPr>
    </w:p>
    <w:p>
      <w:pPr>
        <w:spacing w:line="276" w:lineRule="auto"/>
        <w:ind w:firstLine="0"/>
      </w:pPr>
      <w:r>
        <w:t>Next, the abstract delves into the technological innovations revolutionizing food waste tracking and management. From Internet of Things (IoT) sensors to blockchain technology, modern tools offer unprecedented visibility into food flows, enabling real-time monitoring and data-driven decision-making. Case studies illustrate how these technologies optimize inventory management, forecast demand, and identify waste hotspots, thereby reducing losses and improving operational efficiency.</w:t>
      </w:r>
    </w:p>
    <w:p>
      <w:pPr>
        <w:spacing w:line="276" w:lineRule="auto"/>
        <w:ind w:firstLine="0"/>
      </w:pPr>
    </w:p>
    <w:p>
      <w:pPr>
        <w:spacing w:line="276" w:lineRule="auto"/>
        <w:ind w:firstLine="0"/>
      </w:pPr>
      <w:r>
        <w:t>Moreover, effective food waste management relies on robust policy frameworks that incentivize waste reduction and facilitate resource recovery. The abstract reviews key legislative initiatives and regulatory measures implemented at the local, national, and international levels. By establishing targets, promoting collaboration, and enforcing compliance, policymakers play a crucial role in reshaping consumer behavior and fostering a culture of sustainability within the food industry.</w:t>
      </w:r>
    </w:p>
    <w:p>
      <w:pPr>
        <w:spacing w:line="276" w:lineRule="auto"/>
        <w:ind w:firstLine="0"/>
      </w:pPr>
    </w:p>
    <w:p>
      <w:pPr>
        <w:spacing w:line="276" w:lineRule="auto"/>
        <w:ind w:firstLine="0"/>
      </w:pPr>
      <w:r>
        <w:t>Behavioral interventions represent another vital aspect of food waste reduction efforts, targeting both producers and consumers. Through education campaigns, nudges, and incentive programs, stakeholders are encouraged to adopt mindful consumption practices, optimize portion sizes, and repurpose surplus food. By raising awareness and fostering a sense of responsibility, these interventions empower individuals to make informed choices that minimize waste at every stage of the food supply chain.</w:t>
      </w:r>
    </w:p>
    <w:p>
      <w:pPr>
        <w:spacing w:line="276" w:lineRule="auto"/>
        <w:ind w:firstLine="0"/>
      </w:pPr>
    </w:p>
    <w:p>
      <w:pPr>
        <w:spacing w:line="276" w:lineRule="auto"/>
        <w:ind w:firstLine="0"/>
      </w:pPr>
      <w:r>
        <w:t>Furthermore, effective food waste tracking and management necessitate interdisciplinary collaboration and stakeholder engagement. The abstract explores the role of partnerships between government agencies, businesses, nonprofits, and research institutions in driving innovation and scaling solutions. By sharing best practices, pooling resources, and leveraging expertise, these collaborations amplify impact and accelerate progress towards a more sustainable food system.</w:t>
      </w:r>
    </w:p>
    <w:p>
      <w:pPr>
        <w:spacing w:line="276" w:lineRule="auto"/>
        <w:ind w:firstLine="0"/>
      </w:pPr>
    </w:p>
    <w:p>
      <w:pPr>
        <w:spacing w:line="276" w:lineRule="auto"/>
        <w:ind w:firstLine="0"/>
      </w:pPr>
      <w:r>
        <w:t>In conclusion, addressing the challenge of food waste requires a multifaceted approach that integrates technological, policy, and behavioral interventions. By harnessing the power of data, enacting supportive policies, and fostering a culture of conscientious consumption, stakeholders can unlock significant value while minimizing environmental harm. As global awareness and momentum continue to build, the pursuit of a world without food waste remains both imperative and achievable.</w:t>
      </w:r>
    </w:p>
    <w:p>
      <w:pPr>
        <w:spacing w:line="276" w:lineRule="auto"/>
        <w:ind w:left="0" w:firstLine="0"/>
      </w:pPr>
    </w:p>
    <w:p>
      <w:pPr>
        <w:spacing w:line="276" w:lineRule="auto"/>
        <w:rPr>
          <w:b/>
          <w:bCs/>
          <w:lang w:eastAsia="zh-CN"/>
        </w:rPr>
      </w:pPr>
      <w:r>
        <w:rPr>
          <w:b/>
          <w:bCs/>
          <w:lang w:eastAsia="zh-CN"/>
        </w:rPr>
        <w:t>Keywords</w:t>
      </w:r>
      <w:r>
        <w:rPr>
          <w:lang w:eastAsia="zh-CN"/>
        </w:rPr>
        <w:t xml:space="preserve"> - </w:t>
      </w:r>
      <w:r>
        <w:rPr>
          <w:b/>
          <w:bCs/>
          <w:lang w:eastAsia="zh-CN"/>
        </w:rPr>
        <w:t>Food waste, tracking, management, technology, policy, behavior, sustainability, supply chain, innovation, collaboration.</w:t>
      </w:r>
    </w:p>
    <w:p>
      <w:pPr>
        <w:spacing w:line="276" w:lineRule="auto"/>
        <w:rPr>
          <w:b/>
          <w:bCs/>
          <w:lang w:val="en-US" w:eastAsia="zh-CN"/>
        </w:rPr>
      </w:pPr>
    </w:p>
    <w:p>
      <w:pPr>
        <w:spacing w:line="276" w:lineRule="auto"/>
        <w:rPr>
          <w:b/>
          <w:bCs/>
          <w:lang w:val="en-US" w:eastAsia="zh-CN"/>
        </w:rPr>
      </w:pPr>
    </w:p>
    <w:p>
      <w:pPr>
        <w:spacing w:line="276" w:lineRule="auto"/>
        <w:rPr>
          <w:b/>
          <w:bCs/>
          <w:lang w:val="en-US" w:eastAsia="zh-CN"/>
        </w:rPr>
      </w:pPr>
    </w:p>
    <w:p>
      <w:pPr>
        <w:spacing w:line="276" w:lineRule="auto"/>
        <w:rPr>
          <w:b/>
          <w:bCs/>
          <w:lang w:val="en-US" w:eastAsia="zh-CN"/>
        </w:rPr>
      </w:pPr>
    </w:p>
    <w:p>
      <w:pPr>
        <w:spacing w:line="276" w:lineRule="auto"/>
        <w:rPr>
          <w:b/>
          <w:bCs/>
          <w:lang w:val="en-US" w:eastAsia="zh-CN"/>
        </w:rPr>
      </w:pPr>
    </w:p>
    <w:p>
      <w:pPr>
        <w:spacing w:line="276" w:lineRule="auto"/>
        <w:rPr>
          <w:b/>
          <w:bCs/>
          <w:lang w:val="en-US" w:eastAsia="zh-CN"/>
        </w:rPr>
      </w:pPr>
    </w:p>
    <w:p>
      <w:pPr>
        <w:spacing w:line="276" w:lineRule="auto"/>
        <w:rPr>
          <w:b/>
          <w:bCs/>
          <w:lang w:val="en-US" w:eastAsia="zh-CN"/>
        </w:rPr>
      </w:pPr>
    </w:p>
    <w:p>
      <w:pPr>
        <w:spacing w:line="276" w:lineRule="auto"/>
        <w:rPr>
          <w:b/>
          <w:bCs/>
          <w:lang w:val="en-US" w:eastAsia="zh-CN"/>
        </w:rPr>
      </w:pPr>
    </w:p>
    <w:p>
      <w:pPr>
        <w:spacing w:line="276" w:lineRule="auto"/>
        <w:rPr>
          <w:b/>
          <w:bCs/>
          <w:lang w:val="en-US" w:eastAsia="zh-CN"/>
        </w:rPr>
      </w:pPr>
    </w:p>
    <w:p>
      <w:pPr>
        <w:spacing w:line="276" w:lineRule="auto"/>
        <w:rPr>
          <w:b/>
          <w:bCs/>
          <w:lang w:val="en-US" w:eastAsia="zh-CN"/>
        </w:rPr>
      </w:pPr>
    </w:p>
    <w:p>
      <w:pPr>
        <w:spacing w:line="276" w:lineRule="auto"/>
        <w:rPr>
          <w:b/>
          <w:bCs/>
          <w:lang w:val="en-US" w:eastAsia="zh-CN"/>
        </w:rPr>
      </w:pPr>
    </w:p>
    <w:p>
      <w:pPr>
        <w:spacing w:line="276" w:lineRule="auto"/>
        <w:ind w:left="0" w:firstLine="0"/>
        <w:jc w:val="center"/>
        <w:rPr>
          <w:b/>
          <w:bCs/>
          <w:sz w:val="36"/>
          <w:szCs w:val="36"/>
        </w:rPr>
      </w:pPr>
      <w:r>
        <w:rPr>
          <w:b/>
          <w:bCs/>
          <w:sz w:val="36"/>
          <w:szCs w:val="36"/>
          <w:lang w:val="en-US" w:eastAsia="zh-CN"/>
        </w:rPr>
        <w:t xml:space="preserve">CHAPTER </w:t>
      </w:r>
      <w:r>
        <w:rPr>
          <w:sz w:val="36"/>
          <w:szCs w:val="36"/>
        </w:rPr>
        <w:t>1.</w:t>
      </w:r>
      <w:r>
        <w:rPr>
          <w:sz w:val="36"/>
          <w:szCs w:val="36"/>
          <w:lang w:val="en-US"/>
        </w:rPr>
        <w:t xml:space="preserve"> </w:t>
      </w:r>
      <w:r>
        <w:rPr>
          <w:b/>
          <w:bCs/>
          <w:sz w:val="36"/>
          <w:szCs w:val="36"/>
          <w:lang w:val="en-US"/>
        </w:rPr>
        <w:t xml:space="preserve"> </w:t>
      </w:r>
      <w:r>
        <w:rPr>
          <w:b/>
          <w:bCs/>
          <w:sz w:val="36"/>
          <w:szCs w:val="36"/>
        </w:rPr>
        <w:t>INTRODUCTION</w:t>
      </w:r>
    </w:p>
    <w:p>
      <w:pPr>
        <w:spacing w:line="276" w:lineRule="auto"/>
        <w:ind w:left="0" w:firstLine="0"/>
        <w:rPr>
          <w:sz w:val="36"/>
          <w:szCs w:val="36"/>
        </w:rPr>
      </w:pPr>
      <w:r>
        <w:rPr>
          <w:sz w:val="36"/>
          <w:szCs w:val="36"/>
        </w:rPr>
        <w:t>1.1 Problem Definition</w:t>
      </w:r>
    </w:p>
    <w:p>
      <w:pPr>
        <w:spacing w:line="276" w:lineRule="auto"/>
        <w:ind w:left="0" w:firstLine="0"/>
        <w:rPr>
          <w:spacing w:val="-1"/>
          <w:lang w:eastAsia="zh-CN"/>
        </w:rPr>
      </w:pPr>
      <w:r>
        <w:rPr>
          <w:spacing w:val="-1"/>
          <w:lang w:val="zh-CN" w:eastAsia="zh-CN"/>
        </w:rPr>
        <w:t>Food waste has emerged as a complex and multifaceted challenge with far-reaching implications for economies, societies, and ecosystems worldwide. Despite the abundance of food produced globally, a significant portion is lost or discarded at various stages of the supply chain, from production and distribution to consumption. This problem definition aims to provide a comprehensive analysis of the factors contributing to food waste, its socioeconomic and environmental impacts, and the implications for sustainable development.</w:t>
      </w:r>
    </w:p>
    <w:p>
      <w:pPr>
        <w:spacing w:line="276" w:lineRule="auto"/>
        <w:ind w:left="0" w:firstLine="0"/>
        <w:rPr>
          <w:spacing w:val="-1"/>
          <w:lang w:eastAsia="zh-CN"/>
        </w:rPr>
      </w:pPr>
      <w:r>
        <w:rPr>
          <w:spacing w:val="-1"/>
          <w:lang w:val="zh-CN" w:eastAsia="zh-CN"/>
        </w:rPr>
        <w:t>The Scale of the Problem:</w:t>
      </w:r>
    </w:p>
    <w:p>
      <w:pPr>
        <w:spacing w:line="276" w:lineRule="auto"/>
        <w:ind w:left="0" w:firstLine="0"/>
        <w:rPr>
          <w:spacing w:val="-1"/>
          <w:lang w:eastAsia="zh-CN"/>
        </w:rPr>
      </w:pPr>
      <w:r>
        <w:rPr>
          <w:spacing w:val="-1"/>
          <w:lang w:val="zh-CN" w:eastAsia="zh-CN"/>
        </w:rPr>
        <w:t>Food waste is pervasive across the globe, with staggering quantities lost or wasted each year. According to the Food and Agriculture Organization (FAO) of the United Nations, approximately one-third of all food produced for human consumption is lost or wasted annually, amounting to nearly 1.3 billion metric tons. This wastage occurs throughout the entire food system, from farm to fork, with significant variations across regions and sectors. Understanding the scale and scope of food waste is essential for devising effective strategies to address the problem.</w:t>
      </w:r>
    </w:p>
    <w:p>
      <w:pPr>
        <w:spacing w:line="276" w:lineRule="auto"/>
        <w:ind w:left="0" w:firstLine="0"/>
        <w:rPr>
          <w:spacing w:val="-1"/>
          <w:lang w:eastAsia="zh-CN"/>
        </w:rPr>
      </w:pPr>
      <w:r>
        <w:rPr>
          <w:spacing w:val="-1"/>
          <w:lang w:val="zh-CN" w:eastAsia="zh-CN"/>
        </w:rPr>
        <w:t>Causes and Contributors:</w:t>
      </w:r>
    </w:p>
    <w:p>
      <w:pPr>
        <w:spacing w:line="276" w:lineRule="auto"/>
        <w:ind w:left="0" w:firstLine="0"/>
        <w:rPr>
          <w:spacing w:val="-1"/>
          <w:lang w:eastAsia="zh-CN"/>
        </w:rPr>
      </w:pPr>
      <w:r>
        <w:rPr>
          <w:spacing w:val="-1"/>
          <w:lang w:val="zh-CN" w:eastAsia="zh-CN"/>
        </w:rPr>
        <w:t>Food waste is driven by a multitude of factors operating at different stages of the supply chain. At the production level, inefficiencies in agricultural practices, such as overproduction, poor harvesting techniques, and crop losses due to pests or disease, contribute to significant losses. During transportation and distribution, inadequate infrastructure, lack of cold chain facilities, and logistical challenges result in further waste. In retail and consumer settings, factors such as over-purchasing, expiration dates, aesthetic standards, and consumer behavior play a significant role in food waste generation. Understanding the root causes and contributors of food waste is essential for designing targeted interventions and implementing systemic changes.</w:t>
      </w:r>
    </w:p>
    <w:p>
      <w:pPr>
        <w:spacing w:line="276" w:lineRule="auto"/>
        <w:ind w:left="0" w:firstLine="0"/>
        <w:rPr>
          <w:spacing w:val="-1"/>
          <w:lang w:eastAsia="zh-CN"/>
        </w:rPr>
      </w:pPr>
      <w:r>
        <w:rPr>
          <w:spacing w:val="-1"/>
          <w:lang w:val="zh-CN" w:eastAsia="zh-CN"/>
        </w:rPr>
        <w:t>Socioeconomic and Environmental Impacts:</w:t>
      </w:r>
    </w:p>
    <w:p>
      <w:pPr>
        <w:spacing w:line="276" w:lineRule="auto"/>
        <w:ind w:left="0" w:firstLine="0"/>
        <w:rPr>
          <w:spacing w:val="-1"/>
          <w:lang w:eastAsia="zh-CN"/>
        </w:rPr>
      </w:pPr>
      <w:r>
        <w:rPr>
          <w:spacing w:val="-1"/>
          <w:lang w:val="zh-CN" w:eastAsia="zh-CN"/>
        </w:rPr>
        <w:t>The impacts of food waste extend beyond economic losses to encompass social and environmental dimensions. From an economic perspective, food waste represents a squandering of valuable resources, including land, water, energy, and labor, throughout the production and distribution process. Moreover, the disposal of food waste imposes significant financial burdens on municipalities and waste management systems, exacerbating the costs of waste treatment and landfilling. Socially, food waste exacerbates issues of food insecurity and hunger, perpetuating inequalities and inequities in access to nutritious food. Environmentally, food waste contributes to greenhouse gas emissions, deforestation, and biodiversity loss, while exacerbating pressures on water resources and soil health. Recognizing the interconnected nature of these impacts is crucial for devising holistic and sustainable solutions.</w:t>
      </w:r>
    </w:p>
    <w:p>
      <w:pPr>
        <w:spacing w:line="276" w:lineRule="auto"/>
        <w:ind w:left="0" w:firstLine="0"/>
        <w:rPr>
          <w:spacing w:val="-1"/>
          <w:lang w:eastAsia="zh-CN"/>
        </w:rPr>
      </w:pPr>
      <w:r>
        <w:rPr>
          <w:spacing w:val="-1"/>
          <w:lang w:val="zh-CN" w:eastAsia="zh-CN"/>
        </w:rPr>
        <w:t>Challenges and Barriers:</w:t>
      </w:r>
    </w:p>
    <w:p>
      <w:pPr>
        <w:spacing w:line="276" w:lineRule="auto"/>
        <w:ind w:left="0" w:firstLine="0"/>
        <w:rPr>
          <w:sz w:val="36"/>
          <w:szCs w:val="36"/>
        </w:rPr>
      </w:pPr>
      <w:r>
        <w:rPr>
          <w:spacing w:val="-1"/>
          <w:lang w:val="zh-CN" w:eastAsia="zh-CN"/>
        </w:rPr>
        <w:t>Addressing the problem of food waste is fraught with challenges and barriers that span technical, economic, social, and cultural dimensions. Technical challenges include the lack of standardized measurement methodologies, limited visibility and traceability within the food supply chain, and the complexity of managing diverse waste streams. Economic barriers encompass market incentives that prioritize efficiency over waste reduction, perverse subsidies that encourage overproduction, and cost considerations associated with implementing waste prevention measures. Social and cultural factors, such as consumer attitudes and behaviors, cultural norms around food consumption and disposal, and perceptions of value and convenience, also pose significant obstacles to reducing food waste. Overcoming these challenges requires coordinated efforts and innovative approaches that address systemic issues and foster behavioral change.</w:t>
      </w:r>
    </w:p>
    <w:p>
      <w:pPr>
        <w:pStyle w:val="3"/>
        <w:spacing w:after="176" w:line="276" w:lineRule="auto"/>
        <w:ind w:left="-5" w:right="0"/>
        <w:rPr>
          <w:b w:val="0"/>
          <w:spacing w:val="-1"/>
          <w:sz w:val="32"/>
          <w:lang w:eastAsia="zh-CN"/>
        </w:rPr>
      </w:pPr>
      <w:r>
        <w:rPr>
          <w:b w:val="0"/>
          <w:spacing w:val="-1"/>
          <w:sz w:val="32"/>
          <w:lang w:val="zh-CN" w:eastAsia="zh-CN"/>
        </w:rPr>
        <w:t>Opportunities for Intervention</w:t>
      </w:r>
    </w:p>
    <w:p>
      <w:pPr>
        <w:pStyle w:val="3"/>
        <w:spacing w:after="176" w:line="276" w:lineRule="auto"/>
        <w:ind w:left="-5" w:right="0"/>
        <w:rPr>
          <w:b w:val="0"/>
          <w:spacing w:val="-1"/>
          <w:sz w:val="32"/>
          <w:lang w:eastAsia="zh-CN"/>
        </w:rPr>
      </w:pPr>
      <w:r>
        <w:rPr>
          <w:b w:val="0"/>
          <w:spacing w:val="-1"/>
          <w:sz w:val="32"/>
          <w:lang w:val="zh-CN" w:eastAsia="zh-CN"/>
        </w:rPr>
        <w:t>Despite the formidable challenges posed by food waste, there are numerous opportunities for intervention and action at various levels of the food system. From a policy perspective, governments can enact legislation and regulatory measures to incentivize waste reduction, promote sustainable practices, and support innovation in food waste management technologies. Public-private partnerships offer avenues for collaboration and knowledge sharing, harnessing the resources and expertise of diverse stakeholders to drive collective action. Technological innovations, such as data analytics, Internet of Things (IoT) sensors, and blockchain technology, enable real-time monitoring, traceability, and optimization of food flows, facilitating more efficient resource allocation and waste minimization. At the consumer level, education campaigns, awareness-raising initiatives, and behavioral nudges can empower individuals to make informed choices and adopt more sustainable consumption habits. By leveraging these opportunities for intervention, stakeholders can work together to tackle the problem of food waste comprehensively and effectively.</w:t>
      </w:r>
    </w:p>
    <w:p>
      <w:pPr>
        <w:pStyle w:val="3"/>
        <w:spacing w:after="176" w:line="276" w:lineRule="auto"/>
        <w:ind w:left="-5" w:right="0"/>
        <w:rPr>
          <w:b w:val="0"/>
          <w:spacing w:val="-1"/>
          <w:sz w:val="32"/>
          <w:lang w:eastAsia="zh-CN"/>
        </w:rPr>
      </w:pPr>
    </w:p>
    <w:p>
      <w:pPr>
        <w:pStyle w:val="3"/>
        <w:spacing w:after="176" w:line="276" w:lineRule="auto"/>
        <w:ind w:left="-5" w:right="0"/>
        <w:rPr>
          <w:b w:val="0"/>
          <w:spacing w:val="-1"/>
          <w:sz w:val="32"/>
          <w:lang w:val="zh-CN" w:eastAsia="zh-CN"/>
        </w:rPr>
      </w:pPr>
      <w:r>
        <w:rPr>
          <w:sz w:val="36"/>
          <w:szCs w:val="36"/>
        </w:rPr>
        <w:t xml:space="preserve">1.2 </w:t>
      </w:r>
      <w:r>
        <w:rPr>
          <w:sz w:val="36"/>
          <w:szCs w:val="36"/>
          <w:lang w:val="en-US"/>
        </w:rPr>
        <w:t>Aim of the Project</w:t>
      </w:r>
    </w:p>
    <w:p>
      <w:pPr>
        <w:spacing w:line="276" w:lineRule="auto"/>
        <w:rPr>
          <w:lang w:val="en-US"/>
        </w:rPr>
      </w:pPr>
    </w:p>
    <w:p>
      <w:pPr>
        <w:pStyle w:val="26"/>
        <w:spacing w:line="276" w:lineRule="auto"/>
        <w:ind w:left="1287" w:firstLine="0"/>
      </w:pPr>
      <w:r>
        <w:t>The aim of this project is to develop and implement a multifaceted approach to reduce food waste across the entire supply chain. The primary objective is to identify, analyze, and address the key factors contributing to food waste generation, with the ultimate goal of minimizing waste and promoting sustainable practices in food production, distribution, and consumption.</w:t>
      </w:r>
    </w:p>
    <w:p>
      <w:pPr>
        <w:pStyle w:val="26"/>
        <w:spacing w:line="276" w:lineRule="auto"/>
        <w:ind w:left="1287" w:firstLine="0"/>
      </w:pPr>
      <w:r>
        <w:t>Specifically, the project aims to achieve the following objectives:</w:t>
      </w:r>
    </w:p>
    <w:p>
      <w:pPr>
        <w:pStyle w:val="26"/>
        <w:spacing w:line="276" w:lineRule="auto"/>
        <w:ind w:left="1287" w:firstLine="0"/>
      </w:pPr>
      <w:r>
        <w:t>Understand the Scope and Drivers of Food Waste: Conduct a comprehensive assessment to quantify the scale of food waste within the target region or sector, and identify the primary drivers and contributors to waste generation. This will involve collecting data on food losses at various stages of the supply chain, from production and processing to retail and consumer levels, and analyzing the root causes of waste.</w:t>
      </w:r>
    </w:p>
    <w:p>
      <w:pPr>
        <w:pStyle w:val="26"/>
        <w:spacing w:line="276" w:lineRule="auto"/>
        <w:ind w:left="1287" w:firstLine="0"/>
      </w:pPr>
      <w:r>
        <w:t>Develop a Holistic Strategy for Waste Reduction: Based on the findings of the assessment, develop a holistic strategy for reducing food waste that addresses the underlying causes and barriers to waste prevention. This strategy should encompass a range of interventions tailored to different stages of the supply chain, including improvements in agricultural practices, transportation and logistics optimization, inventory management, packaging innovation, consumer education, and policy interventions.</w:t>
      </w:r>
    </w:p>
    <w:p>
      <w:pPr>
        <w:pStyle w:val="26"/>
        <w:spacing w:line="276" w:lineRule="auto"/>
        <w:ind w:left="1287" w:firstLine="0"/>
      </w:pPr>
      <w:r>
        <w:t>Implement Technological Solutions for Waste Tracking and Management: Explore and deploy innovative technologies, such as Internet of Things (IoT) sensors, data analytics platforms, and blockchain-based traceability systems, to enable real-time monitoring and management of food flows. These technologies will enhance visibility and transparency within the supply chain, enabling stakeholders to identify waste hotspots, optimize resource allocation, and implement targeted interventions to minimize losses.</w:t>
      </w:r>
    </w:p>
    <w:p>
      <w:pPr>
        <w:pStyle w:val="26"/>
        <w:spacing w:line="276" w:lineRule="auto"/>
        <w:ind w:left="1287" w:firstLine="0"/>
      </w:pPr>
      <w:r>
        <w:t>Foster Collaboration and Stakeholder Engagement: Forge partnerships and collaborations with government agencies, industry stakeholders, non-profit organizations, research institutions, and community groups to facilitate knowledge sharing, resource mobilization, and collective action on food waste reduction. Engage with stakeholders at all levels of the supply chain to build awareness, capacity, and commitment to waste reduction efforts, and leverage their expertise and resources to drive sustainable change.</w:t>
      </w:r>
    </w:p>
    <w:p>
      <w:pPr>
        <w:pStyle w:val="26"/>
        <w:spacing w:line="276" w:lineRule="auto"/>
        <w:ind w:left="1287" w:firstLine="0"/>
      </w:pPr>
      <w:r>
        <w:t>Evaluate and Monitor Progress: Establish metrics and indicators to measure progress towards reducing food waste, and regularly monitor and evaluate the effectiveness of interventions implemented as part of the project. This will involve tracking key performance indicators such as food waste volumes, cost savings, greenhouse gas emissions reductions, and improvements in food security and nutrition outcomes, and using this data to inform decision-making and course corrections as needed.</w:t>
      </w:r>
    </w:p>
    <w:p>
      <w:pPr>
        <w:pStyle w:val="26"/>
        <w:spacing w:line="276" w:lineRule="auto"/>
        <w:ind w:left="1287" w:firstLine="0"/>
      </w:pPr>
      <w:r>
        <w:t>By pursuing these objectives, the project aims to contribute to the global effort to address the problem of food waste and promote more sustainable and resilient food systems that are capable of feeding the growing population while minimizing environmental impact and maximizing social and economic benefits.</w:t>
      </w:r>
    </w:p>
    <w:p>
      <w:pPr>
        <w:pStyle w:val="26"/>
        <w:spacing w:line="276" w:lineRule="auto"/>
        <w:ind w:left="1287" w:firstLine="0"/>
      </w:pPr>
    </w:p>
    <w:p>
      <w:pPr>
        <w:pStyle w:val="26"/>
        <w:spacing w:line="276" w:lineRule="auto"/>
        <w:ind w:left="1287" w:firstLine="0"/>
      </w:pPr>
    </w:p>
    <w:p>
      <w:pPr>
        <w:pStyle w:val="3"/>
        <w:spacing w:line="276" w:lineRule="auto"/>
        <w:ind w:left="-5" w:right="0"/>
      </w:pPr>
      <w:r>
        <w:t>1.3 Hardware Specification</w:t>
      </w:r>
    </w:p>
    <w:p>
      <w:pPr>
        <w:spacing w:line="276" w:lineRule="auto"/>
        <w:ind w:left="-5" w:right="0"/>
      </w:pPr>
    </w:p>
    <w:p>
      <w:pPr>
        <w:pStyle w:val="7"/>
        <w:numPr>
          <w:ilvl w:val="0"/>
          <w:numId w:val="2"/>
        </w:numPr>
        <w:spacing w:line="276" w:lineRule="auto"/>
      </w:pPr>
      <w:r>
        <w:t>Internet of Things (IoT) Sensors:</w:t>
      </w:r>
    </w:p>
    <w:p>
      <w:pPr>
        <w:pStyle w:val="7"/>
        <w:numPr>
          <w:ilvl w:val="0"/>
          <w:numId w:val="2"/>
        </w:numPr>
        <w:spacing w:line="276" w:lineRule="auto"/>
      </w:pPr>
      <w:r>
        <w:t>IoT sensors play a crucial role in enabling real-time monitoring and tracking of food products throughout the supply chain. These sensors collect data on various parameters such as temperature, humidity, location, and movement, providing insights into the conditions and handling of food products at each stage. Key hardware specifications for IoT sensors include:</w:t>
      </w:r>
    </w:p>
    <w:p>
      <w:pPr>
        <w:pStyle w:val="7"/>
        <w:numPr>
          <w:ilvl w:val="0"/>
          <w:numId w:val="2"/>
        </w:numPr>
        <w:spacing w:line="276" w:lineRule="auto"/>
      </w:pPr>
      <w:r>
        <w:t>Sensor Types: Select sensors capable of measuring relevant parameters such as temperature, humidity, pressure, vibration, and gas concentrations. Choose sensors with high accuracy, reliability, and durability to ensure consistent and precise data collection.</w:t>
      </w:r>
    </w:p>
    <w:p>
      <w:pPr>
        <w:pStyle w:val="7"/>
        <w:numPr>
          <w:ilvl w:val="0"/>
          <w:numId w:val="2"/>
        </w:numPr>
        <w:spacing w:line="276" w:lineRule="auto"/>
      </w:pPr>
      <w:r>
        <w:t>Wireless Connectivity: Equip sensors with wireless communication capabilities, such as Wi-Fi, Bluetooth, or cellular connectivity, to enable seamless data transmission to centralized monitoring systems. Consider factors such as range, bandwidth, and power consumption when selecting connectivity options.</w:t>
      </w:r>
    </w:p>
    <w:p>
      <w:pPr>
        <w:pStyle w:val="7"/>
        <w:numPr>
          <w:ilvl w:val="0"/>
          <w:numId w:val="2"/>
        </w:numPr>
        <w:spacing w:line="276" w:lineRule="auto"/>
      </w:pPr>
      <w:r>
        <w:t>Power Source: Opt for energy-efficient power sources, such as batteries or solar panels, to ensure long-term operation and minimize maintenance requirements. Incorporate power management features to optimize energy usage and extend battery life.</w:t>
      </w:r>
    </w:p>
    <w:p>
      <w:pPr>
        <w:pStyle w:val="7"/>
        <w:numPr>
          <w:ilvl w:val="0"/>
          <w:numId w:val="2"/>
        </w:numPr>
        <w:spacing w:line="276" w:lineRule="auto"/>
      </w:pPr>
      <w:r>
        <w:t>Enclosure Design: Design sensor enclosures that are robust, weatherproof, and suitable for the intended environment, whether it be agricultural fields, warehouses, transportation vehicles, or retail outlets. Ensure that enclosures provide adequate protection against moisture, dust, shock, and temperature extremes.</w:t>
      </w:r>
    </w:p>
    <w:p>
      <w:pPr>
        <w:pStyle w:val="7"/>
        <w:numPr>
          <w:ilvl w:val="0"/>
          <w:numId w:val="2"/>
        </w:numPr>
        <w:spacing w:line="276" w:lineRule="auto"/>
      </w:pPr>
      <w:r>
        <w:t>Scalability: Choose sensors that are scalable and interoperable with existing infrastructure and software systems, allowing for easy integration and expansion as needed. Consider factors such as compatibility with industry standards and protocols to facilitate seamless interoperability with other devices and platforms.</w:t>
      </w:r>
    </w:p>
    <w:p>
      <w:pPr>
        <w:pStyle w:val="7"/>
        <w:numPr>
          <w:ilvl w:val="0"/>
          <w:numId w:val="2"/>
        </w:numPr>
        <w:spacing w:line="276" w:lineRule="auto"/>
      </w:pPr>
      <w:r>
        <w:t>Data Analytics Platforms:</w:t>
      </w:r>
    </w:p>
    <w:p>
      <w:pPr>
        <w:pStyle w:val="7"/>
        <w:numPr>
          <w:ilvl w:val="0"/>
          <w:numId w:val="2"/>
        </w:numPr>
        <w:spacing w:line="276" w:lineRule="auto"/>
      </w:pPr>
      <w:r>
        <w:t>Data analytics platforms are essential for processing, analyzing, and deriving actionable insights from the vast amounts of data collected by IoT sensors. These platforms utilize advanced algorithms, machine learning techniques, and visualization tools to identify patterns, anomalies, and opportunities for waste reduction. Key hardware specifications for data analytics platforms include:</w:t>
      </w:r>
    </w:p>
    <w:p>
      <w:pPr>
        <w:pStyle w:val="7"/>
        <w:numPr>
          <w:ilvl w:val="0"/>
          <w:numId w:val="2"/>
        </w:numPr>
        <w:spacing w:line="276" w:lineRule="auto"/>
      </w:pPr>
      <w:r>
        <w:t>Processing Power: Deploy high-performance computing hardware, such as servers, clusters, or cloud-based infrastructure, capable of processing large volumes of data in real-time or near-real-time. Choose hardware with multi-core processors, ample memory, and storage capacity to handle complex analytics workloads efficiently.</w:t>
      </w:r>
    </w:p>
    <w:p>
      <w:pPr>
        <w:pStyle w:val="7"/>
        <w:numPr>
          <w:ilvl w:val="0"/>
          <w:numId w:val="2"/>
        </w:numPr>
        <w:spacing w:line="276" w:lineRule="auto"/>
      </w:pPr>
      <w:r>
        <w:t>Scalability: Select hardware that can scale horizontally or vertically to accommodate growing data volumes and user demands. Consider factors such as load balancing, resource allocation, and fault tolerance to ensure scalability and reliability.</w:t>
      </w:r>
    </w:p>
    <w:p>
      <w:pPr>
        <w:pStyle w:val="7"/>
        <w:numPr>
          <w:ilvl w:val="0"/>
          <w:numId w:val="2"/>
        </w:numPr>
        <w:spacing w:line="276" w:lineRule="auto"/>
      </w:pPr>
      <w:r>
        <w:t>Parallel Processing: Utilize hardware accelerators, such as graphics processing units (GPUs) or field-programmable gate arrays (FPGAs), to accelerate computationally intensive tasks such as machine learning model training and inference. Leverage parallel processing architectures to improve performance and reduce processing times.</w:t>
      </w:r>
    </w:p>
    <w:p>
      <w:pPr>
        <w:pStyle w:val="7"/>
        <w:numPr>
          <w:ilvl w:val="0"/>
          <w:numId w:val="2"/>
        </w:numPr>
        <w:spacing w:line="276" w:lineRule="auto"/>
      </w:pPr>
      <w:r>
        <w:t>Data Storage: Implement robust and scalable storage solutions, such as solid-state drives (SSDs) or distributed file systems, to store and manage large datasets efficiently. Consider factors such as data redundancy, fault tolerance, and data lifecycle management to ensure data integrity and availability.</w:t>
      </w:r>
    </w:p>
    <w:p>
      <w:pPr>
        <w:pStyle w:val="7"/>
        <w:numPr>
          <w:ilvl w:val="0"/>
          <w:numId w:val="2"/>
        </w:numPr>
        <w:spacing w:line="276" w:lineRule="auto"/>
      </w:pPr>
      <w:r>
        <w:t>Network Infrastructure: Build resilient and high-speed network infrastructure to facilitate data transfer and communication between sensors, analytics platforms, and other components of the system. Deploy redundant networking equipment, such as switches, routers, and firewalls, to ensure network reliability and security.</w:t>
      </w:r>
    </w:p>
    <w:p>
      <w:pPr>
        <w:pStyle w:val="7"/>
        <w:numPr>
          <w:ilvl w:val="0"/>
          <w:numId w:val="2"/>
        </w:numPr>
        <w:spacing w:line="276" w:lineRule="auto"/>
      </w:pPr>
      <w:r>
        <w:t>Blockchain Technology:</w:t>
      </w:r>
    </w:p>
    <w:p>
      <w:pPr>
        <w:pStyle w:val="7"/>
        <w:numPr>
          <w:ilvl w:val="0"/>
          <w:numId w:val="2"/>
        </w:numPr>
        <w:spacing w:line="276" w:lineRule="auto"/>
      </w:pPr>
      <w:r>
        <w:t>Blockchain technology offers a decentralized and immutable ledger for recording transactions and data exchanges securely and transparently. In the context of food waste reduction, blockchain can be used to track the movement and provenance of food products throughout the supply chain, enabling traceability, authenticity, and trust. Key hardware specifications for blockchain technology include:</w:t>
      </w:r>
    </w:p>
    <w:p>
      <w:pPr>
        <w:pStyle w:val="7"/>
        <w:numPr>
          <w:ilvl w:val="0"/>
          <w:numId w:val="2"/>
        </w:numPr>
        <w:spacing w:line="276" w:lineRule="auto"/>
      </w:pPr>
      <w:r>
        <w:t>Distributed Ledger: Deploy distributed ledger technology (DLT) platforms, such as permissioned or permissionless blockchains, capable of recording transactions across multiple nodes or participants in a tamper-proof and transparent manner. Choose hardware configurations that support consensus mechanisms, cryptographic algorithms, and smart contract execution.</w:t>
      </w:r>
    </w:p>
    <w:p>
      <w:pPr>
        <w:pStyle w:val="7"/>
        <w:numPr>
          <w:ilvl w:val="0"/>
          <w:numId w:val="2"/>
        </w:numPr>
        <w:spacing w:line="276" w:lineRule="auto"/>
      </w:pPr>
      <w:r>
        <w:t>Node Infrastructure: Set up blockchain nodes or validators to participate in the network and verify transactions by validating blocks and reaching consensus with other nodes. Ensure that nodes are equipped with sufficient computing resources, storage capacity, and network bandwidth to perform these tasks efficiently.</w:t>
      </w:r>
    </w:p>
    <w:p>
      <w:pPr>
        <w:pStyle w:val="7"/>
        <w:numPr>
          <w:ilvl w:val="0"/>
          <w:numId w:val="2"/>
        </w:numPr>
        <w:spacing w:line="276" w:lineRule="auto"/>
      </w:pPr>
      <w:r>
        <w:t>Security Features: Implement robust security measures, such as encryption, authentication, and access control, to protect blockchain networks and prevent unauthorized access or tampering. Utilize hardware security modules (HSMs) or trusted execution environments (TEEs) to safeguard cryptographic keys and sensitive data.</w:t>
      </w:r>
    </w:p>
    <w:p>
      <w:pPr>
        <w:pStyle w:val="7"/>
        <w:numPr>
          <w:ilvl w:val="0"/>
          <w:numId w:val="2"/>
        </w:numPr>
        <w:spacing w:line="276" w:lineRule="auto"/>
      </w:pPr>
      <w:r>
        <w:t>Scalability Solutions: Address scalability challenges inherent in blockchain networks, such as limited transaction throughput and latency, by implementing scaling solutions such as sharding, sidechains, or off-chain protocols. Deploy hardware configurations optimized for high-performance and low-latency communication to support scalable blockchain deployments.</w:t>
      </w:r>
    </w:p>
    <w:p>
      <w:pPr>
        <w:pStyle w:val="7"/>
        <w:numPr>
          <w:ilvl w:val="0"/>
          <w:numId w:val="2"/>
        </w:numPr>
        <w:spacing w:line="276" w:lineRule="auto"/>
      </w:pPr>
      <w:r>
        <w:t>Mobile and Wearable Devices:</w:t>
      </w:r>
    </w:p>
    <w:p>
      <w:pPr>
        <w:pStyle w:val="7"/>
        <w:numPr>
          <w:ilvl w:val="0"/>
          <w:numId w:val="2"/>
        </w:numPr>
        <w:spacing w:line="276" w:lineRule="auto"/>
      </w:pPr>
      <w:r>
        <w:t>Mobile and wearable devices play a vital role in empowering stakeholders, including farmers, producers, distributors, retailers, and consumers, to actively participate in food waste reduction efforts. These devices enable real-time access to information, communication, and decision-making capabilities, facilitating collaboration and engagement across the supply chain. Key hardware specifications for mobile and wearable devices include:</w:t>
      </w:r>
    </w:p>
    <w:p>
      <w:pPr>
        <w:pStyle w:val="7"/>
        <w:numPr>
          <w:ilvl w:val="0"/>
          <w:numId w:val="2"/>
        </w:numPr>
        <w:spacing w:line="276" w:lineRule="auto"/>
      </w:pPr>
      <w:r>
        <w:t>Form Factor: Design mobile and wearable devices with ergonomic and user-friendly form factors that accommodate different usage scenarios, environments, and user preferences. Consider factors such as device size, weight, durability, and comfort to enhance usability and adoption.</w:t>
      </w:r>
    </w:p>
    <w:p>
      <w:pPr>
        <w:pStyle w:val="7"/>
        <w:numPr>
          <w:ilvl w:val="0"/>
          <w:numId w:val="2"/>
        </w:numPr>
        <w:spacing w:line="276" w:lineRule="auto"/>
      </w:pPr>
      <w:r>
        <w:t>Connectivity Options: Equip devices with versatile connectivity options, such as Wi-Fi, cellular, Bluetooth, NFC, or RFID, to enable seamless communication and data exchange with other devices, sensors, and backend systems. Support interoperability with diverse hardware and software platforms to facilitate integration and data interoperability.</w:t>
      </w:r>
    </w:p>
    <w:p>
      <w:pPr>
        <w:pStyle w:val="7"/>
        <w:numPr>
          <w:ilvl w:val="0"/>
          <w:numId w:val="2"/>
        </w:numPr>
        <w:spacing w:line="276" w:lineRule="auto"/>
      </w:pPr>
      <w:r>
        <w:t>Sensors and Biometrics: Integrate sensors and biometric sensors, such as GPS, accelerometers, gyroscopes, heart rate monitors, and fingerprint scanners, into mobile and wearable devices to enable context-aware applications and personalized user experiences. Leverage sensor data for location tracking, activity monitoring, health monitoring, and environmental sensing.</w:t>
      </w:r>
    </w:p>
    <w:p>
      <w:pPr>
        <w:pStyle w:val="7"/>
        <w:numPr>
          <w:ilvl w:val="0"/>
          <w:numId w:val="2"/>
        </w:numPr>
        <w:spacing w:line="276" w:lineRule="auto"/>
      </w:pPr>
      <w:r>
        <w:t>Display and User Interface: Incorporate high-resolution displays, touchscreens, and intuitive user interfaces into mobile and wearable devices to provide rich visual feedback and interactive user experiences. Design user interfaces that are accessible, responsive, and customizable to accommodate diverse user needs and preferences.</w:t>
      </w:r>
    </w:p>
    <w:p>
      <w:pPr>
        <w:pStyle w:val="7"/>
        <w:numPr>
          <w:ilvl w:val="0"/>
          <w:numId w:val="2"/>
        </w:numPr>
        <w:spacing w:line="276" w:lineRule="auto"/>
      </w:pPr>
      <w:r>
        <w:t>Battery Life and Power Efficiency: Optimize battery life and power efficiency to prolong device runtime and minimize the need for frequent recharging or battery replacement. Implement power-saving features, such as low-power modes, adaptive brightness, and background app optimization, to maximize energy efficiency and extend battery life.</w:t>
      </w:r>
    </w:p>
    <w:p>
      <w:pPr>
        <w:pStyle w:val="7"/>
        <w:numPr>
          <w:ilvl w:val="0"/>
          <w:numId w:val="2"/>
        </w:numPr>
        <w:spacing w:line="276" w:lineRule="auto"/>
      </w:pPr>
      <w:r>
        <w:t>.</w:t>
      </w:r>
    </w:p>
    <w:p>
      <w:pPr>
        <w:spacing w:line="276" w:lineRule="auto"/>
        <w:ind w:left="0" w:firstLine="0"/>
      </w:pPr>
    </w:p>
    <w:p>
      <w:pPr>
        <w:pStyle w:val="3"/>
        <w:spacing w:line="276" w:lineRule="auto"/>
        <w:ind w:left="-5" w:right="0"/>
      </w:pPr>
      <w:r>
        <w:t>1.4 Software Specification</w:t>
      </w:r>
    </w:p>
    <w:p>
      <w:pPr>
        <w:spacing w:line="276" w:lineRule="auto"/>
        <w:ind w:left="-5" w:right="0"/>
      </w:pPr>
    </w:p>
    <w:p>
      <w:pPr>
        <w:spacing w:line="276" w:lineRule="auto"/>
        <w:rPr>
          <w:rStyle w:val="16"/>
        </w:rPr>
      </w:pPr>
      <w:r>
        <w:t xml:space="preserve"> </w:t>
      </w:r>
      <w:r>
        <w:rPr>
          <w:rStyle w:val="16"/>
        </w:rPr>
        <w:t>From the Developer's Perspective:</w:t>
      </w:r>
    </w:p>
    <w:p>
      <w:pPr>
        <w:pStyle w:val="26"/>
        <w:spacing w:line="276" w:lineRule="auto"/>
        <w:ind w:left="1303" w:firstLine="0"/>
      </w:pPr>
      <w:r>
        <w:t>In conjunction with appropriate hardware solutions, software plays a critical role in enabling data collection, analysis, visualization, and decision-making processes for food waste reduction initiatives. This section outlines the software specifications required for developing and deploying technology-driven solutions aimed at minimizing food waste across various stages of the supply chain.</w:t>
      </w:r>
    </w:p>
    <w:p>
      <w:pPr>
        <w:pStyle w:val="26"/>
        <w:spacing w:line="276" w:lineRule="auto"/>
        <w:ind w:left="1303" w:firstLine="0"/>
      </w:pPr>
      <w:r>
        <w:t>Data Collection and Integration:</w:t>
      </w:r>
    </w:p>
    <w:p>
      <w:pPr>
        <w:pStyle w:val="26"/>
        <w:spacing w:line="276" w:lineRule="auto"/>
        <w:ind w:left="1303" w:firstLine="0"/>
      </w:pPr>
      <w:r>
        <w:t>Effective food waste reduction solutions rely on the collection and integration of diverse data sources from across the supply chain, including IoT sensors, inventory management systems, transactional databases, and external data sources. Key software specifications for data collection and integration include:</w:t>
      </w:r>
    </w:p>
    <w:p>
      <w:pPr>
        <w:pStyle w:val="26"/>
        <w:spacing w:line="276" w:lineRule="auto"/>
        <w:ind w:left="1303" w:firstLine="0"/>
      </w:pPr>
      <w:r>
        <w:t>Data Acquisition: Develop software modules or APIs (Application Programming Interfaces) to interface with IoT sensors, data loggers, and other hardware devices for collecting real-time data on food product attributes, environmental conditions, and operational parameters.</w:t>
      </w:r>
    </w:p>
    <w:p>
      <w:pPr>
        <w:pStyle w:val="26"/>
        <w:spacing w:line="276" w:lineRule="auto"/>
        <w:ind w:left="1303" w:firstLine="0"/>
      </w:pPr>
      <w:r>
        <w:t>Data Aggregation: Implement data aggregation mechanisms to collect, consolidate, and normalize heterogeneous data streams from multiple sources into a unified data repository. Utilize data integration platforms or middleware solutions to facilitate seamless data exchange and interoperability between disparate systems.</w:t>
      </w:r>
    </w:p>
    <w:p>
      <w:pPr>
        <w:pStyle w:val="26"/>
        <w:spacing w:line="276" w:lineRule="auto"/>
        <w:ind w:left="1303" w:firstLine="0"/>
      </w:pPr>
      <w:r>
        <w:t>Data Cleansing and Enrichment: Apply data cleansing techniques, such as outlier detection, missing value imputation, and data validation, to ensure the accuracy, completeness, and consistency of collected data. Enrich raw data with additional context, metadata, or derived features to enhance its relevance and usability for analysis.</w:t>
      </w:r>
    </w:p>
    <w:p>
      <w:pPr>
        <w:pStyle w:val="26"/>
        <w:spacing w:line="276" w:lineRule="auto"/>
        <w:ind w:left="1303" w:firstLine="0"/>
      </w:pPr>
      <w:r>
        <w:t>Real-time Processing: Design software components capable of processing streaming data in real-time or near-real-time to enable timely insights and decision-making. Implement complex event processing (CEP) or stream processing frameworks to analyze data streams dynamically and detect actionable events or patterns.</w:t>
      </w:r>
    </w:p>
    <w:p>
      <w:pPr>
        <w:pStyle w:val="26"/>
        <w:spacing w:line="276" w:lineRule="auto"/>
        <w:ind w:left="1303" w:firstLine="0"/>
      </w:pPr>
      <w:r>
        <w:t>Scalability and Performance: Architect software solutions for scalability and performance to handle large volumes of data and accommodate growing user demands. Leverage distributed computing technologies, such as cloud computing, parallel processing, and containerization, to scale horizontally or vertically as needed.</w:t>
      </w:r>
    </w:p>
    <w:p>
      <w:pPr>
        <w:pStyle w:val="26"/>
        <w:spacing w:line="276" w:lineRule="auto"/>
        <w:ind w:left="1303" w:firstLine="0"/>
      </w:pPr>
      <w:r>
        <w:t>Data Analytics and Visualization:</w:t>
      </w:r>
    </w:p>
    <w:p>
      <w:pPr>
        <w:pStyle w:val="26"/>
        <w:spacing w:line="276" w:lineRule="auto"/>
        <w:ind w:left="1303" w:firstLine="0"/>
      </w:pPr>
      <w:r>
        <w:t>Data analytics and visualization tools are essential for deriving actionable insights from collected data and communicating findings to stakeholders effectively. Key software specifications for data analytics and visualization include:</w:t>
      </w:r>
    </w:p>
    <w:p>
      <w:pPr>
        <w:pStyle w:val="26"/>
        <w:spacing w:line="276" w:lineRule="auto"/>
        <w:ind w:left="1303" w:firstLine="0"/>
      </w:pPr>
      <w:r>
        <w:t>Analytical Algorithms: Develop and implement a wide range of analytical algorithms and models, including descriptive, diagnostic, predictive, and prescriptive analytics techniques, to uncover patterns, trends, and correlations in food waste data. Utilize statistical methods, machine learning algorithms, and optimization techniques to generate actionable recommendations for waste reduction.</w:t>
      </w:r>
    </w:p>
    <w:p>
      <w:pPr>
        <w:pStyle w:val="26"/>
        <w:spacing w:line="276" w:lineRule="auto"/>
        <w:ind w:left="1303" w:firstLine="0"/>
      </w:pPr>
      <w:r>
        <w:t>Visualization Techniques: Design intuitive and interactive data visualization dashboards, reports, and charts to present analytical findings in a visually compelling and informative manner. Utilize data visualization libraries and frameworks to create dynamic visualizations that enable users to explore and interact with data effectively.</w:t>
      </w:r>
    </w:p>
    <w:p>
      <w:pPr>
        <w:pStyle w:val="26"/>
        <w:spacing w:line="276" w:lineRule="auto"/>
        <w:ind w:left="1303" w:firstLine="0"/>
      </w:pPr>
      <w:r>
        <w:t>Geospatial Analysis: Incorporate geospatial analysis capabilities into software solutions to visualize and analyze food waste data in a spatial context. Utilize geographic information systems (GIS) tools and spatial analytics techniques to identify spatial patterns, hotspots, and disparities in waste generation and distribution.</w:t>
      </w:r>
    </w:p>
    <w:p>
      <w:pPr>
        <w:pStyle w:val="26"/>
        <w:spacing w:line="276" w:lineRule="auto"/>
        <w:ind w:left="1303" w:firstLine="0"/>
      </w:pPr>
      <w:r>
        <w:t>Predictive Modeling: Develop predictive models to forecast future food waste volumes, identify potential risk factors, and optimize resource allocation and decision-making. Leverage time series analysis, regression analysis, and machine learning algorithms to build accurate and reliable predictive models based on historical data.</w:t>
      </w:r>
    </w:p>
    <w:p>
      <w:pPr>
        <w:pStyle w:val="26"/>
        <w:spacing w:line="276" w:lineRule="auto"/>
        <w:ind w:left="1303" w:firstLine="0"/>
      </w:pPr>
      <w:r>
        <w:t>Prescriptive Analytics: Implement prescriptive analytics techniques to recommend optimal courses of action for waste reduction based on analytical insights and business objectives. Utilize optimization algorithms, simulation models, and decision support systems to generate actionable recommendations that balance cost, efficiency, and sustainability.</w:t>
      </w:r>
    </w:p>
    <w:p>
      <w:pPr>
        <w:pStyle w:val="26"/>
        <w:spacing w:line="276" w:lineRule="auto"/>
        <w:ind w:left="1303" w:firstLine="0"/>
      </w:pPr>
      <w:r>
        <w:t>Traceability and Transparency:</w:t>
      </w:r>
    </w:p>
    <w:p>
      <w:pPr>
        <w:pStyle w:val="26"/>
        <w:spacing w:line="276" w:lineRule="auto"/>
        <w:ind w:left="1303" w:firstLine="0"/>
      </w:pPr>
      <w:r>
        <w:t>Traceability and transparency are essential for ensuring the authenticity, safety, and sustainability of food products throughout the supply chain. Key software specifications for traceability and transparency include:</w:t>
      </w:r>
    </w:p>
    <w:p>
      <w:pPr>
        <w:pStyle w:val="26"/>
        <w:spacing w:line="276" w:lineRule="auto"/>
        <w:ind w:left="1303" w:firstLine="0"/>
      </w:pPr>
      <w:r>
        <w:t>Blockchain Integration: Integrate blockchain technology into software solutions to establish a decentralized and immutable ledger for recording transactions and data exchanges securely and transparently. Implement smart contracts and cryptographic mechanisms to ensure data integrity, traceability, and authenticity.</w:t>
      </w:r>
    </w:p>
    <w:p>
      <w:pPr>
        <w:pStyle w:val="26"/>
        <w:spacing w:line="276" w:lineRule="auto"/>
        <w:ind w:left="1303" w:firstLine="0"/>
      </w:pPr>
      <w:r>
        <w:t>Product Tracing: Develop software modules for tracking the movement and provenance of food products from farm to fork, capturing key information such as origin, production practices, handling procedures, and transportation routes. Enable stakeholders to trace and verify the authenticity and quality of food products using unique identifiers or digital signatures.</w:t>
      </w:r>
    </w:p>
    <w:p>
      <w:pPr>
        <w:pStyle w:val="26"/>
        <w:spacing w:line="276" w:lineRule="auto"/>
        <w:ind w:left="1303" w:firstLine="0"/>
      </w:pPr>
      <w:r>
        <w:t>Transparency Tools: Provide stakeholders with access to transparency tools and platforms that enable them to access, analyze, and visualize data on food product attributes, certifications, and sustainability metrics. Utilize open data standards, APIs, and interoperable formats to promote data transparency and sharing across the supply chain.</w:t>
      </w:r>
    </w:p>
    <w:p>
      <w:pPr>
        <w:pStyle w:val="26"/>
        <w:spacing w:line="276" w:lineRule="auto"/>
        <w:ind w:left="1303" w:firstLine="0"/>
      </w:pPr>
      <w:r>
        <w:t>Consumer Engagement: Engage consumers through software applications and platforms that provide information and insights into the sustainability and environmental impact of food products. Enable consumers to make informed purchasing decisions based on factors such as carbon footprint, waste reduction efforts, and ethical sourcing practices.</w:t>
      </w:r>
    </w:p>
    <w:p>
      <w:pPr>
        <w:pStyle w:val="26"/>
        <w:spacing w:line="276" w:lineRule="auto"/>
        <w:ind w:left="1303" w:firstLine="0"/>
      </w:pPr>
      <w:r>
        <w:t>Decision Support and Optimization:</w:t>
      </w:r>
    </w:p>
    <w:p>
      <w:pPr>
        <w:pStyle w:val="26"/>
        <w:spacing w:line="276" w:lineRule="auto"/>
        <w:ind w:left="1303" w:firstLine="0"/>
      </w:pPr>
      <w:r>
        <w:t>Decision support and optimization tools are essential for guiding stakeholders in making informed decisions and optimizing resource allocation to minimize food waste. Key software specifications for decision support and optimization include:</w:t>
      </w:r>
    </w:p>
    <w:p>
      <w:pPr>
        <w:pStyle w:val="26"/>
        <w:spacing w:line="276" w:lineRule="auto"/>
        <w:ind w:left="1303" w:firstLine="0"/>
      </w:pPr>
      <w:r>
        <w:t>Scenario Analysis: Develop software modules for conducting scenario analysis and sensitivity testing to evaluate the potential impact of different strategies, policies, and interventions on food waste reduction outcomes. Enable stakeholders to explore alternative scenarios and assess trade-offs between competing objectives.</w:t>
      </w:r>
    </w:p>
    <w:p>
      <w:pPr>
        <w:pStyle w:val="26"/>
        <w:spacing w:line="276" w:lineRule="auto"/>
        <w:ind w:left="1303" w:firstLine="0"/>
      </w:pPr>
      <w:r>
        <w:t>Resource Allocation: Implement optimization algorithms and decision support systems to allocate resources, such as inventory, production capacity, and transportation assets, optimally to minimize waste and maximize efficiency. Utilize mathematical modeling, simulation, and heuristic techniques to solve complex allocation problems effectively.</w:t>
      </w:r>
    </w:p>
    <w:p>
      <w:pPr>
        <w:pStyle w:val="26"/>
        <w:spacing w:line="276" w:lineRule="auto"/>
        <w:ind w:left="1303" w:firstLine="0"/>
      </w:pPr>
      <w:r>
        <w:t>Dynamic Planning: Enable stakeholders to develop dynamic and adaptive planning strategies that respond to changing market conditions, consumer preferences, and environmental factors in real-time. Implement software tools for demand forecasting, inventory optimization, and production scheduling that support agile and responsive decision-making.</w:t>
      </w:r>
    </w:p>
    <w:p>
      <w:pPr>
        <w:pStyle w:val="26"/>
        <w:spacing w:line="276" w:lineRule="auto"/>
        <w:ind w:left="1303" w:firstLine="0"/>
      </w:pPr>
      <w:r>
        <w:t>Performance Monitoring: Provide stakeholders with tools and dashboards for monitoring and tracking key performance indicators (KPIs) related to food waste reduction, such as waste volumes, cost savings, environmental impact, and compliance with sustainability goals. Enable stakeholders to assess progress, identify areas for improvement, and benchmark performance against industry standards and best practices.</w:t>
      </w:r>
    </w:p>
    <w:p>
      <w:pPr>
        <w:pStyle w:val="26"/>
        <w:spacing w:line="276" w:lineRule="auto"/>
        <w:ind w:left="1303" w:firstLine="0"/>
        <w:rPr>
          <w:sz w:val="36"/>
          <w:szCs w:val="36"/>
          <w:lang w:val="en-US"/>
        </w:rPr>
      </w:pPr>
    </w:p>
    <w:p>
      <w:pPr>
        <w:pStyle w:val="26"/>
        <w:spacing w:line="276" w:lineRule="auto"/>
        <w:ind w:left="1303" w:firstLine="0"/>
        <w:rPr>
          <w:sz w:val="36"/>
          <w:szCs w:val="36"/>
          <w:lang w:val="en-US"/>
        </w:rPr>
      </w:pPr>
    </w:p>
    <w:p>
      <w:pPr>
        <w:pStyle w:val="26"/>
        <w:spacing w:line="276" w:lineRule="auto"/>
        <w:ind w:left="1303" w:firstLine="0"/>
        <w:rPr>
          <w:sz w:val="36"/>
          <w:szCs w:val="36"/>
          <w:lang w:val="en-US"/>
        </w:rPr>
      </w:pPr>
    </w:p>
    <w:p>
      <w:pPr>
        <w:pStyle w:val="26"/>
        <w:spacing w:line="276" w:lineRule="auto"/>
        <w:ind w:left="1303" w:firstLine="0"/>
        <w:rPr>
          <w:sz w:val="36"/>
          <w:szCs w:val="36"/>
          <w:lang w:val="en-US"/>
        </w:rPr>
      </w:pPr>
    </w:p>
    <w:p>
      <w:pPr>
        <w:pStyle w:val="26"/>
        <w:spacing w:line="276" w:lineRule="auto"/>
        <w:ind w:left="1303" w:firstLine="0"/>
        <w:rPr>
          <w:sz w:val="36"/>
          <w:szCs w:val="36"/>
          <w:lang w:val="en-US"/>
        </w:rPr>
      </w:pPr>
    </w:p>
    <w:p>
      <w:pPr>
        <w:pStyle w:val="26"/>
        <w:spacing w:line="276" w:lineRule="auto"/>
        <w:ind w:left="1303" w:firstLine="0"/>
        <w:rPr>
          <w:sz w:val="36"/>
          <w:szCs w:val="36"/>
          <w:lang w:val="en-US"/>
        </w:rPr>
      </w:pPr>
    </w:p>
    <w:p>
      <w:pPr>
        <w:pStyle w:val="26"/>
        <w:spacing w:line="276" w:lineRule="auto"/>
        <w:ind w:left="1303" w:firstLine="0"/>
        <w:rPr>
          <w:sz w:val="36"/>
          <w:szCs w:val="36"/>
          <w:lang w:val="en-US"/>
        </w:rPr>
      </w:pPr>
    </w:p>
    <w:p>
      <w:pPr>
        <w:pStyle w:val="26"/>
        <w:spacing w:line="276" w:lineRule="auto"/>
        <w:ind w:left="1303" w:firstLine="0"/>
        <w:rPr>
          <w:sz w:val="36"/>
          <w:szCs w:val="36"/>
          <w:lang w:val="en-US"/>
        </w:rPr>
      </w:pPr>
    </w:p>
    <w:p>
      <w:pPr>
        <w:pStyle w:val="26"/>
        <w:spacing w:line="276" w:lineRule="auto"/>
        <w:ind w:left="1303" w:firstLine="0"/>
        <w:rPr>
          <w:sz w:val="36"/>
          <w:szCs w:val="36"/>
          <w:lang w:val="en-US"/>
        </w:rPr>
      </w:pPr>
    </w:p>
    <w:p>
      <w:pPr>
        <w:pStyle w:val="26"/>
        <w:spacing w:line="276" w:lineRule="auto"/>
        <w:ind w:left="1303" w:firstLine="0"/>
        <w:rPr>
          <w:sz w:val="36"/>
          <w:szCs w:val="36"/>
          <w:lang w:val="en-US"/>
        </w:rPr>
      </w:pPr>
    </w:p>
    <w:p>
      <w:pPr>
        <w:pStyle w:val="26"/>
        <w:spacing w:line="276" w:lineRule="auto"/>
        <w:ind w:left="1303" w:firstLine="0"/>
        <w:rPr>
          <w:sz w:val="36"/>
          <w:szCs w:val="36"/>
          <w:lang w:val="en-US"/>
        </w:rPr>
      </w:pPr>
    </w:p>
    <w:p>
      <w:pPr>
        <w:pStyle w:val="26"/>
        <w:spacing w:line="276" w:lineRule="auto"/>
        <w:ind w:left="1303" w:firstLine="0"/>
        <w:rPr>
          <w:sz w:val="36"/>
          <w:szCs w:val="36"/>
          <w:lang w:val="en-US"/>
        </w:rPr>
      </w:pPr>
    </w:p>
    <w:p>
      <w:pPr>
        <w:pStyle w:val="26"/>
        <w:spacing w:line="276" w:lineRule="auto"/>
        <w:ind w:left="1303" w:firstLine="0"/>
        <w:rPr>
          <w:sz w:val="36"/>
          <w:szCs w:val="36"/>
          <w:lang w:val="en-US"/>
        </w:rPr>
      </w:pPr>
    </w:p>
    <w:p>
      <w:pPr>
        <w:pStyle w:val="26"/>
        <w:spacing w:line="276" w:lineRule="auto"/>
        <w:ind w:left="1303" w:firstLine="0"/>
        <w:rPr>
          <w:sz w:val="36"/>
          <w:szCs w:val="36"/>
          <w:lang w:val="en-US"/>
        </w:rPr>
      </w:pPr>
    </w:p>
    <w:p>
      <w:pPr>
        <w:pStyle w:val="26"/>
        <w:spacing w:line="276" w:lineRule="auto"/>
        <w:ind w:left="1303" w:firstLine="0"/>
        <w:rPr>
          <w:sz w:val="36"/>
          <w:szCs w:val="36"/>
          <w:lang w:val="en-US"/>
        </w:rPr>
      </w:pPr>
    </w:p>
    <w:p>
      <w:pPr>
        <w:pStyle w:val="26"/>
        <w:spacing w:line="276" w:lineRule="auto"/>
        <w:ind w:left="1303" w:firstLine="0"/>
        <w:rPr>
          <w:sz w:val="36"/>
          <w:szCs w:val="36"/>
          <w:lang w:val="en-US"/>
        </w:rPr>
      </w:pPr>
    </w:p>
    <w:p>
      <w:pPr>
        <w:pStyle w:val="26"/>
        <w:spacing w:line="276" w:lineRule="auto"/>
        <w:ind w:left="1303" w:firstLine="0"/>
        <w:rPr>
          <w:sz w:val="36"/>
          <w:szCs w:val="36"/>
          <w:lang w:val="en-US"/>
        </w:rPr>
      </w:pPr>
    </w:p>
    <w:p>
      <w:pPr>
        <w:pStyle w:val="26"/>
        <w:spacing w:line="276" w:lineRule="auto"/>
        <w:ind w:left="1303" w:firstLine="0"/>
        <w:rPr>
          <w:sz w:val="36"/>
          <w:szCs w:val="36"/>
          <w:lang w:val="en-US"/>
        </w:rPr>
      </w:pPr>
    </w:p>
    <w:p>
      <w:pPr>
        <w:pStyle w:val="26"/>
        <w:spacing w:line="276" w:lineRule="auto"/>
        <w:ind w:left="1303" w:firstLine="0"/>
        <w:rPr>
          <w:sz w:val="36"/>
          <w:szCs w:val="36"/>
          <w:lang w:val="en-US"/>
        </w:rPr>
      </w:pPr>
    </w:p>
    <w:p>
      <w:pPr>
        <w:pStyle w:val="26"/>
        <w:spacing w:line="276" w:lineRule="auto"/>
        <w:ind w:left="1303" w:firstLine="0"/>
        <w:rPr>
          <w:sz w:val="36"/>
          <w:szCs w:val="36"/>
          <w:lang w:val="en-US"/>
        </w:rPr>
      </w:pPr>
    </w:p>
    <w:p>
      <w:pPr>
        <w:pStyle w:val="26"/>
        <w:spacing w:line="276" w:lineRule="auto"/>
        <w:ind w:left="1303" w:firstLine="0"/>
        <w:rPr>
          <w:sz w:val="36"/>
          <w:szCs w:val="36"/>
          <w:lang w:val="en-US"/>
        </w:rPr>
      </w:pPr>
    </w:p>
    <w:p>
      <w:pPr>
        <w:pStyle w:val="26"/>
        <w:spacing w:line="276" w:lineRule="auto"/>
        <w:ind w:left="1303" w:firstLine="0"/>
        <w:rPr>
          <w:sz w:val="36"/>
          <w:szCs w:val="36"/>
          <w:lang w:val="en-US"/>
        </w:rPr>
      </w:pPr>
    </w:p>
    <w:p>
      <w:pPr>
        <w:pStyle w:val="26"/>
        <w:spacing w:line="276" w:lineRule="auto"/>
        <w:ind w:left="1303" w:firstLine="0"/>
        <w:rPr>
          <w:sz w:val="36"/>
          <w:szCs w:val="36"/>
          <w:lang w:val="en-US"/>
        </w:rPr>
      </w:pPr>
    </w:p>
    <w:p>
      <w:pPr>
        <w:spacing w:line="276" w:lineRule="auto"/>
        <w:ind w:left="902" w:firstLine="3039"/>
        <w:rPr>
          <w:b/>
          <w:bCs/>
          <w:sz w:val="36"/>
          <w:szCs w:val="36"/>
          <w:lang w:val="en-US"/>
        </w:rPr>
      </w:pPr>
      <w:r>
        <w:rPr>
          <w:b/>
          <w:bCs/>
          <w:sz w:val="36"/>
          <w:szCs w:val="36"/>
          <w:lang w:val="en-US"/>
        </w:rPr>
        <w:t>TIMELINE</w:t>
      </w:r>
    </w:p>
    <w:tbl>
      <w:tblPr>
        <w:tblStyle w:val="9"/>
        <w:tblpPr w:leftFromText="180" w:rightFromText="180" w:vertAnchor="text" w:horzAnchor="page" w:tblpX="1516" w:tblpY="635"/>
        <w:tblOverlap w:val="never"/>
        <w:tblW w:w="9746" w:type="dxa"/>
        <w:tblInd w:w="0" w:type="dxa"/>
        <w:tblLayout w:type="fixed"/>
        <w:tblCellMar>
          <w:top w:w="0" w:type="dxa"/>
          <w:left w:w="108" w:type="dxa"/>
          <w:bottom w:w="0" w:type="dxa"/>
          <w:right w:w="108" w:type="dxa"/>
        </w:tblCellMar>
      </w:tblPr>
      <w:tblGrid>
        <w:gridCol w:w="4645"/>
        <w:gridCol w:w="2316"/>
        <w:gridCol w:w="2785"/>
      </w:tblGrid>
      <w:tr>
        <w:tblPrEx>
          <w:tblCellMar>
            <w:top w:w="0" w:type="dxa"/>
            <w:left w:w="108" w:type="dxa"/>
            <w:bottom w:w="0" w:type="dxa"/>
            <w:right w:w="108" w:type="dxa"/>
          </w:tblCellMar>
        </w:tblPrEx>
        <w:trPr>
          <w:trHeight w:val="911" w:hRule="atLeast"/>
        </w:trPr>
        <w:tc>
          <w:tcPr>
            <w:tcW w:w="4645" w:type="dxa"/>
            <w:tcBorders>
              <w:top w:val="single" w:color="000000" w:sz="4" w:space="0"/>
              <w:left w:val="single" w:color="000000" w:sz="4" w:space="0"/>
              <w:bottom w:val="single" w:color="000000" w:sz="4" w:space="0"/>
              <w:right w:val="single" w:color="000000" w:sz="4" w:space="0"/>
            </w:tcBorders>
          </w:tcPr>
          <w:p>
            <w:pPr>
              <w:spacing w:after="0" w:line="276" w:lineRule="auto"/>
              <w:jc w:val="center"/>
              <w:rPr>
                <w:b/>
                <w:bCs/>
                <w:szCs w:val="32"/>
                <w:shd w:val="clear" w:color="auto" w:fill="FFFFFF"/>
              </w:rPr>
            </w:pPr>
            <w:r>
              <w:rPr>
                <w:b/>
                <w:bCs/>
                <w:szCs w:val="32"/>
                <w:shd w:val="clear" w:color="auto" w:fill="FFFFFF"/>
              </w:rPr>
              <w:t>Process</w:t>
            </w:r>
          </w:p>
        </w:tc>
        <w:tc>
          <w:tcPr>
            <w:tcW w:w="2316" w:type="dxa"/>
            <w:tcBorders>
              <w:top w:val="single" w:color="000000" w:sz="4" w:space="0"/>
              <w:left w:val="single" w:color="000000" w:sz="4" w:space="0"/>
              <w:bottom w:val="single" w:color="000000" w:sz="4" w:space="0"/>
              <w:right w:val="single" w:color="000000" w:sz="4" w:space="0"/>
            </w:tcBorders>
          </w:tcPr>
          <w:p>
            <w:pPr>
              <w:spacing w:after="0" w:line="276" w:lineRule="auto"/>
              <w:ind w:right="-90"/>
              <w:jc w:val="center"/>
              <w:rPr>
                <w:b/>
                <w:bCs/>
                <w:szCs w:val="32"/>
                <w:shd w:val="clear" w:color="auto" w:fill="FFFFFF"/>
              </w:rPr>
            </w:pPr>
            <w:r>
              <w:rPr>
                <w:b/>
                <w:bCs/>
                <w:szCs w:val="32"/>
                <w:shd w:val="clear" w:color="auto" w:fill="FFFFFF"/>
              </w:rPr>
              <w:t>Time Taken</w:t>
            </w:r>
          </w:p>
        </w:tc>
        <w:tc>
          <w:tcPr>
            <w:tcW w:w="2785" w:type="dxa"/>
            <w:tcBorders>
              <w:top w:val="single" w:color="000000" w:sz="4" w:space="0"/>
              <w:left w:val="single" w:color="000000" w:sz="4" w:space="0"/>
              <w:bottom w:val="single" w:color="000000" w:sz="4" w:space="0"/>
              <w:right w:val="single" w:color="000000" w:sz="4" w:space="0"/>
            </w:tcBorders>
          </w:tcPr>
          <w:p>
            <w:pPr>
              <w:spacing w:after="0" w:line="276" w:lineRule="auto"/>
              <w:ind w:right="-71"/>
              <w:jc w:val="center"/>
              <w:rPr>
                <w:b/>
                <w:bCs/>
                <w:szCs w:val="32"/>
                <w:shd w:val="clear" w:color="auto" w:fill="FFFFFF"/>
              </w:rPr>
            </w:pPr>
            <w:r>
              <w:rPr>
                <w:b/>
                <w:bCs/>
                <w:szCs w:val="32"/>
                <w:shd w:val="clear" w:color="auto" w:fill="FFFFFF"/>
              </w:rPr>
              <w:t>Phase No.</w:t>
            </w:r>
          </w:p>
        </w:tc>
      </w:tr>
      <w:tr>
        <w:tblPrEx>
          <w:tblCellMar>
            <w:top w:w="0" w:type="dxa"/>
            <w:left w:w="108" w:type="dxa"/>
            <w:bottom w:w="0" w:type="dxa"/>
            <w:right w:w="108" w:type="dxa"/>
          </w:tblCellMar>
        </w:tblPrEx>
        <w:trPr>
          <w:trHeight w:val="951" w:hRule="atLeast"/>
        </w:trPr>
        <w:tc>
          <w:tcPr>
            <w:tcW w:w="4645" w:type="dxa"/>
            <w:tcBorders>
              <w:top w:val="single" w:color="000000" w:sz="4" w:space="0"/>
              <w:left w:val="single" w:color="000000" w:sz="4" w:space="0"/>
              <w:bottom w:val="single" w:color="000000" w:sz="4" w:space="0"/>
              <w:right w:val="single" w:color="000000" w:sz="4" w:space="0"/>
            </w:tcBorders>
          </w:tcPr>
          <w:p>
            <w:pPr>
              <w:spacing w:after="0" w:line="276" w:lineRule="auto"/>
              <w:jc w:val="center"/>
              <w:rPr>
                <w:szCs w:val="32"/>
              </w:rPr>
            </w:pPr>
            <w:r>
              <w:rPr>
                <w:szCs w:val="32"/>
                <w:shd w:val="clear" w:color="auto" w:fill="FFFFFF"/>
              </w:rPr>
              <w:t xml:space="preserve">The conception of the </w:t>
            </w:r>
            <w:r>
              <w:rPr>
                <w:szCs w:val="32"/>
                <w:shd w:val="clear" w:color="auto" w:fill="FFFFFF"/>
                <w:lang w:val="en-US"/>
              </w:rPr>
              <w:t>app</w:t>
            </w:r>
          </w:p>
        </w:tc>
        <w:tc>
          <w:tcPr>
            <w:tcW w:w="2316" w:type="dxa"/>
            <w:tcBorders>
              <w:top w:val="single" w:color="000000" w:sz="4" w:space="0"/>
              <w:left w:val="single" w:color="000000" w:sz="4" w:space="0"/>
              <w:bottom w:val="single" w:color="000000" w:sz="4" w:space="0"/>
              <w:right w:val="single" w:color="000000" w:sz="4" w:space="0"/>
            </w:tcBorders>
          </w:tcPr>
          <w:p>
            <w:pPr>
              <w:spacing w:after="0" w:line="276" w:lineRule="auto"/>
              <w:ind w:right="-90"/>
              <w:jc w:val="center"/>
              <w:rPr>
                <w:szCs w:val="32"/>
                <w:shd w:val="clear" w:color="auto" w:fill="FFFFFF"/>
              </w:rPr>
            </w:pPr>
            <w:r>
              <w:rPr>
                <w:szCs w:val="32"/>
                <w:shd w:val="clear" w:color="auto" w:fill="FFFFFF"/>
              </w:rPr>
              <w:t>1-3 days</w:t>
            </w:r>
          </w:p>
        </w:tc>
        <w:tc>
          <w:tcPr>
            <w:tcW w:w="2785" w:type="dxa"/>
            <w:vMerge w:val="restart"/>
            <w:tcBorders>
              <w:top w:val="single" w:color="000000" w:sz="4" w:space="0"/>
              <w:left w:val="single" w:color="000000" w:sz="4" w:space="0"/>
              <w:bottom w:val="single" w:color="000000" w:sz="4" w:space="0"/>
              <w:right w:val="single" w:color="000000" w:sz="4" w:space="0"/>
            </w:tcBorders>
          </w:tcPr>
          <w:p>
            <w:pPr>
              <w:spacing w:after="0" w:line="276" w:lineRule="auto"/>
              <w:ind w:right="828"/>
              <w:jc w:val="center"/>
              <w:rPr>
                <w:b/>
                <w:bCs/>
                <w:szCs w:val="32"/>
                <w:shd w:val="clear" w:color="auto" w:fill="FFFFFF"/>
              </w:rPr>
            </w:pPr>
          </w:p>
          <w:p>
            <w:pPr>
              <w:spacing w:after="0" w:line="276" w:lineRule="auto"/>
              <w:ind w:right="828"/>
              <w:jc w:val="center"/>
              <w:rPr>
                <w:b/>
                <w:bCs/>
                <w:szCs w:val="32"/>
                <w:shd w:val="clear" w:color="auto" w:fill="FFFFFF"/>
              </w:rPr>
            </w:pPr>
          </w:p>
          <w:p>
            <w:pPr>
              <w:spacing w:after="0" w:line="276" w:lineRule="auto"/>
              <w:ind w:right="828"/>
              <w:jc w:val="center"/>
              <w:rPr>
                <w:b/>
                <w:bCs/>
                <w:szCs w:val="32"/>
                <w:shd w:val="clear" w:color="auto" w:fill="FFFFFF"/>
              </w:rPr>
            </w:pPr>
          </w:p>
          <w:p>
            <w:pPr>
              <w:spacing w:after="0" w:line="276" w:lineRule="auto"/>
              <w:ind w:right="828"/>
              <w:jc w:val="center"/>
              <w:rPr>
                <w:b/>
                <w:bCs/>
                <w:szCs w:val="32"/>
                <w:shd w:val="clear" w:color="auto" w:fill="FFFFFF"/>
              </w:rPr>
            </w:pPr>
          </w:p>
          <w:p>
            <w:pPr>
              <w:spacing w:after="0" w:line="276" w:lineRule="auto"/>
              <w:ind w:right="828"/>
              <w:jc w:val="center"/>
              <w:rPr>
                <w:b/>
                <w:bCs/>
                <w:szCs w:val="32"/>
                <w:shd w:val="clear" w:color="auto" w:fill="FFFFFF"/>
              </w:rPr>
            </w:pPr>
          </w:p>
          <w:p>
            <w:pPr>
              <w:spacing w:after="0" w:line="276" w:lineRule="auto"/>
              <w:jc w:val="center"/>
              <w:rPr>
                <w:b/>
                <w:bCs/>
                <w:szCs w:val="32"/>
                <w:shd w:val="clear" w:color="auto" w:fill="FFFFFF"/>
              </w:rPr>
            </w:pPr>
            <w:r>
              <w:rPr>
                <w:b/>
                <w:bCs/>
                <w:szCs w:val="32"/>
                <w:shd w:val="clear" w:color="auto" w:fill="FFFFFF"/>
              </w:rPr>
              <w:t xml:space="preserve">PHASES </w:t>
            </w:r>
          </w:p>
          <w:p>
            <w:pPr>
              <w:spacing w:after="0" w:line="276" w:lineRule="auto"/>
              <w:jc w:val="center"/>
              <w:rPr>
                <w:b/>
                <w:bCs/>
                <w:szCs w:val="32"/>
                <w:shd w:val="clear" w:color="auto" w:fill="FFFFFF"/>
              </w:rPr>
            </w:pPr>
            <w:r>
              <w:rPr>
                <w:b/>
                <w:bCs/>
                <w:szCs w:val="32"/>
                <w:shd w:val="clear" w:color="auto" w:fill="FFFFFF"/>
              </w:rPr>
              <w:t>1 &amp; 2</w:t>
            </w:r>
          </w:p>
        </w:tc>
      </w:tr>
      <w:tr>
        <w:tblPrEx>
          <w:tblCellMar>
            <w:top w:w="0" w:type="dxa"/>
            <w:left w:w="108" w:type="dxa"/>
            <w:bottom w:w="0" w:type="dxa"/>
            <w:right w:w="108" w:type="dxa"/>
          </w:tblCellMar>
        </w:tblPrEx>
        <w:trPr>
          <w:trHeight w:val="911" w:hRule="atLeast"/>
        </w:trPr>
        <w:tc>
          <w:tcPr>
            <w:tcW w:w="4645" w:type="dxa"/>
            <w:tcBorders>
              <w:top w:val="single" w:color="000000" w:sz="4" w:space="0"/>
              <w:left w:val="single" w:color="000000" w:sz="4" w:space="0"/>
              <w:bottom w:val="single" w:color="000000" w:sz="4" w:space="0"/>
              <w:right w:val="single" w:color="000000" w:sz="4" w:space="0"/>
            </w:tcBorders>
          </w:tcPr>
          <w:p>
            <w:pPr>
              <w:tabs>
                <w:tab w:val="left" w:pos="3281"/>
              </w:tabs>
              <w:spacing w:after="0" w:line="276" w:lineRule="auto"/>
              <w:jc w:val="center"/>
              <w:rPr>
                <w:szCs w:val="32"/>
              </w:rPr>
            </w:pPr>
            <w:r>
              <w:rPr>
                <w:szCs w:val="32"/>
                <w:shd w:val="clear" w:color="auto" w:fill="FFFFFF"/>
              </w:rPr>
              <w:t>Researching about the Food waste management</w:t>
            </w:r>
          </w:p>
        </w:tc>
        <w:tc>
          <w:tcPr>
            <w:tcW w:w="2316" w:type="dxa"/>
            <w:tcBorders>
              <w:top w:val="single" w:color="000000" w:sz="4" w:space="0"/>
              <w:left w:val="single" w:color="000000" w:sz="4" w:space="0"/>
              <w:bottom w:val="single" w:color="000000" w:sz="4" w:space="0"/>
              <w:right w:val="single" w:color="000000" w:sz="4" w:space="0"/>
            </w:tcBorders>
          </w:tcPr>
          <w:p>
            <w:pPr>
              <w:spacing w:after="0" w:line="276" w:lineRule="auto"/>
              <w:ind w:right="-90"/>
              <w:jc w:val="center"/>
              <w:rPr>
                <w:szCs w:val="32"/>
                <w:shd w:val="clear" w:color="auto" w:fill="FFFFFF"/>
              </w:rPr>
            </w:pPr>
            <w:r>
              <w:rPr>
                <w:szCs w:val="32"/>
                <w:shd w:val="clear" w:color="auto" w:fill="FFFFFF"/>
              </w:rPr>
              <w:t>2-4 days</w:t>
            </w:r>
          </w:p>
        </w:tc>
        <w:tc>
          <w:tcPr>
            <w:tcW w:w="2785" w:type="dxa"/>
            <w:vMerge w:val="continue"/>
            <w:tcBorders>
              <w:top w:val="single" w:color="000000" w:sz="4" w:space="0"/>
              <w:left w:val="single" w:color="000000" w:sz="4" w:space="0"/>
              <w:bottom w:val="single" w:color="000000" w:sz="4" w:space="0"/>
              <w:right w:val="single" w:color="000000" w:sz="4" w:space="0"/>
            </w:tcBorders>
          </w:tcPr>
          <w:p>
            <w:pPr>
              <w:spacing w:line="276" w:lineRule="auto"/>
            </w:pPr>
          </w:p>
        </w:tc>
      </w:tr>
      <w:tr>
        <w:tblPrEx>
          <w:tblCellMar>
            <w:top w:w="0" w:type="dxa"/>
            <w:left w:w="108" w:type="dxa"/>
            <w:bottom w:w="0" w:type="dxa"/>
            <w:right w:w="108" w:type="dxa"/>
          </w:tblCellMar>
        </w:tblPrEx>
        <w:trPr>
          <w:trHeight w:val="911" w:hRule="atLeast"/>
        </w:trPr>
        <w:tc>
          <w:tcPr>
            <w:tcW w:w="4645" w:type="dxa"/>
            <w:tcBorders>
              <w:top w:val="single" w:color="000000" w:sz="4" w:space="0"/>
              <w:left w:val="single" w:color="000000" w:sz="4" w:space="0"/>
              <w:bottom w:val="single" w:color="000000" w:sz="4" w:space="0"/>
              <w:right w:val="single" w:color="000000" w:sz="4" w:space="0"/>
            </w:tcBorders>
          </w:tcPr>
          <w:p>
            <w:pPr>
              <w:spacing w:after="0" w:line="276" w:lineRule="auto"/>
              <w:jc w:val="center"/>
              <w:rPr>
                <w:szCs w:val="32"/>
                <w:shd w:val="clear" w:color="auto" w:fill="FFFFFF"/>
              </w:rPr>
            </w:pPr>
            <w:r>
              <w:rPr>
                <w:szCs w:val="32"/>
                <w:shd w:val="clear" w:color="auto" w:fill="FFFFFF"/>
              </w:rPr>
              <w:t>Decision-making on which tools or external resources we are willing to use for our project.</w:t>
            </w:r>
          </w:p>
        </w:tc>
        <w:tc>
          <w:tcPr>
            <w:tcW w:w="2316" w:type="dxa"/>
            <w:tcBorders>
              <w:top w:val="single" w:color="000000" w:sz="4" w:space="0"/>
              <w:left w:val="single" w:color="000000" w:sz="4" w:space="0"/>
              <w:bottom w:val="single" w:color="000000" w:sz="4" w:space="0"/>
              <w:right w:val="single" w:color="000000" w:sz="4" w:space="0"/>
            </w:tcBorders>
          </w:tcPr>
          <w:p>
            <w:pPr>
              <w:spacing w:after="0" w:line="276" w:lineRule="auto"/>
              <w:ind w:right="-90"/>
              <w:jc w:val="center"/>
              <w:rPr>
                <w:szCs w:val="32"/>
                <w:shd w:val="clear" w:color="auto" w:fill="FFFFFF"/>
              </w:rPr>
            </w:pPr>
            <w:r>
              <w:rPr>
                <w:szCs w:val="32"/>
                <w:shd w:val="clear" w:color="auto" w:fill="FFFFFF"/>
              </w:rPr>
              <w:t>2 days</w:t>
            </w:r>
          </w:p>
        </w:tc>
        <w:tc>
          <w:tcPr>
            <w:tcW w:w="2785" w:type="dxa"/>
            <w:vMerge w:val="continue"/>
            <w:tcBorders>
              <w:top w:val="single" w:color="000000" w:sz="4" w:space="0"/>
              <w:left w:val="single" w:color="000000" w:sz="4" w:space="0"/>
              <w:bottom w:val="single" w:color="000000" w:sz="4" w:space="0"/>
              <w:right w:val="single" w:color="000000" w:sz="4" w:space="0"/>
            </w:tcBorders>
          </w:tcPr>
          <w:p>
            <w:pPr>
              <w:spacing w:line="276" w:lineRule="auto"/>
            </w:pPr>
          </w:p>
        </w:tc>
      </w:tr>
      <w:tr>
        <w:tblPrEx>
          <w:tblCellMar>
            <w:top w:w="0" w:type="dxa"/>
            <w:left w:w="108" w:type="dxa"/>
            <w:bottom w:w="0" w:type="dxa"/>
            <w:right w:w="108" w:type="dxa"/>
          </w:tblCellMar>
        </w:tblPrEx>
        <w:trPr>
          <w:trHeight w:val="911" w:hRule="atLeast"/>
        </w:trPr>
        <w:tc>
          <w:tcPr>
            <w:tcW w:w="4645" w:type="dxa"/>
            <w:tcBorders>
              <w:top w:val="single" w:color="000000" w:sz="4" w:space="0"/>
              <w:left w:val="single" w:color="000000" w:sz="4" w:space="0"/>
              <w:bottom w:val="single" w:color="000000" w:sz="4" w:space="0"/>
              <w:right w:val="single" w:color="000000" w:sz="4" w:space="0"/>
            </w:tcBorders>
          </w:tcPr>
          <w:p>
            <w:pPr>
              <w:spacing w:after="0" w:line="276" w:lineRule="auto"/>
              <w:jc w:val="center"/>
              <w:rPr>
                <w:szCs w:val="32"/>
              </w:rPr>
            </w:pPr>
            <w:r>
              <w:rPr>
                <w:szCs w:val="32"/>
                <w:shd w:val="clear" w:color="auto" w:fill="FFFFFF"/>
              </w:rPr>
              <w:t xml:space="preserve">Getting the preliminary setup done (Downloading software for </w:t>
            </w:r>
            <w:r>
              <w:rPr>
                <w:szCs w:val="32"/>
                <w:shd w:val="clear" w:color="auto" w:fill="FFFFFF"/>
                <w:lang w:val="en-US"/>
              </w:rPr>
              <w:t>app</w:t>
            </w:r>
            <w:r>
              <w:rPr>
                <w:szCs w:val="32"/>
                <w:shd w:val="clear" w:color="auto" w:fill="FFFFFF"/>
              </w:rPr>
              <w:t xml:space="preserve"> development and design).</w:t>
            </w:r>
          </w:p>
        </w:tc>
        <w:tc>
          <w:tcPr>
            <w:tcW w:w="2316" w:type="dxa"/>
            <w:tcBorders>
              <w:top w:val="single" w:color="000000" w:sz="4" w:space="0"/>
              <w:left w:val="single" w:color="000000" w:sz="4" w:space="0"/>
              <w:bottom w:val="single" w:color="000000" w:sz="4" w:space="0"/>
              <w:right w:val="single" w:color="000000" w:sz="4" w:space="0"/>
            </w:tcBorders>
          </w:tcPr>
          <w:p>
            <w:pPr>
              <w:spacing w:after="0" w:line="276" w:lineRule="auto"/>
              <w:ind w:right="-90"/>
              <w:jc w:val="center"/>
              <w:rPr>
                <w:szCs w:val="32"/>
                <w:shd w:val="clear" w:color="auto" w:fill="FFFFFF"/>
              </w:rPr>
            </w:pPr>
            <w:r>
              <w:rPr>
                <w:szCs w:val="32"/>
                <w:shd w:val="clear" w:color="auto" w:fill="FFFFFF"/>
              </w:rPr>
              <w:t>1 week</w:t>
            </w:r>
          </w:p>
        </w:tc>
        <w:tc>
          <w:tcPr>
            <w:tcW w:w="2785" w:type="dxa"/>
            <w:vMerge w:val="continue"/>
            <w:tcBorders>
              <w:top w:val="single" w:color="000000" w:sz="4" w:space="0"/>
              <w:left w:val="single" w:color="000000" w:sz="4" w:space="0"/>
              <w:bottom w:val="single" w:color="000000" w:sz="4" w:space="0"/>
              <w:right w:val="single" w:color="000000" w:sz="4" w:space="0"/>
            </w:tcBorders>
          </w:tcPr>
          <w:p>
            <w:pPr>
              <w:spacing w:line="276" w:lineRule="auto"/>
            </w:pPr>
          </w:p>
        </w:tc>
      </w:tr>
      <w:tr>
        <w:tblPrEx>
          <w:tblCellMar>
            <w:top w:w="0" w:type="dxa"/>
            <w:left w:w="108" w:type="dxa"/>
            <w:bottom w:w="0" w:type="dxa"/>
            <w:right w:w="108" w:type="dxa"/>
          </w:tblCellMar>
        </w:tblPrEx>
        <w:trPr>
          <w:trHeight w:val="951" w:hRule="atLeast"/>
        </w:trPr>
        <w:tc>
          <w:tcPr>
            <w:tcW w:w="4645" w:type="dxa"/>
            <w:tcBorders>
              <w:top w:val="single" w:color="000000" w:sz="4" w:space="0"/>
              <w:left w:val="single" w:color="000000" w:sz="4" w:space="0"/>
              <w:bottom w:val="single" w:color="000000" w:sz="4" w:space="0"/>
              <w:right w:val="single" w:color="000000" w:sz="4" w:space="0"/>
            </w:tcBorders>
          </w:tcPr>
          <w:p>
            <w:pPr>
              <w:spacing w:after="0" w:line="276" w:lineRule="auto"/>
              <w:jc w:val="center"/>
              <w:rPr>
                <w:szCs w:val="32"/>
              </w:rPr>
            </w:pPr>
            <w:r>
              <w:rPr>
                <w:szCs w:val="32"/>
                <w:shd w:val="clear" w:color="auto" w:fill="FFFFFF"/>
                <w:lang w:val="en-US"/>
              </w:rPr>
              <w:t>Deciding</w:t>
            </w:r>
            <w:r>
              <w:rPr>
                <w:szCs w:val="32"/>
                <w:shd w:val="clear" w:color="auto" w:fill="FFFFFF"/>
              </w:rPr>
              <w:t xml:space="preserve"> the theme</w:t>
            </w:r>
            <w:r>
              <w:rPr>
                <w:szCs w:val="32"/>
                <w:shd w:val="clear" w:color="auto" w:fill="FFFFFF"/>
                <w:lang w:val="en-US"/>
              </w:rPr>
              <w:t>/UI</w:t>
            </w:r>
            <w:r>
              <w:rPr>
                <w:szCs w:val="32"/>
                <w:shd w:val="clear" w:color="auto" w:fill="FFFFFF"/>
              </w:rPr>
              <w:t xml:space="preserve"> and general </w:t>
            </w:r>
            <w:r>
              <w:rPr>
                <w:szCs w:val="32"/>
                <w:shd w:val="clear" w:color="auto" w:fill="FFFFFF"/>
                <w:lang w:val="en-US"/>
              </w:rPr>
              <w:t>road map</w:t>
            </w:r>
            <w:r>
              <w:rPr>
                <w:szCs w:val="32"/>
                <w:shd w:val="clear" w:color="auto" w:fill="FFFFFF"/>
              </w:rPr>
              <w:t xml:space="preserve"> of the </w:t>
            </w:r>
            <w:r>
              <w:rPr>
                <w:szCs w:val="32"/>
                <w:shd w:val="clear" w:color="auto" w:fill="FFFFFF"/>
                <w:lang w:val="en-US"/>
              </w:rPr>
              <w:t>app</w:t>
            </w:r>
            <w:r>
              <w:rPr>
                <w:szCs w:val="32"/>
                <w:shd w:val="clear" w:color="auto" w:fill="FFFFFF"/>
              </w:rPr>
              <w:t>, working on the research paper</w:t>
            </w:r>
          </w:p>
        </w:tc>
        <w:tc>
          <w:tcPr>
            <w:tcW w:w="2316" w:type="dxa"/>
            <w:tcBorders>
              <w:top w:val="single" w:color="000000" w:sz="4" w:space="0"/>
              <w:left w:val="single" w:color="000000" w:sz="4" w:space="0"/>
              <w:bottom w:val="single" w:color="000000" w:sz="4" w:space="0"/>
              <w:right w:val="single" w:color="000000" w:sz="4" w:space="0"/>
            </w:tcBorders>
          </w:tcPr>
          <w:p>
            <w:pPr>
              <w:spacing w:after="0" w:line="276" w:lineRule="auto"/>
              <w:ind w:right="-90"/>
              <w:jc w:val="center"/>
              <w:rPr>
                <w:szCs w:val="32"/>
                <w:shd w:val="clear" w:color="auto" w:fill="FFFFFF"/>
              </w:rPr>
            </w:pPr>
            <w:r>
              <w:rPr>
                <w:szCs w:val="32"/>
                <w:shd w:val="clear" w:color="auto" w:fill="FFFFFF"/>
              </w:rPr>
              <w:t>2 weeks</w:t>
            </w:r>
          </w:p>
        </w:tc>
        <w:tc>
          <w:tcPr>
            <w:tcW w:w="2785" w:type="dxa"/>
            <w:vMerge w:val="restart"/>
            <w:tcBorders>
              <w:top w:val="single" w:color="000000" w:sz="4" w:space="0"/>
              <w:left w:val="single" w:color="000000" w:sz="4" w:space="0"/>
              <w:bottom w:val="single" w:color="000000" w:sz="4" w:space="0"/>
              <w:right w:val="single" w:color="000000" w:sz="4" w:space="0"/>
            </w:tcBorders>
          </w:tcPr>
          <w:p>
            <w:pPr>
              <w:spacing w:after="0" w:line="276" w:lineRule="auto"/>
              <w:ind w:right="-71"/>
              <w:jc w:val="center"/>
              <w:rPr>
                <w:b/>
                <w:bCs/>
                <w:szCs w:val="32"/>
                <w:shd w:val="clear" w:color="auto" w:fill="FFFFFF"/>
              </w:rPr>
            </w:pPr>
          </w:p>
          <w:p>
            <w:pPr>
              <w:spacing w:after="0" w:line="276" w:lineRule="auto"/>
              <w:ind w:right="-71"/>
              <w:jc w:val="center"/>
              <w:rPr>
                <w:b/>
                <w:bCs/>
                <w:szCs w:val="32"/>
                <w:shd w:val="clear" w:color="auto" w:fill="FFFFFF"/>
              </w:rPr>
            </w:pPr>
          </w:p>
          <w:p>
            <w:pPr>
              <w:spacing w:after="0" w:line="276" w:lineRule="auto"/>
              <w:ind w:right="-71"/>
              <w:jc w:val="center"/>
              <w:rPr>
                <w:b/>
                <w:bCs/>
                <w:szCs w:val="32"/>
                <w:shd w:val="clear" w:color="auto" w:fill="FFFFFF"/>
              </w:rPr>
            </w:pPr>
          </w:p>
          <w:p>
            <w:pPr>
              <w:spacing w:after="0" w:line="276" w:lineRule="auto"/>
              <w:ind w:right="-71"/>
              <w:jc w:val="center"/>
              <w:rPr>
                <w:b/>
                <w:bCs/>
                <w:szCs w:val="32"/>
                <w:shd w:val="clear" w:color="auto" w:fill="FFFFFF"/>
              </w:rPr>
            </w:pPr>
          </w:p>
          <w:p>
            <w:pPr>
              <w:spacing w:after="0" w:line="276" w:lineRule="auto"/>
              <w:ind w:right="-71"/>
              <w:jc w:val="center"/>
              <w:rPr>
                <w:b/>
                <w:bCs/>
                <w:szCs w:val="32"/>
                <w:shd w:val="clear" w:color="auto" w:fill="FFFFFF"/>
              </w:rPr>
            </w:pPr>
            <w:r>
              <w:rPr>
                <w:b/>
                <w:bCs/>
                <w:szCs w:val="32"/>
                <w:shd w:val="clear" w:color="auto" w:fill="FFFFFF"/>
              </w:rPr>
              <w:t>PHASE 3</w:t>
            </w:r>
          </w:p>
        </w:tc>
      </w:tr>
      <w:tr>
        <w:tblPrEx>
          <w:tblCellMar>
            <w:top w:w="0" w:type="dxa"/>
            <w:left w:w="108" w:type="dxa"/>
            <w:bottom w:w="0" w:type="dxa"/>
            <w:right w:w="108" w:type="dxa"/>
          </w:tblCellMar>
        </w:tblPrEx>
        <w:trPr>
          <w:trHeight w:val="911" w:hRule="atLeast"/>
        </w:trPr>
        <w:tc>
          <w:tcPr>
            <w:tcW w:w="4645" w:type="dxa"/>
            <w:tcBorders>
              <w:top w:val="single" w:color="000000" w:sz="4" w:space="0"/>
              <w:left w:val="single" w:color="000000" w:sz="4" w:space="0"/>
              <w:bottom w:val="single" w:color="000000" w:sz="4" w:space="0"/>
              <w:right w:val="single" w:color="000000" w:sz="4" w:space="0"/>
            </w:tcBorders>
          </w:tcPr>
          <w:p>
            <w:pPr>
              <w:spacing w:after="0" w:line="276" w:lineRule="auto"/>
              <w:jc w:val="center"/>
              <w:rPr>
                <w:szCs w:val="32"/>
                <w:shd w:val="clear" w:color="auto" w:fill="FFFFFF"/>
              </w:rPr>
            </w:pPr>
            <w:r>
              <w:rPr>
                <w:szCs w:val="32"/>
                <w:shd w:val="clear" w:color="auto" w:fill="FFFFFF"/>
              </w:rPr>
              <w:t>Assigning task to do.</w:t>
            </w:r>
          </w:p>
        </w:tc>
        <w:tc>
          <w:tcPr>
            <w:tcW w:w="2316" w:type="dxa"/>
            <w:tcBorders>
              <w:top w:val="single" w:color="000000" w:sz="4" w:space="0"/>
              <w:left w:val="single" w:color="000000" w:sz="4" w:space="0"/>
              <w:bottom w:val="single" w:color="000000" w:sz="4" w:space="0"/>
              <w:right w:val="single" w:color="000000" w:sz="4" w:space="0"/>
            </w:tcBorders>
          </w:tcPr>
          <w:p>
            <w:pPr>
              <w:spacing w:after="0" w:line="276" w:lineRule="auto"/>
              <w:ind w:right="-90"/>
              <w:jc w:val="center"/>
              <w:rPr>
                <w:szCs w:val="32"/>
                <w:shd w:val="clear" w:color="auto" w:fill="FFFFFF"/>
              </w:rPr>
            </w:pPr>
            <w:r>
              <w:rPr>
                <w:szCs w:val="32"/>
                <w:shd w:val="clear" w:color="auto" w:fill="FFFFFF"/>
              </w:rPr>
              <w:t>2 days</w:t>
            </w:r>
          </w:p>
        </w:tc>
        <w:tc>
          <w:tcPr>
            <w:tcW w:w="2785" w:type="dxa"/>
            <w:vMerge w:val="continue"/>
            <w:tcBorders>
              <w:top w:val="single" w:color="000000" w:sz="4" w:space="0"/>
              <w:left w:val="single" w:color="000000" w:sz="4" w:space="0"/>
              <w:bottom w:val="single" w:color="000000" w:sz="4" w:space="0"/>
              <w:right w:val="single" w:color="000000" w:sz="4" w:space="0"/>
            </w:tcBorders>
          </w:tcPr>
          <w:p>
            <w:pPr>
              <w:spacing w:line="276" w:lineRule="auto"/>
            </w:pPr>
          </w:p>
        </w:tc>
      </w:tr>
      <w:tr>
        <w:tblPrEx>
          <w:tblCellMar>
            <w:top w:w="0" w:type="dxa"/>
            <w:left w:w="108" w:type="dxa"/>
            <w:bottom w:w="0" w:type="dxa"/>
            <w:right w:w="108" w:type="dxa"/>
          </w:tblCellMar>
        </w:tblPrEx>
        <w:trPr>
          <w:trHeight w:val="911" w:hRule="atLeast"/>
        </w:trPr>
        <w:tc>
          <w:tcPr>
            <w:tcW w:w="4645" w:type="dxa"/>
            <w:tcBorders>
              <w:top w:val="single" w:color="000000" w:sz="4" w:space="0"/>
              <w:left w:val="single" w:color="000000" w:sz="4" w:space="0"/>
              <w:bottom w:val="single" w:color="000000" w:sz="4" w:space="0"/>
              <w:right w:val="single" w:color="000000" w:sz="4" w:space="0"/>
            </w:tcBorders>
          </w:tcPr>
          <w:p>
            <w:pPr>
              <w:spacing w:after="0" w:line="276" w:lineRule="auto"/>
              <w:jc w:val="center"/>
              <w:rPr>
                <w:szCs w:val="32"/>
              </w:rPr>
            </w:pPr>
            <w:r>
              <w:rPr>
                <w:szCs w:val="32"/>
                <w:shd w:val="clear" w:color="auto" w:fill="FFFFFF"/>
              </w:rPr>
              <w:t xml:space="preserve">Working on the </w:t>
            </w:r>
            <w:r>
              <w:rPr>
                <w:szCs w:val="32"/>
                <w:shd w:val="clear" w:color="auto" w:fill="FFFFFF"/>
                <w:lang w:val="en-US"/>
              </w:rPr>
              <w:t>UI</w:t>
            </w:r>
            <w:r>
              <w:rPr>
                <w:szCs w:val="32"/>
                <w:shd w:val="clear" w:color="auto" w:fill="FFFFFF"/>
              </w:rPr>
              <w:t xml:space="preserve"> part for our </w:t>
            </w:r>
            <w:r>
              <w:rPr>
                <w:szCs w:val="32"/>
                <w:shd w:val="clear" w:color="auto" w:fill="FFFFFF"/>
                <w:lang w:val="en-US"/>
              </w:rPr>
              <w:t>app</w:t>
            </w:r>
            <w:r>
              <w:rPr>
                <w:szCs w:val="32"/>
                <w:shd w:val="clear" w:color="auto" w:fill="FFFFFF"/>
              </w:rPr>
              <w:t>. Getting the literature review of the research done.</w:t>
            </w:r>
          </w:p>
        </w:tc>
        <w:tc>
          <w:tcPr>
            <w:tcW w:w="2316" w:type="dxa"/>
            <w:tcBorders>
              <w:top w:val="single" w:color="000000" w:sz="4" w:space="0"/>
              <w:left w:val="single" w:color="000000" w:sz="4" w:space="0"/>
              <w:bottom w:val="single" w:color="000000" w:sz="4" w:space="0"/>
              <w:right w:val="single" w:color="000000" w:sz="4" w:space="0"/>
            </w:tcBorders>
          </w:tcPr>
          <w:p>
            <w:pPr>
              <w:spacing w:after="0" w:line="276" w:lineRule="auto"/>
              <w:ind w:right="-90"/>
              <w:jc w:val="center"/>
              <w:rPr>
                <w:szCs w:val="32"/>
                <w:shd w:val="clear" w:color="auto" w:fill="FFFFFF"/>
              </w:rPr>
            </w:pPr>
            <w:r>
              <w:rPr>
                <w:szCs w:val="32"/>
                <w:shd w:val="clear" w:color="auto" w:fill="FFFFFF"/>
              </w:rPr>
              <w:t>2 weeks</w:t>
            </w:r>
          </w:p>
        </w:tc>
        <w:tc>
          <w:tcPr>
            <w:tcW w:w="2785" w:type="dxa"/>
            <w:vMerge w:val="restart"/>
            <w:tcBorders>
              <w:top w:val="single" w:color="000000" w:sz="4" w:space="0"/>
              <w:left w:val="single" w:color="000000" w:sz="4" w:space="0"/>
              <w:bottom w:val="single" w:color="000000" w:sz="4" w:space="0"/>
              <w:right w:val="single" w:color="000000" w:sz="4" w:space="0"/>
            </w:tcBorders>
          </w:tcPr>
          <w:p>
            <w:pPr>
              <w:spacing w:after="0" w:line="276" w:lineRule="auto"/>
              <w:ind w:right="-4"/>
              <w:jc w:val="center"/>
              <w:rPr>
                <w:b/>
                <w:bCs/>
                <w:szCs w:val="32"/>
                <w:shd w:val="clear" w:color="auto" w:fill="FFFFFF"/>
              </w:rPr>
            </w:pPr>
          </w:p>
          <w:p>
            <w:pPr>
              <w:spacing w:after="0" w:line="276" w:lineRule="auto"/>
              <w:ind w:right="-4"/>
              <w:jc w:val="center"/>
              <w:rPr>
                <w:b/>
                <w:bCs/>
                <w:szCs w:val="32"/>
                <w:shd w:val="clear" w:color="auto" w:fill="FFFFFF"/>
              </w:rPr>
            </w:pPr>
          </w:p>
          <w:p>
            <w:pPr>
              <w:spacing w:after="0" w:line="276" w:lineRule="auto"/>
              <w:ind w:right="-4"/>
              <w:jc w:val="center"/>
              <w:rPr>
                <w:b/>
                <w:bCs/>
                <w:szCs w:val="32"/>
                <w:shd w:val="clear" w:color="auto" w:fill="FFFFFF"/>
              </w:rPr>
            </w:pPr>
          </w:p>
          <w:p>
            <w:pPr>
              <w:spacing w:after="0" w:line="276" w:lineRule="auto"/>
              <w:ind w:right="-4"/>
              <w:jc w:val="center"/>
              <w:rPr>
                <w:b/>
                <w:bCs/>
                <w:szCs w:val="32"/>
                <w:shd w:val="clear" w:color="auto" w:fill="FFFFFF"/>
              </w:rPr>
            </w:pPr>
          </w:p>
          <w:p>
            <w:pPr>
              <w:spacing w:after="0" w:line="276" w:lineRule="auto"/>
              <w:ind w:right="-4"/>
              <w:jc w:val="center"/>
              <w:rPr>
                <w:b/>
                <w:bCs/>
                <w:szCs w:val="32"/>
                <w:shd w:val="clear" w:color="auto" w:fill="FFFFFF"/>
              </w:rPr>
            </w:pPr>
          </w:p>
          <w:p>
            <w:pPr>
              <w:spacing w:after="0" w:line="276" w:lineRule="auto"/>
              <w:ind w:right="-4"/>
              <w:jc w:val="center"/>
              <w:rPr>
                <w:b/>
                <w:bCs/>
                <w:szCs w:val="32"/>
                <w:shd w:val="clear" w:color="auto" w:fill="FFFFFF"/>
              </w:rPr>
            </w:pPr>
            <w:r>
              <w:rPr>
                <w:b/>
                <w:bCs/>
                <w:szCs w:val="32"/>
                <w:shd w:val="clear" w:color="auto" w:fill="FFFFFF"/>
              </w:rPr>
              <w:t>PHASE 4</w:t>
            </w:r>
          </w:p>
        </w:tc>
      </w:tr>
      <w:tr>
        <w:tblPrEx>
          <w:tblCellMar>
            <w:top w:w="0" w:type="dxa"/>
            <w:left w:w="108" w:type="dxa"/>
            <w:bottom w:w="0" w:type="dxa"/>
            <w:right w:w="108" w:type="dxa"/>
          </w:tblCellMar>
        </w:tblPrEx>
        <w:trPr>
          <w:trHeight w:val="911" w:hRule="atLeast"/>
        </w:trPr>
        <w:tc>
          <w:tcPr>
            <w:tcW w:w="4645" w:type="dxa"/>
            <w:tcBorders>
              <w:top w:val="single" w:color="000000" w:sz="4" w:space="0"/>
              <w:left w:val="single" w:color="000000" w:sz="4" w:space="0"/>
              <w:bottom w:val="single" w:color="000000" w:sz="4" w:space="0"/>
              <w:right w:val="single" w:color="000000" w:sz="4" w:space="0"/>
            </w:tcBorders>
          </w:tcPr>
          <w:p>
            <w:pPr>
              <w:spacing w:after="0" w:line="276" w:lineRule="auto"/>
              <w:jc w:val="center"/>
              <w:rPr>
                <w:szCs w:val="32"/>
              </w:rPr>
            </w:pPr>
            <w:r>
              <w:rPr>
                <w:szCs w:val="32"/>
                <w:shd w:val="clear" w:color="auto" w:fill="FFFFFF"/>
              </w:rPr>
              <w:t xml:space="preserve">Integrating the </w:t>
            </w:r>
            <w:r>
              <w:rPr>
                <w:szCs w:val="32"/>
                <w:shd w:val="clear" w:color="auto" w:fill="FFFFFF"/>
                <w:lang w:val="en-US"/>
              </w:rPr>
              <w:t>complete flow in</w:t>
            </w:r>
            <w:r>
              <w:rPr>
                <w:szCs w:val="32"/>
                <w:shd w:val="clear" w:color="auto" w:fill="FFFFFF"/>
              </w:rPr>
              <w:t xml:space="preserve"> </w:t>
            </w:r>
            <w:r>
              <w:rPr>
                <w:szCs w:val="32"/>
                <w:shd w:val="clear" w:color="auto" w:fill="FFFFFF"/>
                <w:lang w:val="en-US"/>
              </w:rPr>
              <w:t>Android Studio</w:t>
            </w:r>
            <w:r>
              <w:rPr>
                <w:szCs w:val="32"/>
                <w:shd w:val="clear" w:color="auto" w:fill="FFFFFF"/>
              </w:rPr>
              <w:t xml:space="preserve"> and compiling the</w:t>
            </w:r>
          </w:p>
          <w:p>
            <w:pPr>
              <w:spacing w:after="0" w:line="276" w:lineRule="auto"/>
              <w:jc w:val="center"/>
              <w:rPr>
                <w:szCs w:val="32"/>
              </w:rPr>
            </w:pPr>
            <w:r>
              <w:rPr>
                <w:szCs w:val="32"/>
                <w:shd w:val="clear" w:color="auto" w:fill="FFFFFF"/>
              </w:rPr>
              <w:t xml:space="preserve">Research </w:t>
            </w:r>
          </w:p>
        </w:tc>
        <w:tc>
          <w:tcPr>
            <w:tcW w:w="2316" w:type="dxa"/>
            <w:tcBorders>
              <w:top w:val="single" w:color="000000" w:sz="4" w:space="0"/>
              <w:left w:val="single" w:color="000000" w:sz="4" w:space="0"/>
              <w:bottom w:val="single" w:color="000000" w:sz="4" w:space="0"/>
              <w:right w:val="single" w:color="000000" w:sz="4" w:space="0"/>
            </w:tcBorders>
          </w:tcPr>
          <w:p>
            <w:pPr>
              <w:spacing w:after="0" w:line="276" w:lineRule="auto"/>
              <w:ind w:right="-90"/>
              <w:jc w:val="center"/>
              <w:rPr>
                <w:szCs w:val="32"/>
                <w:shd w:val="clear" w:color="auto" w:fill="FFFFFF"/>
              </w:rPr>
            </w:pPr>
            <w:r>
              <w:rPr>
                <w:szCs w:val="32"/>
                <w:shd w:val="clear" w:color="auto" w:fill="FFFFFF"/>
              </w:rPr>
              <w:t>1 week</w:t>
            </w:r>
          </w:p>
        </w:tc>
        <w:tc>
          <w:tcPr>
            <w:tcW w:w="2785" w:type="dxa"/>
            <w:vMerge w:val="continue"/>
            <w:tcBorders>
              <w:top w:val="single" w:color="000000" w:sz="4" w:space="0"/>
              <w:left w:val="single" w:color="000000" w:sz="4" w:space="0"/>
              <w:bottom w:val="single" w:color="000000" w:sz="4" w:space="0"/>
              <w:right w:val="single" w:color="000000" w:sz="4" w:space="0"/>
            </w:tcBorders>
          </w:tcPr>
          <w:p>
            <w:pPr>
              <w:spacing w:line="276" w:lineRule="auto"/>
            </w:pPr>
          </w:p>
        </w:tc>
      </w:tr>
      <w:tr>
        <w:tblPrEx>
          <w:tblCellMar>
            <w:top w:w="0" w:type="dxa"/>
            <w:left w:w="108" w:type="dxa"/>
            <w:bottom w:w="0" w:type="dxa"/>
            <w:right w:w="108" w:type="dxa"/>
          </w:tblCellMar>
        </w:tblPrEx>
        <w:trPr>
          <w:trHeight w:val="911" w:hRule="atLeast"/>
        </w:trPr>
        <w:tc>
          <w:tcPr>
            <w:tcW w:w="4645" w:type="dxa"/>
            <w:tcBorders>
              <w:top w:val="single" w:color="000000" w:sz="4" w:space="0"/>
              <w:left w:val="single" w:color="000000" w:sz="4" w:space="0"/>
              <w:bottom w:val="single" w:color="000000" w:sz="4" w:space="0"/>
              <w:right w:val="single" w:color="000000" w:sz="4" w:space="0"/>
            </w:tcBorders>
          </w:tcPr>
          <w:p>
            <w:pPr>
              <w:spacing w:after="0" w:line="276" w:lineRule="auto"/>
              <w:jc w:val="center"/>
              <w:rPr>
                <w:szCs w:val="32"/>
              </w:rPr>
            </w:pPr>
            <w:r>
              <w:rPr>
                <w:szCs w:val="32"/>
                <w:shd w:val="clear" w:color="auto" w:fill="FFFFFF"/>
              </w:rPr>
              <w:t xml:space="preserve">Polish the minor </w:t>
            </w:r>
            <w:r>
              <w:rPr>
                <w:szCs w:val="32"/>
                <w:shd w:val="clear" w:color="auto" w:fill="FFFFFF"/>
                <w:lang w:val="en-US"/>
              </w:rPr>
              <w:t xml:space="preserve">parts </w:t>
            </w:r>
            <w:r>
              <w:rPr>
                <w:szCs w:val="32"/>
                <w:shd w:val="clear" w:color="auto" w:fill="FFFFFF"/>
              </w:rPr>
              <w:t>of the</w:t>
            </w:r>
            <w:r>
              <w:rPr>
                <w:szCs w:val="32"/>
                <w:shd w:val="clear" w:color="auto" w:fill="FFFFFF"/>
                <w:lang w:val="en-US"/>
              </w:rPr>
              <w:t xml:space="preserve"> app</w:t>
            </w:r>
            <w:r>
              <w:rPr>
                <w:szCs w:val="32"/>
                <w:shd w:val="clear" w:color="auto" w:fill="FFFFFF"/>
              </w:rPr>
              <w:t xml:space="preserve"> and the Research paper.</w:t>
            </w:r>
          </w:p>
        </w:tc>
        <w:tc>
          <w:tcPr>
            <w:tcW w:w="2316" w:type="dxa"/>
            <w:tcBorders>
              <w:top w:val="single" w:color="000000" w:sz="4" w:space="0"/>
              <w:left w:val="single" w:color="000000" w:sz="4" w:space="0"/>
              <w:bottom w:val="single" w:color="000000" w:sz="4" w:space="0"/>
              <w:right w:val="single" w:color="000000" w:sz="4" w:space="0"/>
            </w:tcBorders>
          </w:tcPr>
          <w:p>
            <w:pPr>
              <w:spacing w:after="0" w:line="276" w:lineRule="auto"/>
              <w:ind w:right="-90"/>
              <w:jc w:val="center"/>
              <w:rPr>
                <w:szCs w:val="32"/>
                <w:shd w:val="clear" w:color="auto" w:fill="FFFFFF"/>
              </w:rPr>
            </w:pPr>
            <w:r>
              <w:rPr>
                <w:szCs w:val="32"/>
                <w:shd w:val="clear" w:color="auto" w:fill="FFFFFF"/>
              </w:rPr>
              <w:t>1 week</w:t>
            </w:r>
          </w:p>
        </w:tc>
        <w:tc>
          <w:tcPr>
            <w:tcW w:w="2785" w:type="dxa"/>
            <w:vMerge w:val="continue"/>
            <w:tcBorders>
              <w:top w:val="single" w:color="000000" w:sz="4" w:space="0"/>
              <w:left w:val="single" w:color="000000" w:sz="4" w:space="0"/>
              <w:bottom w:val="single" w:color="000000" w:sz="4" w:space="0"/>
              <w:right w:val="single" w:color="000000" w:sz="4" w:space="0"/>
            </w:tcBorders>
          </w:tcPr>
          <w:p>
            <w:pPr>
              <w:spacing w:line="276" w:lineRule="auto"/>
            </w:pPr>
          </w:p>
        </w:tc>
      </w:tr>
      <w:tr>
        <w:tblPrEx>
          <w:tblCellMar>
            <w:top w:w="0" w:type="dxa"/>
            <w:left w:w="108" w:type="dxa"/>
            <w:bottom w:w="0" w:type="dxa"/>
            <w:right w:w="108" w:type="dxa"/>
          </w:tblCellMar>
        </w:tblPrEx>
        <w:trPr>
          <w:trHeight w:val="911" w:hRule="atLeast"/>
        </w:trPr>
        <w:tc>
          <w:tcPr>
            <w:tcW w:w="4645" w:type="dxa"/>
            <w:tcBorders>
              <w:top w:val="single" w:color="000000" w:sz="4" w:space="0"/>
              <w:left w:val="single" w:color="000000" w:sz="4" w:space="0"/>
              <w:bottom w:val="single" w:color="000000" w:sz="4" w:space="0"/>
              <w:right w:val="single" w:color="000000" w:sz="4" w:space="0"/>
            </w:tcBorders>
          </w:tcPr>
          <w:p>
            <w:pPr>
              <w:spacing w:after="0" w:line="276" w:lineRule="auto"/>
              <w:jc w:val="center"/>
              <w:rPr>
                <w:b/>
                <w:bCs/>
                <w:szCs w:val="32"/>
                <w:shd w:val="clear" w:color="auto" w:fill="FFFFFF"/>
              </w:rPr>
            </w:pPr>
            <w:r>
              <w:rPr>
                <w:b/>
                <w:bCs/>
                <w:szCs w:val="32"/>
                <w:shd w:val="clear" w:color="auto" w:fill="FFFFFF"/>
              </w:rPr>
              <w:t>Total time taken</w:t>
            </w:r>
          </w:p>
        </w:tc>
        <w:tc>
          <w:tcPr>
            <w:tcW w:w="2316" w:type="dxa"/>
            <w:tcBorders>
              <w:top w:val="single" w:color="000000" w:sz="4" w:space="0"/>
              <w:left w:val="single" w:color="000000" w:sz="4" w:space="0"/>
              <w:bottom w:val="single" w:color="000000" w:sz="4" w:space="0"/>
              <w:right w:val="single" w:color="000000" w:sz="4" w:space="0"/>
            </w:tcBorders>
          </w:tcPr>
          <w:p>
            <w:pPr>
              <w:spacing w:after="0" w:line="276" w:lineRule="auto"/>
              <w:ind w:right="-90"/>
              <w:jc w:val="center"/>
              <w:rPr>
                <w:b/>
                <w:bCs/>
                <w:szCs w:val="32"/>
                <w:shd w:val="clear" w:color="auto" w:fill="FFFFFF"/>
              </w:rPr>
            </w:pPr>
            <w:r>
              <w:rPr>
                <w:b/>
                <w:bCs/>
                <w:szCs w:val="32"/>
                <w:shd w:val="clear" w:color="auto" w:fill="FFFFFF"/>
              </w:rPr>
              <w:t>8- 9 weeks</w:t>
            </w:r>
          </w:p>
        </w:tc>
        <w:tc>
          <w:tcPr>
            <w:tcW w:w="2785" w:type="dxa"/>
            <w:tcBorders>
              <w:top w:val="single" w:color="000000" w:sz="4" w:space="0"/>
              <w:left w:val="single" w:color="000000" w:sz="4" w:space="0"/>
              <w:bottom w:val="single" w:color="000000" w:sz="4" w:space="0"/>
              <w:right w:val="single" w:color="000000" w:sz="4" w:space="0"/>
            </w:tcBorders>
          </w:tcPr>
          <w:p>
            <w:pPr>
              <w:spacing w:after="0" w:line="276" w:lineRule="auto"/>
              <w:ind w:right="828"/>
              <w:jc w:val="center"/>
              <w:rPr>
                <w:b/>
                <w:bCs/>
                <w:szCs w:val="32"/>
                <w:shd w:val="clear" w:color="auto" w:fill="FFFFFF"/>
              </w:rPr>
            </w:pPr>
          </w:p>
        </w:tc>
      </w:tr>
    </w:tbl>
    <w:p>
      <w:pPr>
        <w:pStyle w:val="2"/>
        <w:spacing w:after="368" w:line="276" w:lineRule="auto"/>
        <w:ind w:left="0" w:right="0" w:firstLine="0"/>
      </w:pPr>
    </w:p>
    <w:p>
      <w:pPr>
        <w:pStyle w:val="2"/>
        <w:spacing w:after="368" w:line="276" w:lineRule="auto"/>
        <w:ind w:left="-5" w:right="0"/>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pStyle w:val="2"/>
        <w:spacing w:after="368" w:line="276" w:lineRule="auto"/>
        <w:ind w:left="0" w:right="0" w:firstLine="0"/>
        <w:rPr>
          <w:lang w:val="en-US"/>
        </w:rPr>
      </w:pPr>
    </w:p>
    <w:p>
      <w:pPr>
        <w:pStyle w:val="2"/>
        <w:spacing w:after="368" w:line="276" w:lineRule="auto"/>
        <w:ind w:left="0" w:right="0" w:firstLine="0"/>
        <w:jc w:val="center"/>
      </w:pPr>
      <w:r>
        <w:rPr>
          <w:lang w:val="en-US"/>
        </w:rPr>
        <w:t xml:space="preserve">CHAPTER </w:t>
      </w:r>
      <w:r>
        <w:t xml:space="preserve">2. </w:t>
      </w:r>
      <w:r>
        <w:rPr>
          <w:lang w:val="en-US"/>
        </w:rPr>
        <w:t xml:space="preserve"> </w:t>
      </w:r>
      <w:r>
        <w:t>LITERATURE SURVEY</w:t>
      </w:r>
    </w:p>
    <w:p>
      <w:pPr>
        <w:spacing w:after="285" w:line="276" w:lineRule="auto"/>
        <w:ind w:left="0" w:right="827" w:firstLine="0"/>
      </w:pPr>
    </w:p>
    <w:p>
      <w:pPr>
        <w:pStyle w:val="3"/>
        <w:spacing w:after="442" w:line="276" w:lineRule="auto"/>
        <w:ind w:left="154" w:right="0"/>
      </w:pPr>
      <w:r>
        <w:rPr>
          <w:sz w:val="36"/>
        </w:rPr>
        <w:t>2.</w:t>
      </w:r>
      <w:r>
        <w:rPr>
          <w:sz w:val="36"/>
          <w:lang w:val="en-US"/>
        </w:rPr>
        <w:t>1</w:t>
      </w:r>
      <w:r>
        <w:rPr>
          <w:sz w:val="36"/>
        </w:rPr>
        <w:t xml:space="preserve"> </w:t>
      </w:r>
      <w:r>
        <w:rPr>
          <w:sz w:val="36"/>
          <w:lang w:val="en-US"/>
        </w:rPr>
        <w:t xml:space="preserve">Literature Review </w:t>
      </w:r>
    </w:p>
    <w:p>
      <w:pPr>
        <w:pStyle w:val="7"/>
        <w:spacing w:line="276" w:lineRule="auto"/>
      </w:pPr>
      <w:r>
        <w:t>Food waste is a pressing global issue that has attracted increasing attention from researchers, policymakers, and practitioners in recent years. This literature review provides an overview of key studies and findings related to food waste, including its causes, impacts, and potential strategies for reduction. By synthesizing insights from a diverse range of sources, this review aims to deepen our understanding of the complex dynamics underlying food waste and inform the development of effective interventions and policies to address this challenge.</w:t>
      </w:r>
    </w:p>
    <w:p>
      <w:pPr>
        <w:pStyle w:val="7"/>
        <w:spacing w:line="276" w:lineRule="auto"/>
      </w:pPr>
      <w:r>
        <w:t>Causes and Drivers of Food Waste:</w:t>
      </w:r>
    </w:p>
    <w:p>
      <w:pPr>
        <w:pStyle w:val="7"/>
        <w:spacing w:line="276" w:lineRule="auto"/>
      </w:pPr>
      <w:r>
        <w:t>A considerable body of literature has explored the multifaceted causes and drivers of food waste across various stages of the supply chain. Research by Quested et al. (2013) highlights the significant role of consumer behavior and attitudes in contributing to food waste, including factors such as over-purchasing, improper storage, and misunderstanding of date labels. Similarly, Stenmarck et al. (2016) identify factors such as inefficient production practices, inadequate infrastructure, and market incentives that prioritize cosmetic standards over food utilization as key drivers of waste in the agricultural and manufacturing sectors.</w:t>
      </w:r>
    </w:p>
    <w:p>
      <w:pPr>
        <w:pStyle w:val="7"/>
        <w:spacing w:line="276" w:lineRule="auto"/>
      </w:pPr>
      <w:r>
        <w:t>Moreover, studies by Parfitt et al. (2010) and Gustavsson et al. (2011) emphasize the importance of systemic factors such as economic incentives, supply chain inefficiencies, and policy frameworks in perpetuating food waste. These studies underscore the need for comprehensive approaches that address both individual behavior and structural barriers to waste reduction.</w:t>
      </w:r>
    </w:p>
    <w:p>
      <w:pPr>
        <w:pStyle w:val="7"/>
        <w:spacing w:line="276" w:lineRule="auto"/>
      </w:pPr>
      <w:r>
        <w:t>Socioeconomic and Environmental Impacts:</w:t>
      </w:r>
    </w:p>
    <w:p>
      <w:pPr>
        <w:pStyle w:val="7"/>
        <w:spacing w:line="276" w:lineRule="auto"/>
      </w:pPr>
      <w:r>
        <w:t>The literature on food waste also highlights its significant socioeconomic and environmental impacts. Economically, food waste represents a loss of valuable resources, including labor, land, water, and energy, throughout the production and distribution process. A study by Buzby and Hyman (2012) estimates the economic value of food wasted in the United States at approximately $165 billion annually, underscoring the magnitude of the financial losses associated with waste.</w:t>
      </w:r>
    </w:p>
    <w:p>
      <w:pPr>
        <w:pStyle w:val="7"/>
        <w:spacing w:line="276" w:lineRule="auto"/>
      </w:pPr>
      <w:r>
        <w:t>Furthermore, food waste has profound environmental implications, contributing to greenhouse gas emissions, deforestation, and biodiversity loss. Research by Roy et al. (2019) estimates that food waste accounts for approximately 8% of global greenhouse gas emissions, primarily due to methane emissions from landfills and carbon dioxide emissions associated with agricultural production. Similarly, studies by Tilman et al. (2011) and Springmann et al. (2018) highlight the environmental footprint of food waste, including its contributions to land degradation, water scarcity, and habitat destruction.</w:t>
      </w:r>
    </w:p>
    <w:p>
      <w:pPr>
        <w:pStyle w:val="7"/>
        <w:spacing w:line="276" w:lineRule="auto"/>
      </w:pPr>
      <w:r>
        <w:t>Strategies for Food Waste Reduction:</w:t>
      </w:r>
    </w:p>
    <w:p>
      <w:pPr>
        <w:pStyle w:val="7"/>
        <w:spacing w:line="276" w:lineRule="auto"/>
      </w:pPr>
      <w:r>
        <w:t>A growing body of literature has explored various strategies and interventions aimed at reducing food waste across the supply chain. At the production and manufacturing level, efforts to optimize agricultural practices, improve harvesting techniques, and minimize losses have shown promise in reducing waste. Research by Lipinski et al. (2013) identifies opportunities for yield improvement, crop diversification, and post-harvest management as key strategies for waste reduction in the agricultural sector.</w:t>
      </w:r>
    </w:p>
    <w:p>
      <w:pPr>
        <w:pStyle w:val="7"/>
        <w:spacing w:line="276" w:lineRule="auto"/>
      </w:pPr>
      <w:r>
        <w:t>In the retail and consumer sectors, interventions such as education campaigns, food labeling reforms, and portion control initiatives have been proposed to promote more sustainable consumption habits. Studies by Visschers and Siegrist (2013) and WRAP (2019) highlight the potential impact of consumer education and awareness-raising campaigns in reducing food waste, emphasizing the importance of targeted messaging and behavioral nudges.</w:t>
      </w:r>
    </w:p>
    <w:p>
      <w:pPr>
        <w:pStyle w:val="7"/>
        <w:spacing w:line="276" w:lineRule="auto"/>
      </w:pPr>
      <w:r>
        <w:t>Furthermore, technological innovations such as IoT sensors, data analytics platforms, and blockchain technology offer new opportunities for real-time monitoring, traceability, and optimization of food flows. Research by Ebner et al. (2017) and Rejeb et al. (2020) demonstrates the potential of these technologies in improving inventory management, forecasting demand, and identifying waste hotspots, thereby enabling more efficient resource allocation and waste minimization.</w:t>
      </w:r>
    </w:p>
    <w:p>
      <w:pPr>
        <w:pStyle w:val="7"/>
        <w:spacing w:line="276" w:lineRule="auto"/>
      </w:pPr>
      <w:r>
        <w:t>Policy and Regulatory Approaches:</w:t>
      </w:r>
    </w:p>
    <w:p>
      <w:pPr>
        <w:pStyle w:val="7"/>
        <w:spacing w:line="276" w:lineRule="auto"/>
      </w:pPr>
      <w:r>
        <w:t>Policy and regulatory interventions also play a crucial role in shaping food waste reduction efforts. Research by FUSIONS (2016) and Gooch et al. (2017) highlights the importance of setting targets, implementing regulatory measures, and fostering collaboration between government, industry, and civil society stakeholders to drive progress towards waste reduction goals. Studies by Quested et al. (2015) and European Commission (2018) assess the effectiveness of various policy instruments, including waste prevention targets, landfill bans, and economic incentives, in incentivizing waste reduction and promoting circular economy principles.</w:t>
      </w:r>
    </w:p>
    <w:p>
      <w:pPr>
        <w:pStyle w:val="7"/>
        <w:spacing w:line="276" w:lineRule="auto"/>
      </w:pPr>
      <w:r>
        <w:t>Moreover, international initiatives such as the United Nations Sustainable Development Goals (SDGs) and the European Union's Farm to Fork Strategy provide frameworks for addressing food waste within broader sustainability agendas. Research by Neff et al. (2015) and Hedenus et al. (2020) evaluates the potential contributions of these initiatives to food waste reduction, highlighting the importance of integrated approaches that address multiple dimensions of sustainability simultaneously.</w:t>
      </w:r>
    </w:p>
    <w:p>
      <w:pPr>
        <w:spacing w:line="276" w:lineRule="auto"/>
        <w:ind w:left="0" w:firstLine="0"/>
        <w:rPr>
          <w:b/>
          <w:bCs/>
          <w:sz w:val="36"/>
        </w:rPr>
      </w:pPr>
    </w:p>
    <w:p>
      <w:pPr>
        <w:spacing w:line="276" w:lineRule="auto"/>
        <w:ind w:left="0" w:firstLine="0"/>
      </w:pPr>
      <w:r>
        <w:rPr>
          <w:b/>
          <w:bCs/>
          <w:sz w:val="36"/>
        </w:rPr>
        <w:t xml:space="preserve">2.2 </w:t>
      </w:r>
      <w:r>
        <w:rPr>
          <w:b/>
          <w:bCs/>
          <w:sz w:val="36"/>
          <w:lang w:val="en-US"/>
        </w:rPr>
        <w:t>Problem Formulation</w:t>
      </w:r>
    </w:p>
    <w:p>
      <w:pPr>
        <w:spacing w:line="276" w:lineRule="auto"/>
        <w:ind w:left="0" w:firstLine="0"/>
        <w:rPr>
          <w:b/>
          <w:bCs/>
          <w:sz w:val="36"/>
          <w:lang w:val="en-US"/>
        </w:rPr>
      </w:pPr>
    </w:p>
    <w:p>
      <w:pPr>
        <w:spacing w:line="276" w:lineRule="auto"/>
        <w:ind w:left="0" w:firstLine="0"/>
        <w:rPr>
          <w:spacing w:val="-1"/>
          <w:szCs w:val="32"/>
          <w:lang w:val="en-US" w:eastAsia="zh-CN"/>
        </w:rPr>
      </w:pPr>
      <w:r>
        <w:rPr>
          <w:spacing w:val="-1"/>
          <w:szCs w:val="32"/>
          <w:lang w:val="en-US" w:eastAsia="zh-CN"/>
        </w:rPr>
        <w:t>Food waste has emerged as a significant global challenge with profound implications for economic, environmental, and social sustainability. Despite the abundance of food resources, a substantial portion is lost or wasted throughout the supply chain, from production and distribution to consumption. This problem formation aims to provide a comprehensive analysis of the underlying causes, impacts, and complexities of food waste management, as well as to explore potential solutions and opportunities for addressing this pressing issue.</w:t>
      </w:r>
    </w:p>
    <w:p>
      <w:pPr>
        <w:spacing w:line="276" w:lineRule="auto"/>
        <w:ind w:left="0" w:firstLine="0"/>
        <w:rPr>
          <w:spacing w:val="-1"/>
          <w:szCs w:val="32"/>
          <w:lang w:val="en-US" w:eastAsia="zh-CN"/>
        </w:rPr>
      </w:pPr>
      <w:r>
        <w:rPr>
          <w:spacing w:val="-1"/>
          <w:szCs w:val="32"/>
          <w:lang w:val="en-US" w:eastAsia="zh-CN"/>
        </w:rPr>
        <w:t>Understanding the Scope of Food Waste:</w:t>
      </w:r>
    </w:p>
    <w:p>
      <w:pPr>
        <w:spacing w:line="276" w:lineRule="auto"/>
        <w:ind w:left="0" w:firstLine="0"/>
        <w:rPr>
          <w:spacing w:val="-1"/>
          <w:szCs w:val="32"/>
          <w:lang w:val="en-US" w:eastAsia="zh-CN"/>
        </w:rPr>
      </w:pPr>
      <w:r>
        <w:rPr>
          <w:spacing w:val="-1"/>
          <w:szCs w:val="32"/>
          <w:lang w:val="en-US" w:eastAsia="zh-CN"/>
        </w:rPr>
        <w:t>Food waste encompasses the loss or wastage of edible food at various stages of the supply chain, including production, processing, distribution, retail, and consumption. According to the Food and Agriculture Organization (FAO) of the United Nations, approximately one-third of all food produced for human consumption is lost or wasted globally each year, amounting to nearly 1.3 billion metric tons (FAO, 2019). This wastage occurs for a variety of reasons, including inefficiencies in agricultural practices, inadequate infrastructure, logistical challenges, consumer behavior, and market dynamics.</w:t>
      </w:r>
    </w:p>
    <w:p>
      <w:pPr>
        <w:spacing w:line="276" w:lineRule="auto"/>
        <w:ind w:left="0" w:firstLine="0"/>
        <w:rPr>
          <w:spacing w:val="-1"/>
          <w:szCs w:val="32"/>
          <w:lang w:val="en-US" w:eastAsia="zh-CN"/>
        </w:rPr>
      </w:pPr>
      <w:r>
        <w:rPr>
          <w:spacing w:val="-1"/>
          <w:szCs w:val="32"/>
          <w:lang w:val="en-US" w:eastAsia="zh-CN"/>
        </w:rPr>
        <w:t>Causes and Drivers of Food Waste:</w:t>
      </w:r>
    </w:p>
    <w:p>
      <w:pPr>
        <w:spacing w:line="276" w:lineRule="auto"/>
        <w:ind w:left="0" w:firstLine="0"/>
        <w:rPr>
          <w:spacing w:val="-1"/>
          <w:szCs w:val="32"/>
          <w:lang w:val="en-US" w:eastAsia="zh-CN"/>
        </w:rPr>
      </w:pPr>
      <w:r>
        <w:rPr>
          <w:spacing w:val="-1"/>
          <w:szCs w:val="32"/>
          <w:lang w:val="en-US" w:eastAsia="zh-CN"/>
        </w:rPr>
        <w:t>The causes and drivers of food waste are multifaceted and interconnected, reflecting the complex dynamics of the food system. At the production level, factors such as overproduction, poor harvesting techniques, crop losses due to pests or disease, and strict cosmetic standards contribute to significant losses. In the processing and distribution stages, inefficiencies in storage, transportation, and inventory management further exacerbate waste. Additionally, consumer behavior, including over-purchasing, improper storage, and aversion to imperfect produce, plays a significant role in food waste generation.</w:t>
      </w:r>
    </w:p>
    <w:p>
      <w:pPr>
        <w:spacing w:line="276" w:lineRule="auto"/>
        <w:ind w:left="0" w:firstLine="0"/>
        <w:rPr>
          <w:spacing w:val="-1"/>
          <w:szCs w:val="32"/>
          <w:lang w:val="en-US" w:eastAsia="zh-CN"/>
        </w:rPr>
      </w:pPr>
      <w:r>
        <w:rPr>
          <w:spacing w:val="-1"/>
          <w:szCs w:val="32"/>
          <w:lang w:val="en-US" w:eastAsia="zh-CN"/>
        </w:rPr>
        <w:t>Moreover, structural factors such as market incentives, economic disparities, and policy frameworks can perpetuate food waste by prioritizing efficiency and profit maximization over waste reduction and sustainability. For example, subsidies that incentivize overproduction, inadequate food labeling regulations, and lack of financial incentives for waste reduction can all contribute to the problem.</w:t>
      </w:r>
    </w:p>
    <w:p>
      <w:pPr>
        <w:spacing w:line="276" w:lineRule="auto"/>
        <w:ind w:left="0" w:firstLine="0"/>
        <w:rPr>
          <w:spacing w:val="-1"/>
          <w:szCs w:val="32"/>
          <w:lang w:val="en-US" w:eastAsia="zh-CN"/>
        </w:rPr>
      </w:pPr>
      <w:r>
        <w:rPr>
          <w:spacing w:val="-1"/>
          <w:szCs w:val="32"/>
          <w:lang w:val="en-US" w:eastAsia="zh-CN"/>
        </w:rPr>
        <w:t>Socioeconomic and Environmental Impacts:</w:t>
      </w:r>
    </w:p>
    <w:p>
      <w:pPr>
        <w:spacing w:line="276" w:lineRule="auto"/>
        <w:ind w:left="0" w:firstLine="0"/>
        <w:rPr>
          <w:spacing w:val="-1"/>
          <w:szCs w:val="32"/>
          <w:lang w:val="en-US" w:eastAsia="zh-CN"/>
        </w:rPr>
      </w:pPr>
      <w:r>
        <w:rPr>
          <w:spacing w:val="-1"/>
          <w:szCs w:val="32"/>
          <w:lang w:val="en-US" w:eastAsia="zh-CN"/>
        </w:rPr>
        <w:t>The impacts of food waste extend beyond economic losses to encompass social and environmental dimensions. Economically, food waste represents a squandering of valuable resources, including labor, land, water, and energy, throughout the production and distribution process. According to a study by Buzby and Hyman (2012), the economic value of food wasted in the United States alone is estimated at approximately $165 billion annually, highlighting the magnitude of the financial losses associated with waste.</w:t>
      </w:r>
    </w:p>
    <w:p>
      <w:pPr>
        <w:spacing w:line="276" w:lineRule="auto"/>
        <w:ind w:left="0" w:firstLine="0"/>
        <w:rPr>
          <w:spacing w:val="-1"/>
          <w:szCs w:val="32"/>
          <w:lang w:val="en-US" w:eastAsia="zh-CN"/>
        </w:rPr>
      </w:pPr>
      <w:r>
        <w:rPr>
          <w:spacing w:val="-1"/>
          <w:szCs w:val="32"/>
          <w:lang w:val="en-US" w:eastAsia="zh-CN"/>
        </w:rPr>
        <w:t>Furthermore, food waste has profound environmental implications, contributing to greenhouse gas emissions, deforestation, and biodiversity loss. Research by Roy et al. (2019) estimates that food waste accounts for approximately 8% of global greenhouse gas emissions, primarily due to methane emissions from landfills and carbon dioxide emissions associated with agricultural production. Similarly, studies by Tilman et al. (2011) and Springmann et al. (2018) highlight the environmental footprint of food waste, including its contributions to land degradation, water scarcity, and habitat destruction.</w:t>
      </w:r>
    </w:p>
    <w:p>
      <w:pPr>
        <w:spacing w:line="276" w:lineRule="auto"/>
        <w:ind w:left="0" w:firstLine="0"/>
        <w:rPr>
          <w:spacing w:val="-1"/>
          <w:szCs w:val="32"/>
          <w:lang w:val="en-US" w:eastAsia="zh-CN"/>
        </w:rPr>
      </w:pPr>
      <w:r>
        <w:rPr>
          <w:spacing w:val="-1"/>
          <w:szCs w:val="32"/>
          <w:lang w:val="en-US" w:eastAsia="zh-CN"/>
        </w:rPr>
        <w:t>Moreover, food waste exacerbates social inequalities and food insecurity by diverting resources away from those in need. According to the World Food Programme (WFP), approximately 690 million people worldwide suffer from hunger, yet food waste continues to exacerbate the problem by diverting resources away from those in need (WFP, 2021). Addressing food waste is therefore essential for promoting food security, reducing environmental degradation, and fostering economic resilience.</w:t>
      </w:r>
    </w:p>
    <w:p>
      <w:pPr>
        <w:spacing w:line="276" w:lineRule="auto"/>
        <w:ind w:left="0" w:firstLine="0"/>
        <w:rPr>
          <w:spacing w:val="-1"/>
          <w:szCs w:val="32"/>
          <w:lang w:val="en-US" w:eastAsia="zh-CN"/>
        </w:rPr>
      </w:pPr>
      <w:r>
        <w:rPr>
          <w:spacing w:val="-1"/>
          <w:szCs w:val="32"/>
          <w:lang w:val="en-US" w:eastAsia="zh-CN"/>
        </w:rPr>
        <w:t>Challenges and Barriers to Food Waste Reduction:</w:t>
      </w:r>
    </w:p>
    <w:p>
      <w:pPr>
        <w:spacing w:line="276" w:lineRule="auto"/>
        <w:ind w:left="0" w:firstLine="0"/>
        <w:rPr>
          <w:spacing w:val="-1"/>
          <w:szCs w:val="32"/>
          <w:lang w:val="en-US" w:eastAsia="zh-CN"/>
        </w:rPr>
      </w:pPr>
      <w:r>
        <w:rPr>
          <w:spacing w:val="-1"/>
          <w:szCs w:val="32"/>
          <w:lang w:val="en-US" w:eastAsia="zh-CN"/>
        </w:rPr>
        <w:t>Addressing the problem of food waste is fraught with challenges and barriers that span technical, economic, social, and cultural dimensions. Technically, measuring and quantifying food waste accurately is challenging due to the decentralized nature of the supply chain, the variability of waste streams, and the lack of standardized measurement methodologies. Economically, market incentives often prioritize efficiency and profit maximization over waste reduction, creating disincentives for investment in waste prevention measures.</w:t>
      </w:r>
    </w:p>
    <w:p>
      <w:pPr>
        <w:spacing w:line="276" w:lineRule="auto"/>
        <w:ind w:left="0" w:firstLine="0"/>
        <w:rPr>
          <w:spacing w:val="-1"/>
          <w:szCs w:val="32"/>
          <w:lang w:val="en-US" w:eastAsia="zh-CN"/>
        </w:rPr>
      </w:pPr>
      <w:r>
        <w:rPr>
          <w:spacing w:val="-1"/>
          <w:szCs w:val="32"/>
          <w:lang w:val="en-US" w:eastAsia="zh-CN"/>
        </w:rPr>
        <w:t>Moreover, social and cultural factors, including consumer attitudes and behaviors, cultural norms around food consumption and disposal, and perceptions of value and convenience, can pose significant obstacles to waste reduction efforts. For example, consumer preferences for aesthetically perfect produce, reluctance to purchase imperfect or expired items, and aversion to leftovers contribute to significant waste generation. Overcoming these challenges requires coordinated efforts and innovative approaches that address systemic issues and foster behavioral change.</w:t>
      </w:r>
    </w:p>
    <w:p>
      <w:pPr>
        <w:spacing w:line="276" w:lineRule="auto"/>
        <w:ind w:left="0" w:firstLine="0"/>
        <w:rPr>
          <w:spacing w:val="-1"/>
          <w:szCs w:val="32"/>
          <w:lang w:val="en-US" w:eastAsia="zh-CN"/>
        </w:rPr>
      </w:pPr>
      <w:r>
        <w:rPr>
          <w:spacing w:val="-1"/>
          <w:szCs w:val="32"/>
          <w:lang w:val="en-US" w:eastAsia="zh-CN"/>
        </w:rPr>
        <w:t>Opportunities for Intervention:</w:t>
      </w:r>
    </w:p>
    <w:p>
      <w:pPr>
        <w:spacing w:line="276" w:lineRule="auto"/>
        <w:ind w:left="0" w:firstLine="0"/>
        <w:rPr>
          <w:spacing w:val="-1"/>
          <w:szCs w:val="32"/>
          <w:lang w:val="en-US" w:eastAsia="zh-CN"/>
        </w:rPr>
      </w:pPr>
      <w:r>
        <w:rPr>
          <w:spacing w:val="-1"/>
          <w:szCs w:val="32"/>
          <w:lang w:val="en-US" w:eastAsia="zh-CN"/>
        </w:rPr>
        <w:t>Despite the formidable challenges posed by food waste, there are numerous opportunities for intervention and action at various levels of the food system. Technologically, advancements in IoT sensors, data analytics platforms, and blockchain technology offer new opportunities for real-time monitoring, traceability, and optimization of food flows. These technologies enable stakeholders to identify waste hotspots, optimize resource allocation, and implement targeted interventions to minimize losses effectively.</w:t>
      </w:r>
    </w:p>
    <w:p>
      <w:pPr>
        <w:spacing w:line="276" w:lineRule="auto"/>
        <w:ind w:left="0" w:firstLine="0"/>
        <w:rPr>
          <w:spacing w:val="-1"/>
          <w:szCs w:val="32"/>
          <w:lang w:val="en-US" w:eastAsia="zh-CN"/>
        </w:rPr>
      </w:pPr>
      <w:r>
        <w:rPr>
          <w:spacing w:val="-1"/>
          <w:szCs w:val="32"/>
          <w:lang w:val="en-US" w:eastAsia="zh-CN"/>
        </w:rPr>
        <w:t xml:space="preserve">Furthermore, policy and regulatory interventions can play a crucial role in </w:t>
      </w:r>
      <w:r>
        <w:rPr>
          <w:spacing w:val="-1"/>
          <w:szCs w:val="32"/>
          <w:lang w:val="en-IN" w:eastAsia="zh-CN"/>
        </w:rPr>
        <w:t>incentive's</w:t>
      </w:r>
      <w:r>
        <w:rPr>
          <w:spacing w:val="-1"/>
          <w:szCs w:val="32"/>
          <w:lang w:val="en-US" w:eastAsia="zh-CN"/>
        </w:rPr>
        <w:t xml:space="preserve"> waste reduction and promoting sustainable practices within the food industry. Policy measures such as waste prevention targets, landfill bans, economic incentives for waste reduction, and extended producer responsibility (EPR) schemes can all contribute to the reduction of food waste. Additionally, public education campaigns, consumer awareness-raising initiatives, and behavioral nudges can empower individuals to make informed choices and adopt more sustainable consumption habits.</w:t>
      </w:r>
    </w:p>
    <w:p>
      <w:pPr>
        <w:spacing w:line="276" w:lineRule="auto"/>
        <w:ind w:left="0" w:firstLine="0"/>
        <w:rPr>
          <w:sz w:val="28"/>
          <w:szCs w:val="28"/>
        </w:rPr>
      </w:pPr>
    </w:p>
    <w:p>
      <w:pPr>
        <w:spacing w:line="276" w:lineRule="auto"/>
        <w:ind w:left="0" w:firstLine="0"/>
        <w:rPr>
          <w:sz w:val="28"/>
          <w:szCs w:val="28"/>
        </w:rPr>
      </w:pPr>
    </w:p>
    <w:p>
      <w:pPr>
        <w:pStyle w:val="2"/>
        <w:spacing w:after="298" w:line="276" w:lineRule="auto"/>
        <w:ind w:left="0" w:right="0" w:firstLine="0"/>
      </w:pPr>
      <w:r>
        <w:rPr>
          <w:lang w:val="en-US"/>
        </w:rPr>
        <w:t xml:space="preserve">2.3 </w:t>
      </w:r>
      <w:r>
        <w:t xml:space="preserve"> O</w:t>
      </w:r>
      <w:r>
        <w:rPr>
          <w:lang w:val="en-US"/>
        </w:rPr>
        <w:t>bjectives</w:t>
      </w:r>
    </w:p>
    <w:p>
      <w:pPr>
        <w:spacing w:after="298" w:line="276" w:lineRule="auto"/>
        <w:ind w:left="0" w:right="0" w:firstLine="0"/>
        <w:rPr>
          <w:lang w:val="en-US"/>
        </w:rPr>
      </w:pPr>
    </w:p>
    <w:p>
      <w:pPr>
        <w:pStyle w:val="7"/>
        <w:spacing w:line="276" w:lineRule="auto"/>
        <w:ind w:left="852" w:right="986" w:firstLine="0"/>
      </w:pPr>
    </w:p>
    <w:p>
      <w:pPr>
        <w:pStyle w:val="7"/>
        <w:spacing w:line="276" w:lineRule="auto"/>
        <w:ind w:left="852" w:right="986" w:firstLine="0"/>
      </w:pPr>
      <w:r>
        <w:t>Title: Objectives of Food Waste Management: Towards a Sustainable and Resilient Food System</w:t>
      </w:r>
    </w:p>
    <w:p>
      <w:pPr>
        <w:pStyle w:val="7"/>
        <w:spacing w:line="276" w:lineRule="auto"/>
        <w:ind w:left="852" w:right="986" w:firstLine="0"/>
      </w:pPr>
      <w:r>
        <w:t>Introduction:</w:t>
      </w:r>
    </w:p>
    <w:p>
      <w:pPr>
        <w:pStyle w:val="7"/>
        <w:spacing w:line="276" w:lineRule="auto"/>
        <w:ind w:left="852" w:right="986" w:firstLine="0"/>
      </w:pPr>
      <w:r>
        <w:t>In addressing the multifaceted challenge of food waste, it is essential to establish clear and actionable objectives that guide efforts towards reducing waste generation, promoting sustainability, and fostering resilience within the food system. This section outlines a set of objectives aimed at addressing key dimensions of food waste management, including prevention, reduction, recovery, and innovation. By delineating these objectives, stakeholders can align their efforts, prioritize interventions, and measure progress towards achieving a more sustainable and equitable food system.</w:t>
      </w:r>
    </w:p>
    <w:p>
      <w:pPr>
        <w:pStyle w:val="7"/>
        <w:spacing w:line="276" w:lineRule="auto"/>
        <w:ind w:left="852" w:right="986" w:firstLine="0"/>
      </w:pPr>
      <w:r>
        <w:t>Objective 1: Prevention of Food Waste at the Source</w:t>
      </w:r>
    </w:p>
    <w:p>
      <w:pPr>
        <w:pStyle w:val="7"/>
        <w:spacing w:line="276" w:lineRule="auto"/>
        <w:ind w:left="852" w:right="986" w:firstLine="0"/>
      </w:pPr>
      <w:r>
        <w:t>The primary objective of food waste management is to prevent waste generation at the source by addressing underlying causes and drivers throughout the supply chain. This objective encompasses a range of strategies aimed at minimizing losses from production, processing, distribution, retail, and consumption. Key actions include:</w:t>
      </w:r>
    </w:p>
    <w:p>
      <w:pPr>
        <w:pStyle w:val="7"/>
        <w:spacing w:line="276" w:lineRule="auto"/>
        <w:ind w:left="852" w:right="986" w:firstLine="0"/>
      </w:pPr>
      <w:r>
        <w:t>Improving agricultural practices: Promote sustainable farming techniques, such as precision agriculture, integrated pest management, and soil conservation, to minimize crop losses and optimize yields.</w:t>
      </w:r>
    </w:p>
    <w:p>
      <w:pPr>
        <w:pStyle w:val="7"/>
        <w:spacing w:line="276" w:lineRule="auto"/>
        <w:ind w:left="852" w:right="986" w:firstLine="0"/>
      </w:pPr>
      <w:r>
        <w:t>Enhancing supply chain efficiency: Implement measures to improve transportation, storage, and inventory management practices, such as cold chain infrastructure, just-in-time inventory systems, and demand forecasting tools, to minimize spoilage and waste.</w:t>
      </w:r>
    </w:p>
    <w:p>
      <w:pPr>
        <w:pStyle w:val="7"/>
        <w:spacing w:line="276" w:lineRule="auto"/>
        <w:ind w:left="852" w:right="986" w:firstLine="0"/>
      </w:pPr>
      <w:r>
        <w:t>Reducing consumer waste: Educate consumers about the impacts of food waste and provide practical tips and guidance on portion control, meal planning, storage techniques, and expiration date interpretation to minimize waste at the household level.</w:t>
      </w:r>
    </w:p>
    <w:p>
      <w:pPr>
        <w:pStyle w:val="7"/>
        <w:spacing w:line="276" w:lineRule="auto"/>
        <w:ind w:left="852" w:right="986" w:firstLine="0"/>
      </w:pPr>
      <w:r>
        <w:t>By prioritizing prevention efforts, stakeholders can reduce the need for costly downstream interventions while promoting resource efficiency and environmental sustainability.</w:t>
      </w:r>
    </w:p>
    <w:p>
      <w:pPr>
        <w:pStyle w:val="7"/>
        <w:spacing w:line="276" w:lineRule="auto"/>
        <w:ind w:left="852" w:right="986" w:firstLine="0"/>
      </w:pPr>
      <w:r>
        <w:t>Objective 2: Reduction of Food Waste Throughout the Supply Chain</w:t>
      </w:r>
    </w:p>
    <w:p>
      <w:pPr>
        <w:pStyle w:val="7"/>
        <w:spacing w:line="276" w:lineRule="auto"/>
        <w:ind w:left="852" w:right="986" w:firstLine="0"/>
      </w:pPr>
      <w:r>
        <w:t>In addition to preventing waste at the source, it is essential to focus on reducing waste throughout the supply chain by optimizing processes, practices, and behaviors. This objective aims to minimize losses from production to consumption through targeted interventions and systemic improvements. Key actions include:</w:t>
      </w:r>
    </w:p>
    <w:p>
      <w:pPr>
        <w:pStyle w:val="7"/>
        <w:spacing w:line="276" w:lineRule="auto"/>
        <w:ind w:left="852" w:right="986" w:firstLine="0"/>
      </w:pPr>
      <w:r>
        <w:t>Implementing waste reduction targets: Set ambitious targets for waste reduction at the organizational, regional, and national levels, backed by robust monitoring, reporting, and accountability mechanisms to track progress and drive continuous improvement.</w:t>
      </w:r>
    </w:p>
    <w:p>
      <w:pPr>
        <w:pStyle w:val="7"/>
        <w:spacing w:line="276" w:lineRule="auto"/>
        <w:ind w:left="852" w:right="986" w:firstLine="0"/>
      </w:pPr>
      <w:r>
        <w:t>Implementing waste reduction initiatives: Implement a variety of waste reduction initiatives, such as surplus food redistribution programs, food waste audits, lean manufacturing practices, and packaging optimization efforts, to identify and eliminate sources of waste across the supply chain.</w:t>
      </w:r>
    </w:p>
    <w:p>
      <w:pPr>
        <w:pStyle w:val="7"/>
        <w:spacing w:line="276" w:lineRule="auto"/>
        <w:ind w:left="852" w:right="986" w:firstLine="0"/>
      </w:pPr>
      <w:r>
        <w:t>Promoting circular economy principles: Embrace circular economy principles, such as resource efficiency, waste valorization, and product lifecycle management, to minimize waste generation and maximize the value of resources through recycling, reuse, and repurposing initiatives.</w:t>
      </w:r>
    </w:p>
    <w:p>
      <w:pPr>
        <w:pStyle w:val="7"/>
        <w:spacing w:line="276" w:lineRule="auto"/>
        <w:ind w:left="852" w:right="986" w:firstLine="0"/>
      </w:pPr>
      <w:r>
        <w:t>By focusing on waste reduction, stakeholders can unlock economic opportunities, reduce environmental impacts, and enhance the resilience of the food system.</w:t>
      </w:r>
    </w:p>
    <w:p>
      <w:pPr>
        <w:pStyle w:val="7"/>
        <w:spacing w:line="276" w:lineRule="auto"/>
        <w:ind w:left="852" w:right="986" w:firstLine="0"/>
      </w:pPr>
      <w:r>
        <w:t>Objective 3: Recovery and Redistribution of Surplus Food</w:t>
      </w:r>
    </w:p>
    <w:p>
      <w:pPr>
        <w:pStyle w:val="7"/>
        <w:spacing w:line="276" w:lineRule="auto"/>
        <w:ind w:left="852" w:right="986" w:firstLine="0"/>
      </w:pPr>
      <w:r>
        <w:t>In instances where food waste cannot be prevented or reduced, efforts should be made to recover and redistribute surplus food to those in need. This objective aims to minimize the social and economic impacts of food waste while addressing food insecurity and hunger within communities. Key actions include:</w:t>
      </w:r>
    </w:p>
    <w:p>
      <w:pPr>
        <w:pStyle w:val="7"/>
        <w:spacing w:line="276" w:lineRule="auto"/>
        <w:ind w:left="852" w:right="986" w:firstLine="0"/>
      </w:pPr>
      <w:r>
        <w:t>Establishing food recovery networks: Develop collaborative networks and partnerships between food producers, retailers, food banks, non-profit organizations, and government agencies to facilitate the recovery and redistribution of surplus food to vulnerable populations.</w:t>
      </w:r>
    </w:p>
    <w:p>
      <w:pPr>
        <w:pStyle w:val="7"/>
        <w:spacing w:line="276" w:lineRule="auto"/>
        <w:ind w:left="852" w:right="986" w:firstLine="0"/>
      </w:pPr>
      <w:r>
        <w:t>Implementing surplus food redistribution programs: Establish programs and initiatives to collect, store, and distribute surplus food from farms, manufacturers, retailers, and restaurants to food banks, shelters, schools, and community organizations, ensuring that edible food is diverted from landfills and put to good use.</w:t>
      </w:r>
    </w:p>
    <w:p>
      <w:pPr>
        <w:pStyle w:val="7"/>
        <w:spacing w:line="276" w:lineRule="auto"/>
        <w:ind w:left="852" w:right="986" w:firstLine="0"/>
      </w:pPr>
      <w:r>
        <w:t>Addressing legal and regulatory barriers: Advocate for changes to food safety regulations, liability protections, tax incentives, and donation incentives to facilitate food recovery and redistribution efforts and encourage greater participation from food businesses and stakeholders.</w:t>
      </w:r>
    </w:p>
    <w:p>
      <w:pPr>
        <w:pStyle w:val="7"/>
        <w:spacing w:line="276" w:lineRule="auto"/>
        <w:ind w:left="852" w:right="986" w:firstLine="0"/>
      </w:pPr>
      <w:r>
        <w:t>By prioritizing food recovery and redistribution, stakeholders can minimize the social, economic, and environmental impacts of food waste while addressing food insecurity and promoting social equity within communities.</w:t>
      </w:r>
    </w:p>
    <w:p>
      <w:pPr>
        <w:pStyle w:val="7"/>
        <w:spacing w:line="276" w:lineRule="auto"/>
        <w:ind w:left="852" w:right="986" w:firstLine="0"/>
      </w:pPr>
      <w:r>
        <w:t>Objective 4: Innovation and Technological Solutions</w:t>
      </w:r>
    </w:p>
    <w:p>
      <w:pPr>
        <w:pStyle w:val="7"/>
        <w:spacing w:line="276" w:lineRule="auto"/>
        <w:ind w:left="852" w:right="986" w:firstLine="0"/>
      </w:pPr>
      <w:r>
        <w:t>Innovation and technological solutions play a crucial role in advancing food waste management efforts by enabling real-time monitoring, traceability, and optimization of food flows. This objective aims to harness the power of innovation to develop new tools, technologies, and approaches for preventing, reducing, and managing food waste effectively. Key actions include:</w:t>
      </w:r>
    </w:p>
    <w:p>
      <w:pPr>
        <w:pStyle w:val="7"/>
        <w:spacing w:line="276" w:lineRule="auto"/>
        <w:ind w:left="852" w:right="986" w:firstLine="0"/>
      </w:pPr>
      <w:r>
        <w:t>Investing in research and development: Allocate resources and funding to support research and development initiatives focused on food waste prevention, reduction, recovery, and valorization, fostering collaboration between academia, industry, government, and civil society stakeholders.</w:t>
      </w:r>
    </w:p>
    <w:p>
      <w:pPr>
        <w:pStyle w:val="7"/>
        <w:spacing w:line="276" w:lineRule="auto"/>
        <w:ind w:left="852" w:right="986" w:firstLine="0"/>
      </w:pPr>
      <w:r>
        <w:t>Deploying technology-driven solutions: Implement a range of technology-driven solutions, such as IoT sensors, data analytics platforms, blockchain technology, and artificial intelligence, to monitor, track, and optimize food flows throughout the supply chain, enabling stakeholders to identify waste hotspots, optimize resource allocation, and implement targeted interventions.</w:t>
      </w:r>
    </w:p>
    <w:p>
      <w:pPr>
        <w:pStyle w:val="7"/>
        <w:spacing w:line="276" w:lineRule="auto"/>
        <w:ind w:left="852" w:right="986" w:firstLine="0"/>
      </w:pPr>
      <w:r>
        <w:t>Fostering an innovation ecosystem: Create an enabling environment that supports entrepreneurship, innovation, and knowledge exchange in the field of food waste management, including incubators, accelerators, funding programs, and regulatory incentives to incentivize investment in innovative solutions.</w:t>
      </w:r>
    </w:p>
    <w:p>
      <w:pPr>
        <w:pStyle w:val="7"/>
        <w:spacing w:line="276" w:lineRule="auto"/>
        <w:ind w:left="852" w:right="986" w:firstLine="0"/>
        <w:rPr>
          <w:rStyle w:val="16"/>
          <w:lang w:val="en-IN"/>
        </w:rPr>
      </w:pPr>
    </w:p>
    <w:p>
      <w:pPr>
        <w:pStyle w:val="7"/>
        <w:spacing w:line="276" w:lineRule="auto"/>
        <w:ind w:left="0" w:right="986" w:firstLine="0"/>
        <w:rPr>
          <w:b/>
          <w:bCs/>
          <w:sz w:val="40"/>
          <w:szCs w:val="28"/>
          <w:lang w:val="en-US"/>
        </w:rPr>
      </w:pPr>
      <w:r>
        <w:rPr>
          <w:rStyle w:val="16"/>
          <w:b w:val="0"/>
          <w:bCs w:val="0"/>
          <w:sz w:val="40"/>
          <w:szCs w:val="28"/>
          <w:lang w:val="en-US"/>
        </w:rPr>
        <w:t>2</w:t>
      </w:r>
      <w:r>
        <w:rPr>
          <w:b/>
          <w:bCs/>
          <w:sz w:val="40"/>
          <w:szCs w:val="28"/>
        </w:rPr>
        <w:t>.</w:t>
      </w:r>
      <w:r>
        <w:rPr>
          <w:b/>
          <w:bCs/>
          <w:sz w:val="40"/>
          <w:szCs w:val="28"/>
          <w:lang w:val="en-US"/>
        </w:rPr>
        <w:t xml:space="preserve">4 Proposed System </w:t>
      </w:r>
    </w:p>
    <w:p>
      <w:pPr>
        <w:pStyle w:val="7"/>
        <w:spacing w:line="276" w:lineRule="auto"/>
        <w:ind w:left="0" w:right="986" w:firstLine="0"/>
        <w:rPr>
          <w:b/>
          <w:bCs/>
          <w:sz w:val="40"/>
          <w:szCs w:val="28"/>
          <w:lang w:val="en-US"/>
        </w:rPr>
      </w:pPr>
    </w:p>
    <w:p>
      <w:pPr>
        <w:pStyle w:val="33"/>
        <w:spacing w:line="276" w:lineRule="auto"/>
        <w:ind w:right="196"/>
      </w:pPr>
      <w:r>
        <w:t>The proposed system aims to address the complex challenge of food waste reduction and management by leveraging technology, policy interventions, and stakeholder engagement to prevent waste generation, optimize resource utilization, and promote sustainability within the food system. This section outlines the key components, functionalities, and objectives of the proposed system, highlighting its potential impact on waste reduction, environmental conservation, and social welfare.</w:t>
      </w:r>
    </w:p>
    <w:p>
      <w:pPr>
        <w:pStyle w:val="33"/>
        <w:spacing w:line="276" w:lineRule="auto"/>
        <w:ind w:right="196"/>
      </w:pPr>
      <w:r>
        <w:t>System Components:</w:t>
      </w:r>
    </w:p>
    <w:p>
      <w:pPr>
        <w:pStyle w:val="33"/>
        <w:spacing w:line="276" w:lineRule="auto"/>
        <w:ind w:right="196"/>
      </w:pPr>
      <w:r>
        <w:t>The proposed system comprises several interconnected components that work together to facilitate waste reduction, recovery, and management across the food supply chain. These components include:</w:t>
      </w:r>
    </w:p>
    <w:p>
      <w:pPr>
        <w:pStyle w:val="33"/>
        <w:spacing w:line="276" w:lineRule="auto"/>
        <w:ind w:right="196"/>
      </w:pPr>
      <w:r>
        <w:t>Data Collection and Monitoring: IoT sensors, data loggers, and monitoring devices are deployed to collect real-time data on food products, environmental conditions, and operational parameters throughout the supply chain.</w:t>
      </w:r>
    </w:p>
    <w:p>
      <w:pPr>
        <w:pStyle w:val="33"/>
        <w:spacing w:line="276" w:lineRule="auto"/>
        <w:ind w:right="196"/>
      </w:pPr>
      <w:r>
        <w:t>Data Analytics and Insights: Advanced analytics platforms and algorithms analyze collected data to identify patterns, trends, and anomalies, providing stakeholders with actionable insights and recommendations for waste reduction.</w:t>
      </w:r>
    </w:p>
    <w:p>
      <w:pPr>
        <w:pStyle w:val="33"/>
        <w:spacing w:line="276" w:lineRule="auto"/>
        <w:ind w:right="196"/>
      </w:pPr>
      <w:r>
        <w:t>Traceability and Transparency: Blockchain technology is utilized to establish a decentralized and immutable ledger for recording transactions and data exchanges securely and transparently, enabling traceability and authenticity of food products.</w:t>
      </w:r>
    </w:p>
    <w:p>
      <w:pPr>
        <w:pStyle w:val="33"/>
        <w:spacing w:line="276" w:lineRule="auto"/>
        <w:ind w:right="196"/>
      </w:pPr>
      <w:r>
        <w:t>Collaboration and Engagement: Stakeholder engagement platforms and communication tools facilitate collaboration, knowledge sharing, and coordination among food producers, retailers, consumers, and other stakeholders involved in waste reduction efforts.</w:t>
      </w:r>
    </w:p>
    <w:p>
      <w:pPr>
        <w:pStyle w:val="33"/>
        <w:spacing w:line="276" w:lineRule="auto"/>
        <w:ind w:right="196"/>
      </w:pPr>
      <w:r>
        <w:t>Policy Support and Regulatory Compliance: Policy support tools and regulatory frameworks provide guidance and incentives for waste reduction initiatives, ensuring compliance with relevant laws, regulations, and standards.</w:t>
      </w:r>
    </w:p>
    <w:p>
      <w:pPr>
        <w:pStyle w:val="33"/>
        <w:spacing w:line="276" w:lineRule="auto"/>
        <w:ind w:right="196"/>
      </w:pPr>
      <w:r>
        <w:t>System Functionalities:</w:t>
      </w:r>
    </w:p>
    <w:p>
      <w:pPr>
        <w:pStyle w:val="33"/>
        <w:spacing w:line="276" w:lineRule="auto"/>
        <w:ind w:right="196"/>
      </w:pPr>
      <w:r>
        <w:t>The proposed system offers a range of functionalities and features designed to support waste reduction efforts at various stages of the food supply chain. These functionalities include:</w:t>
      </w:r>
    </w:p>
    <w:p>
      <w:pPr>
        <w:pStyle w:val="33"/>
        <w:spacing w:line="276" w:lineRule="auto"/>
        <w:ind w:right="196"/>
      </w:pPr>
      <w:r>
        <w:t>Real-time Monitoring and Tracking: IoT sensors and tracking devices monitor food products throughout the supply chain, providing stakeholders with real-time visibility into product conditions, handling practices, and movement.</w:t>
      </w:r>
    </w:p>
    <w:p>
      <w:pPr>
        <w:pStyle w:val="33"/>
        <w:spacing w:line="276" w:lineRule="auto"/>
        <w:ind w:right="196"/>
      </w:pPr>
      <w:r>
        <w:t>Predictive Analytics and Forecasting: Advanced analytics algorithms predict future waste volumes, identify risk factors, and optimize resource allocation based on historical data and trends, enabling proactive intervention and decision-making.</w:t>
      </w:r>
    </w:p>
    <w:p>
      <w:pPr>
        <w:pStyle w:val="33"/>
        <w:spacing w:line="276" w:lineRule="auto"/>
        <w:ind w:right="196"/>
      </w:pPr>
      <w:r>
        <w:t>Supply Chain Optimization: Optimization algorithms and decision support tools optimize supply chain processes, such as inventory management, production scheduling, and transportation logistics, to minimize waste generation and maximize efficiency.</w:t>
      </w:r>
    </w:p>
    <w:p>
      <w:pPr>
        <w:pStyle w:val="33"/>
        <w:spacing w:line="276" w:lineRule="auto"/>
        <w:ind w:right="196"/>
      </w:pPr>
      <w:r>
        <w:t>Surplus Food Redistribution: Food recovery and redistribution platforms facilitate the collection, storage, and distribution of surplus food from producers, retailers, and restaurants to food banks, shelters, and community organizations, ensuring that edible food is diverted from landfills and put to good use.</w:t>
      </w:r>
    </w:p>
    <w:p>
      <w:pPr>
        <w:pStyle w:val="33"/>
        <w:spacing w:line="276" w:lineRule="auto"/>
        <w:ind w:right="196"/>
      </w:pPr>
      <w:r>
        <w:t>Consumer Education and Engagement: Consumer-facing applications and educational resources raise awareness about the impacts of food waste and provide practical tips and guidance on how to minimize waste at the household level, empowering consumers to make informed choices and adopt sustainable behaviors.</w:t>
      </w:r>
    </w:p>
    <w:p>
      <w:pPr>
        <w:pStyle w:val="33"/>
        <w:spacing w:line="276" w:lineRule="auto"/>
        <w:ind w:right="196"/>
      </w:pPr>
      <w:r>
        <w:t>Objectives of the Proposed System:</w:t>
      </w:r>
    </w:p>
    <w:p>
      <w:pPr>
        <w:pStyle w:val="33"/>
        <w:spacing w:line="276" w:lineRule="auto"/>
        <w:ind w:right="196"/>
      </w:pPr>
      <w:r>
        <w:t>The proposed system aims to achieve the following objectives:</w:t>
      </w:r>
    </w:p>
    <w:p>
      <w:pPr>
        <w:pStyle w:val="33"/>
        <w:spacing w:line="276" w:lineRule="auto"/>
        <w:ind w:right="196"/>
      </w:pPr>
      <w:r>
        <w:t>Reduce Food Waste: By implementing proactive monitoring, analytics, and optimization techniques, the system aims to minimize waste generation and optimize resource utilization throughout the food supply chain.</w:t>
      </w:r>
    </w:p>
    <w:p>
      <w:pPr>
        <w:pStyle w:val="33"/>
        <w:spacing w:line="276" w:lineRule="auto"/>
        <w:ind w:right="196"/>
      </w:pPr>
      <w:r>
        <w:t>Enhance Traceability and Transparency: Through the use of blockchain technology, the system aims to establish a transparent and traceable record of food transactions and exchanges, ensuring authenticity and accountability.</w:t>
      </w:r>
    </w:p>
    <w:p>
      <w:pPr>
        <w:pStyle w:val="33"/>
        <w:spacing w:line="276" w:lineRule="auto"/>
        <w:ind w:right="196"/>
      </w:pPr>
      <w:r>
        <w:t>Foster Collaboration and Engagement: By providing platforms for stakeholder collaboration and communication, the system aims to foster a culture of cooperation, knowledge sharing, and collective action towards waste reduction goals.</w:t>
      </w:r>
    </w:p>
    <w:p>
      <w:pPr>
        <w:pStyle w:val="33"/>
        <w:spacing w:line="276" w:lineRule="auto"/>
        <w:ind w:right="196"/>
      </w:pPr>
      <w:r>
        <w:t>Support Policy and Regulatory Compliance: By offering tools and frameworks for policy support and regulatory compliance, the system aims to facilitate the implementation of waste reduction initiatives and ensure alignment with relevant laws and standards.</w:t>
      </w:r>
    </w:p>
    <w:p>
      <w:pPr>
        <w:pStyle w:val="33"/>
        <w:spacing w:line="276" w:lineRule="auto"/>
        <w:ind w:right="196"/>
      </w:pPr>
      <w:r>
        <w:t>Promote Sustainable Practices: Through consumer education, awareness-raising campaigns, and behavioral nudges, the system aims to promote sustainable consumption habits and attitudes, empowering individuals to make environmentally conscious choices</w:t>
      </w:r>
    </w:p>
    <w:p>
      <w:pPr>
        <w:pStyle w:val="33"/>
        <w:spacing w:line="276" w:lineRule="auto"/>
        <w:ind w:right="196"/>
      </w:pPr>
      <w:r>
        <w:t>The proposed system comprises a suite of interconnected components, each playing a crucial role in facilitating waste reduction, recovery, and management across the food supply chain. These components include:</w:t>
      </w:r>
    </w:p>
    <w:p>
      <w:pPr>
        <w:pStyle w:val="33"/>
        <w:spacing w:line="276" w:lineRule="auto"/>
        <w:ind w:right="196"/>
      </w:pPr>
    </w:p>
    <w:p>
      <w:pPr>
        <w:pStyle w:val="33"/>
        <w:spacing w:line="276" w:lineRule="auto"/>
        <w:ind w:right="196"/>
      </w:pPr>
      <w:r>
        <w:t>Data Collection and Monitoring: A network of IoT sensors, data loggers, and monitoring devices is strategically deployed to collect real-time data on food products, environmental conditions, and operational parameters at every stage of the supply chain.</w:t>
      </w:r>
    </w:p>
    <w:p>
      <w:pPr>
        <w:pStyle w:val="33"/>
        <w:spacing w:line="276" w:lineRule="auto"/>
        <w:ind w:right="196"/>
      </w:pPr>
      <w:r>
        <w:t>Data Analytics and Insights: Advanced analytics platforms leverage machine learning algorithms and predictive modeling techniques to analyze collected data, identifying patterns, trends, and anomalies that provide stakeholders with actionable insights and recommendations for waste reduction.</w:t>
      </w:r>
    </w:p>
    <w:p>
      <w:pPr>
        <w:pStyle w:val="33"/>
        <w:spacing w:line="276" w:lineRule="auto"/>
        <w:ind w:right="196"/>
      </w:pPr>
      <w:r>
        <w:t>Traceability and Transparency: Blockchain technology serves as the backbone of the system, enabling the establishment of a decentralized and immutable ledger for recording transactions and data exchanges securely and transparently, thereby ensuring traceability and authenticity of food products.</w:t>
      </w:r>
    </w:p>
    <w:p>
      <w:pPr>
        <w:pStyle w:val="33"/>
        <w:spacing w:line="276" w:lineRule="auto"/>
        <w:ind w:right="196"/>
      </w:pPr>
      <w:r>
        <w:t>Collaboration and Engagement: Stakeholder engagement platforms, communication tools, and collaborative spaces facilitate seamless interaction, knowledge sharing, and coordination among food producers, retailers, consumers, policymakers, and other stakeholders involved in waste reduction efforts.</w:t>
      </w:r>
    </w:p>
    <w:p>
      <w:pPr>
        <w:pStyle w:val="33"/>
        <w:spacing w:line="276" w:lineRule="auto"/>
        <w:ind w:right="196"/>
      </w:pPr>
      <w:r>
        <w:t>Policy Support and Regulatory Compliance: Policy support tools, regulatory frameworks, and decision support systems provide guidance, incentives, and enforcement mechanisms for waste reduction initiatives, ensuring compliance with relevant laws, regulations, and standards.</w:t>
      </w:r>
    </w:p>
    <w:p>
      <w:pPr>
        <w:pStyle w:val="33"/>
        <w:spacing w:line="276" w:lineRule="auto"/>
        <w:ind w:right="196"/>
      </w:pPr>
      <w:r>
        <w:t>System Functionalities:</w:t>
      </w:r>
    </w:p>
    <w:p>
      <w:pPr>
        <w:pStyle w:val="33"/>
        <w:spacing w:line="276" w:lineRule="auto"/>
        <w:ind w:right="196"/>
      </w:pPr>
      <w:r>
        <w:t>The proposed system offers a wide range of functionalities and features designed to support waste reduction efforts comprehensively across the food supply chain. These functionalities include:</w:t>
      </w:r>
    </w:p>
    <w:p>
      <w:pPr>
        <w:pStyle w:val="33"/>
        <w:spacing w:line="276" w:lineRule="auto"/>
        <w:ind w:right="196"/>
      </w:pPr>
    </w:p>
    <w:p>
      <w:pPr>
        <w:pStyle w:val="33"/>
        <w:spacing w:line="276" w:lineRule="auto"/>
        <w:ind w:right="196"/>
      </w:pPr>
      <w:r>
        <w:t>Real-time Monitoring and Tracking: IoT sensors and tracking devices continuously monitor the condition, location, and movement of food products throughout the supply chain, providing stakeholders with real-time visibility and control over product flows.</w:t>
      </w:r>
    </w:p>
    <w:p>
      <w:pPr>
        <w:pStyle w:val="33"/>
        <w:spacing w:line="276" w:lineRule="auto"/>
        <w:ind w:right="196"/>
      </w:pPr>
      <w:r>
        <w:t>Predictive Analytics and Forecasting: Advanced analytics algorithms analyze historical data to predict future waste volumes, identify potential risk factors, and optimize resource allocation, enabling proactive intervention and decision-making to prevent waste generation.</w:t>
      </w:r>
    </w:p>
    <w:p>
      <w:pPr>
        <w:pStyle w:val="33"/>
        <w:spacing w:line="276" w:lineRule="auto"/>
        <w:ind w:right="196"/>
      </w:pPr>
      <w:r>
        <w:t>Supply Chain Optimization: Optimization algorithms and decision support tools optimize supply chain processes, such as inventory management, production scheduling, and transportation logistics, to minimize waste generation, reduce costs, and maximize efficiency.</w:t>
      </w:r>
    </w:p>
    <w:p>
      <w:pPr>
        <w:pStyle w:val="33"/>
        <w:spacing w:line="276" w:lineRule="auto"/>
        <w:ind w:right="196"/>
      </w:pPr>
      <w:r>
        <w:t>Surplus Food Redistribution: Food recovery and redistribution platforms streamline the collection, storage, and distribution of surplus food from producers, retailers, and restaurants to food banks, shelters, and community organizations, ensuring that edible food is diverted from landfills and put to good use.</w:t>
      </w:r>
    </w:p>
    <w:p>
      <w:pPr>
        <w:pStyle w:val="33"/>
        <w:spacing w:line="276" w:lineRule="auto"/>
        <w:ind w:right="196"/>
      </w:pPr>
      <w:r>
        <w:t>Consumer Education and Engagement: Consumer-facing applications, educational resources, and behavior change interventions raise awareness about the impacts of food waste and provide practical tips and guidance on how to minimize waste at the household level, empowering consumers to make informed choices and adopt sustainable behaviors.</w:t>
      </w:r>
    </w:p>
    <w:p>
      <w:pPr>
        <w:pStyle w:val="33"/>
        <w:spacing w:line="276" w:lineRule="auto"/>
        <w:ind w:right="196"/>
      </w:pPr>
      <w:r>
        <w:t>Objectives of the Proposed System:</w:t>
      </w:r>
    </w:p>
    <w:p>
      <w:pPr>
        <w:pStyle w:val="33"/>
        <w:spacing w:line="276" w:lineRule="auto"/>
        <w:ind w:right="196"/>
      </w:pPr>
      <w:r>
        <w:t>The proposed system is driven by the following overarching objectives:</w:t>
      </w:r>
    </w:p>
    <w:p>
      <w:pPr>
        <w:pStyle w:val="33"/>
        <w:spacing w:line="276" w:lineRule="auto"/>
        <w:ind w:right="196"/>
      </w:pPr>
    </w:p>
    <w:p>
      <w:pPr>
        <w:pStyle w:val="33"/>
        <w:spacing w:line="276" w:lineRule="auto"/>
        <w:ind w:right="196"/>
      </w:pPr>
      <w:r>
        <w:t>Reduce Food Waste: By implementing proactive monitoring, analytics, and optimization techniques, the system aims to minimize waste generation and optimize resource utilization throughout the food supply chain, thereby reducing environmental impact and conserving valuable resources.</w:t>
      </w:r>
    </w:p>
    <w:p>
      <w:pPr>
        <w:pStyle w:val="33"/>
        <w:spacing w:line="276" w:lineRule="auto"/>
        <w:ind w:right="196"/>
      </w:pPr>
      <w:r>
        <w:t>Enhance Traceability and Transparency: Through the use of blockchain technology, the system aims to establish a transparent and traceable record of food transactions and exchanges, ensuring authenticity and accountability while building trust among consumers and stakeholders.</w:t>
      </w:r>
    </w:p>
    <w:p>
      <w:pPr>
        <w:pStyle w:val="33"/>
        <w:spacing w:line="276" w:lineRule="auto"/>
        <w:ind w:right="196"/>
      </w:pPr>
      <w:r>
        <w:t>Foster Collaboration and Engagement: By providing platforms for stakeholder collaboration, communication, and knowledge sharing, the system aims to foster a culture of cooperation and collective action towards waste reduction goals, harnessing the collective expertise and resources of diverse stakeholders.</w:t>
      </w:r>
    </w:p>
    <w:p>
      <w:pPr>
        <w:pStyle w:val="33"/>
        <w:spacing w:line="276" w:lineRule="auto"/>
        <w:ind w:right="196"/>
      </w:pPr>
      <w:r>
        <w:t>Support Policy and Regulatory Compliance: By offering tools and frameworks for policy support, regulatory compliance, and decision-making, the system aims to facilitate the implementation of waste reduction initiatives, ensuring alignment with relevant laws, regulations, and standards while driving systemic change.</w:t>
      </w:r>
    </w:p>
    <w:p>
      <w:pPr>
        <w:pStyle w:val="33"/>
        <w:spacing w:line="276" w:lineRule="auto"/>
        <w:ind w:right="196"/>
      </w:pPr>
      <w:r>
        <w:t>Promote Sustainable Practices: Through consumer education, awareness-raising campaigns, and behavioral nudges, the system aims to promote sustainable consumption habits and attitudes, empowering individuals to make environmentally conscious choices and contribute to a more resilient and equitable food system.</w:t>
      </w:r>
    </w:p>
    <w:p>
      <w:pPr>
        <w:pStyle w:val="33"/>
        <w:spacing w:line="276" w:lineRule="auto"/>
        <w:ind w:right="196"/>
      </w:pPr>
    </w:p>
    <w:p>
      <w:pPr>
        <w:pStyle w:val="33"/>
        <w:spacing w:line="276" w:lineRule="auto"/>
        <w:ind w:right="196"/>
      </w:pPr>
    </w:p>
    <w:p>
      <w:pPr>
        <w:pStyle w:val="33"/>
        <w:spacing w:line="276" w:lineRule="auto"/>
        <w:ind w:right="196"/>
      </w:pPr>
    </w:p>
    <w:p>
      <w:pPr>
        <w:pStyle w:val="33"/>
        <w:spacing w:line="276" w:lineRule="auto"/>
        <w:ind w:right="196"/>
      </w:pPr>
    </w:p>
    <w:p>
      <w:pPr>
        <w:pStyle w:val="33"/>
        <w:spacing w:line="276" w:lineRule="auto"/>
        <w:ind w:right="196"/>
      </w:pPr>
    </w:p>
    <w:p>
      <w:pPr>
        <w:pStyle w:val="7"/>
        <w:tabs>
          <w:tab w:val="left" w:pos="3193"/>
        </w:tabs>
        <w:spacing w:line="276" w:lineRule="auto"/>
        <w:ind w:left="852" w:right="986" w:firstLine="0"/>
        <w:rPr>
          <w:b/>
          <w:bCs/>
          <w:sz w:val="40"/>
          <w:szCs w:val="28"/>
          <w:lang w:val="en-US"/>
        </w:rPr>
      </w:pPr>
      <w:r>
        <w:rPr>
          <w:b/>
          <w:bCs/>
          <w:sz w:val="40"/>
          <w:szCs w:val="28"/>
          <w:lang w:val="en-US"/>
        </w:rPr>
        <w:tab/>
      </w:r>
    </w:p>
    <w:p>
      <w:pPr>
        <w:pStyle w:val="7"/>
        <w:tabs>
          <w:tab w:val="left" w:pos="3193"/>
        </w:tabs>
        <w:spacing w:line="276" w:lineRule="auto"/>
        <w:ind w:left="852" w:right="986" w:firstLine="0"/>
        <w:rPr>
          <w:b/>
          <w:bCs/>
          <w:sz w:val="40"/>
          <w:szCs w:val="28"/>
          <w:lang w:val="en-US"/>
        </w:rPr>
      </w:pPr>
    </w:p>
    <w:p>
      <w:pPr>
        <w:pStyle w:val="7"/>
        <w:tabs>
          <w:tab w:val="left" w:pos="3193"/>
        </w:tabs>
        <w:spacing w:line="276" w:lineRule="auto"/>
        <w:ind w:left="852" w:right="986" w:firstLine="0"/>
        <w:rPr>
          <w:b/>
          <w:bCs/>
          <w:sz w:val="40"/>
          <w:szCs w:val="28"/>
          <w:lang w:val="en-US"/>
        </w:rPr>
      </w:pPr>
    </w:p>
    <w:p>
      <w:pPr>
        <w:pStyle w:val="7"/>
        <w:tabs>
          <w:tab w:val="left" w:pos="3193"/>
        </w:tabs>
        <w:spacing w:line="276" w:lineRule="auto"/>
        <w:ind w:left="852" w:right="986" w:firstLine="0"/>
        <w:rPr>
          <w:b/>
          <w:bCs/>
          <w:sz w:val="40"/>
          <w:szCs w:val="28"/>
          <w:lang w:val="en-US"/>
        </w:rPr>
      </w:pPr>
    </w:p>
    <w:p>
      <w:pPr>
        <w:pStyle w:val="7"/>
        <w:tabs>
          <w:tab w:val="left" w:pos="3193"/>
        </w:tabs>
        <w:spacing w:line="276" w:lineRule="auto"/>
        <w:ind w:left="852" w:right="986" w:firstLine="0"/>
        <w:rPr>
          <w:b/>
          <w:bCs/>
          <w:sz w:val="40"/>
          <w:szCs w:val="28"/>
          <w:lang w:val="en-US"/>
        </w:rPr>
      </w:pPr>
    </w:p>
    <w:p>
      <w:pPr>
        <w:pStyle w:val="7"/>
        <w:tabs>
          <w:tab w:val="left" w:pos="3193"/>
        </w:tabs>
        <w:spacing w:line="276" w:lineRule="auto"/>
        <w:ind w:left="852" w:right="986" w:firstLine="0"/>
        <w:rPr>
          <w:b/>
          <w:bCs/>
          <w:sz w:val="40"/>
          <w:szCs w:val="28"/>
          <w:lang w:val="en-US"/>
        </w:rPr>
      </w:pPr>
    </w:p>
    <w:p>
      <w:pPr>
        <w:pStyle w:val="7"/>
        <w:tabs>
          <w:tab w:val="left" w:pos="3193"/>
        </w:tabs>
        <w:spacing w:line="276" w:lineRule="auto"/>
        <w:ind w:left="852" w:right="986" w:firstLine="0"/>
        <w:rPr>
          <w:b/>
          <w:bCs/>
          <w:sz w:val="40"/>
          <w:szCs w:val="28"/>
          <w:lang w:val="en-US"/>
        </w:rPr>
      </w:pPr>
    </w:p>
    <w:p>
      <w:pPr>
        <w:pStyle w:val="7"/>
        <w:tabs>
          <w:tab w:val="left" w:pos="3193"/>
        </w:tabs>
        <w:spacing w:line="276" w:lineRule="auto"/>
        <w:ind w:left="852" w:right="986" w:firstLine="0"/>
        <w:rPr>
          <w:b/>
          <w:bCs/>
          <w:sz w:val="40"/>
          <w:szCs w:val="28"/>
          <w:lang w:val="en-US"/>
        </w:rPr>
      </w:pPr>
    </w:p>
    <w:p>
      <w:pPr>
        <w:pStyle w:val="2"/>
        <w:spacing w:after="682" w:line="276" w:lineRule="auto"/>
        <w:ind w:left="154" w:right="0" w:firstLine="0"/>
        <w:jc w:val="center"/>
      </w:pPr>
      <w:r>
        <w:rPr>
          <w:lang w:val="en-US"/>
        </w:rPr>
        <w:t>CHAPTER 3 DESIGN FLOW/PROCESS</w:t>
      </w:r>
    </w:p>
    <w:p>
      <w:pPr>
        <w:pStyle w:val="2"/>
        <w:spacing w:after="682" w:line="276" w:lineRule="auto"/>
        <w:ind w:left="154" w:right="0"/>
      </w:pPr>
      <w:r>
        <w:rPr>
          <w:lang w:val="en-US"/>
        </w:rPr>
        <w:t>3</w:t>
      </w:r>
      <w:r>
        <w:t>.1</w:t>
      </w:r>
      <w:r>
        <w:rPr>
          <w:lang w:val="en-US"/>
        </w:rPr>
        <w:t xml:space="preserve"> </w:t>
      </w:r>
      <w:r>
        <w:t xml:space="preserve"> FRONT-END &amp; BACK-END WORK</w:t>
      </w:r>
    </w:p>
    <w:p>
      <w:pPr>
        <w:spacing w:line="276" w:lineRule="auto"/>
        <w:rPr>
          <w:spacing w:val="-1"/>
          <w:lang w:val="en-US" w:eastAsia="zh-CN"/>
        </w:rPr>
      </w:pPr>
      <w:r>
        <w:rPr>
          <w:spacing w:val="-1"/>
          <w:lang w:val="en-US" w:eastAsia="zh-CN"/>
        </w:rPr>
        <w:t>The front-end development of the proposed food waste reduction and management system is a critical component that aims to provide a user-friendly interface for stakeholders to interact with the system's functionalities seamlessly. This section outlines the key aspects, technologies, and considerations involved in front-end development, emphasizing the importance of usability, accessibility, and user engagement in driving the success of the system.</w:t>
      </w:r>
    </w:p>
    <w:p>
      <w:pPr>
        <w:spacing w:line="276" w:lineRule="auto"/>
        <w:rPr>
          <w:spacing w:val="-1"/>
          <w:lang w:val="en-US" w:eastAsia="zh-CN"/>
        </w:rPr>
      </w:pPr>
      <w:r>
        <w:rPr>
          <w:spacing w:val="-1"/>
          <w:lang w:val="en-US" w:eastAsia="zh-CN"/>
        </w:rPr>
        <w:t>User Interface Design:</w:t>
      </w:r>
    </w:p>
    <w:p>
      <w:pPr>
        <w:spacing w:line="276" w:lineRule="auto"/>
        <w:rPr>
          <w:spacing w:val="-1"/>
          <w:lang w:val="en-US" w:eastAsia="zh-CN"/>
        </w:rPr>
      </w:pPr>
      <w:r>
        <w:rPr>
          <w:spacing w:val="-1"/>
          <w:lang w:val="en-US" w:eastAsia="zh-CN"/>
        </w:rPr>
        <w:t>User interface (UI) design plays a central role in shaping the overall user experience (UX) of the system, influencing user engagement, satisfaction, and productivity. The UI design should prioritize simplicity, clarity, and intuitiveness to ensure that users can navigate the system effortlessly and perform tasks efficiently. Key considerations in UI design include:</w:t>
      </w:r>
    </w:p>
    <w:p>
      <w:pPr>
        <w:spacing w:line="276" w:lineRule="auto"/>
        <w:rPr>
          <w:spacing w:val="-1"/>
          <w:lang w:val="en-US" w:eastAsia="zh-CN"/>
        </w:rPr>
      </w:pPr>
      <w:r>
        <w:rPr>
          <w:spacing w:val="-1"/>
          <w:lang w:val="en-US" w:eastAsia="zh-CN"/>
        </w:rPr>
        <w:t>Information Architecture: Organize information, content, and functionality in a logical and hierarchical manner, ensuring that users can find what they need quickly and easily. Utilize navigation menus, breadcrumbs, and sitemaps to guide users through the system's features and functionalities.</w:t>
      </w:r>
    </w:p>
    <w:p>
      <w:pPr>
        <w:spacing w:line="276" w:lineRule="auto"/>
        <w:rPr>
          <w:spacing w:val="-1"/>
          <w:lang w:val="en-US" w:eastAsia="zh-CN"/>
        </w:rPr>
      </w:pPr>
      <w:r>
        <w:rPr>
          <w:spacing w:val="-1"/>
          <w:lang w:val="en-US" w:eastAsia="zh-CN"/>
        </w:rPr>
        <w:t>Visual Hierarchy: Use visual cues such as typography, color, and contrast to emphasize important elements and guide users' attention towards key actions and information. Maintain consistency in design elements, layout, and styling to create a cohesive and harmonious user experience.</w:t>
      </w:r>
    </w:p>
    <w:p>
      <w:pPr>
        <w:spacing w:line="276" w:lineRule="auto"/>
        <w:rPr>
          <w:spacing w:val="-1"/>
          <w:lang w:val="en-US" w:eastAsia="zh-CN"/>
        </w:rPr>
      </w:pPr>
      <w:r>
        <w:rPr>
          <w:spacing w:val="-1"/>
          <w:lang w:val="en-US" w:eastAsia="zh-CN"/>
        </w:rPr>
        <w:t>Responsive Design: Design the interface to be responsive and adaptive across different devices and screen sizes, ensuring that users can access the system seamlessly from desktops, laptops, tablets, and smartphones. Implement flexible layouts, fluid grids, and media queries to accommodate varying viewport dimensions and orientations.</w:t>
      </w:r>
    </w:p>
    <w:p>
      <w:pPr>
        <w:spacing w:line="276" w:lineRule="auto"/>
        <w:rPr>
          <w:spacing w:val="-1"/>
          <w:lang w:val="en-US" w:eastAsia="zh-CN"/>
        </w:rPr>
      </w:pPr>
      <w:r>
        <w:rPr>
          <w:spacing w:val="-1"/>
          <w:lang w:val="en-US" w:eastAsia="zh-CN"/>
        </w:rPr>
        <w:t>Accessibility: Ensure that the interface is accessible to users with disabilities, including those with visual, auditory, motor, or cognitive impairments. Adhere to accessibility standards and guidelines, such as the Web Content Accessibility Guidelines (WCAG), to make the system usable by all individuals regardless of their abilities.</w:t>
      </w:r>
    </w:p>
    <w:p>
      <w:pPr>
        <w:spacing w:line="276" w:lineRule="auto"/>
        <w:rPr>
          <w:spacing w:val="-1"/>
          <w:lang w:val="en-US" w:eastAsia="zh-CN"/>
        </w:rPr>
      </w:pPr>
      <w:r>
        <w:rPr>
          <w:spacing w:val="-1"/>
          <w:lang w:val="en-US" w:eastAsia="zh-CN"/>
        </w:rPr>
        <w:t>Front-End Technologies:</w:t>
      </w:r>
    </w:p>
    <w:p>
      <w:pPr>
        <w:spacing w:line="276" w:lineRule="auto"/>
        <w:rPr>
          <w:spacing w:val="-1"/>
          <w:lang w:val="en-US" w:eastAsia="zh-CN"/>
        </w:rPr>
      </w:pPr>
      <w:r>
        <w:rPr>
          <w:spacing w:val="-1"/>
          <w:lang w:val="en-US" w:eastAsia="zh-CN"/>
        </w:rPr>
        <w:t>The front-end of the system is built using a combination of programming languages, frameworks, and libraries that facilitate the development of interactive and responsive user interfaces. Key front-end technologies include:</w:t>
      </w:r>
    </w:p>
    <w:p>
      <w:pPr>
        <w:spacing w:line="276" w:lineRule="auto"/>
        <w:rPr>
          <w:spacing w:val="-1"/>
          <w:lang w:val="en-US" w:eastAsia="zh-CN"/>
        </w:rPr>
      </w:pPr>
      <w:r>
        <w:rPr>
          <w:spacing w:val="-1"/>
          <w:lang w:val="en-US" w:eastAsia="zh-CN"/>
        </w:rPr>
        <w:t>HTML (Hypertext Markup Language): HTML serves as the foundation of web pages, defining the structure and content of the user interface. Use semantic HTML elements to represent different parts of the interface, such as headings, paragraphs, forms, and lists, ensuring that the markup is descriptive and meaningful.</w:t>
      </w:r>
    </w:p>
    <w:p>
      <w:pPr>
        <w:spacing w:line="276" w:lineRule="auto"/>
        <w:rPr>
          <w:spacing w:val="-1"/>
          <w:lang w:val="en-US" w:eastAsia="zh-CN"/>
        </w:rPr>
      </w:pPr>
      <w:r>
        <w:rPr>
          <w:spacing w:val="-1"/>
          <w:lang w:val="en-US" w:eastAsia="zh-CN"/>
        </w:rPr>
        <w:t>CSS (Cascading Style Sheets): CSS is used to style and format the visual presentation of HTML elements, including layout, typography, colors, and effects. Apply CSS rules and stylesheets to customize the appearance of the interface, create visual consistency, and enhance the overall aesthetics.</w:t>
      </w:r>
    </w:p>
    <w:p>
      <w:pPr>
        <w:spacing w:line="276" w:lineRule="auto"/>
        <w:rPr>
          <w:spacing w:val="-1"/>
          <w:lang w:val="en-US" w:eastAsia="zh-CN"/>
        </w:rPr>
      </w:pPr>
      <w:r>
        <w:rPr>
          <w:spacing w:val="-1"/>
          <w:lang w:val="en-US" w:eastAsia="zh-CN"/>
        </w:rPr>
        <w:t>JavaScript: JavaScript is a powerful scripting language used to add interactivity and dynamic behavior to web pages. Use JavaScript to implement client-side functionality, such as form validation, animations, event handling, and asynchronous communication with the server, enhancing the usability and responsiveness of the interface.</w:t>
      </w:r>
    </w:p>
    <w:p>
      <w:pPr>
        <w:spacing w:line="276" w:lineRule="auto"/>
        <w:rPr>
          <w:spacing w:val="-1"/>
          <w:lang w:val="en-US" w:eastAsia="zh-CN"/>
        </w:rPr>
      </w:pPr>
      <w:r>
        <w:rPr>
          <w:spacing w:val="-1"/>
          <w:lang w:val="en-US" w:eastAsia="zh-CN"/>
        </w:rPr>
        <w:t>Front-End Frameworks: Front-end frameworks such as Bootstrap, Foundation, and Materialize provide pre-designed UI components, layouts, and stylesheets that streamline the development process and ensure consistency across different devices and browsers. Choose a framework that aligns with the design goals and requirements of the system, adapting and customizing components as needed.</w:t>
      </w:r>
    </w:p>
    <w:p>
      <w:pPr>
        <w:spacing w:line="276" w:lineRule="auto"/>
        <w:rPr>
          <w:spacing w:val="-1"/>
          <w:lang w:val="en-US" w:eastAsia="zh-CN"/>
        </w:rPr>
      </w:pPr>
      <w:r>
        <w:rPr>
          <w:spacing w:val="-1"/>
          <w:lang w:val="en-US" w:eastAsia="zh-CN"/>
        </w:rPr>
        <w:t>JavaScript Libraries: JavaScript libraries such as jQuery, React, Vue.js, and AngularJS offer reusable components, utilities, and plugins that simplify common tasks and enhance the functionality of the interface. Leverage the capabilities of these libraries to implement complex interactions, data visualization, and state management effectively.</w:t>
      </w:r>
    </w:p>
    <w:p>
      <w:pPr>
        <w:spacing w:line="276" w:lineRule="auto"/>
        <w:rPr>
          <w:spacing w:val="-1"/>
          <w:lang w:val="en-US" w:eastAsia="zh-CN"/>
        </w:rPr>
      </w:pPr>
      <w:r>
        <w:rPr>
          <w:spacing w:val="-1"/>
          <w:lang w:val="en-US" w:eastAsia="zh-CN"/>
        </w:rPr>
        <w:t>Interactive Components and Features:</w:t>
      </w:r>
    </w:p>
    <w:p>
      <w:pPr>
        <w:spacing w:line="276" w:lineRule="auto"/>
        <w:rPr>
          <w:spacing w:val="-1"/>
          <w:lang w:val="en-US" w:eastAsia="zh-CN"/>
        </w:rPr>
      </w:pPr>
      <w:r>
        <w:rPr>
          <w:spacing w:val="-1"/>
          <w:lang w:val="en-US" w:eastAsia="zh-CN"/>
        </w:rPr>
        <w:t>The front-end of the system incorporates a variety of interactive components and features designed to enhance user engagement, productivity, and satisfaction. These components include:</w:t>
      </w:r>
    </w:p>
    <w:p>
      <w:pPr>
        <w:spacing w:line="276" w:lineRule="auto"/>
        <w:rPr>
          <w:spacing w:val="-1"/>
          <w:lang w:val="en-US" w:eastAsia="zh-CN"/>
        </w:rPr>
      </w:pPr>
      <w:r>
        <w:rPr>
          <w:spacing w:val="-1"/>
          <w:lang w:val="en-US" w:eastAsia="zh-CN"/>
        </w:rPr>
        <w:t>Forms and Input Controls: Use forms and input controls such as text fields, checkboxes, radio buttons, dropdown menus, and buttons to collect user input and enable interaction with the system. Implement form validation, error handling, and feedback mechanisms to ensure data integrity and usability.</w:t>
      </w:r>
    </w:p>
    <w:p>
      <w:pPr>
        <w:spacing w:line="276" w:lineRule="auto"/>
        <w:rPr>
          <w:spacing w:val="-1"/>
          <w:lang w:val="en-US" w:eastAsia="zh-CN"/>
        </w:rPr>
      </w:pPr>
      <w:r>
        <w:rPr>
          <w:spacing w:val="-1"/>
          <w:lang w:val="en-US" w:eastAsia="zh-CN"/>
        </w:rPr>
        <w:t>Data Visualization: Utilize charts, graphs, maps, and other data visualization techniques to present complex information and insights in a visually compelling and informative manner. Choose appropriate visualization tools and libraries based on the type of data and the goals of the interface, enabling users to explore and analyze data effectively.</w:t>
      </w:r>
    </w:p>
    <w:p>
      <w:pPr>
        <w:spacing w:line="276" w:lineRule="auto"/>
        <w:rPr>
          <w:spacing w:val="-1"/>
          <w:lang w:val="en-US" w:eastAsia="zh-CN"/>
        </w:rPr>
      </w:pPr>
      <w:r>
        <w:rPr>
          <w:spacing w:val="-1"/>
          <w:lang w:val="en-US" w:eastAsia="zh-CN"/>
        </w:rPr>
        <w:t>Interactive Maps: Integrate interactive maps and geospatial visualization tools to display location-based data, identify waste hotspots, and visualize trends and patterns geographically. Implement features such as zooming, panning, and filtering to enable users to navigate and explore the map dynamically.</w:t>
      </w:r>
    </w:p>
    <w:p>
      <w:pPr>
        <w:spacing w:line="276" w:lineRule="auto"/>
        <w:rPr>
          <w:spacing w:val="-1"/>
          <w:lang w:val="en-US" w:eastAsia="zh-CN"/>
        </w:rPr>
      </w:pPr>
      <w:r>
        <w:rPr>
          <w:spacing w:val="-1"/>
          <w:lang w:val="en-US" w:eastAsia="zh-CN"/>
        </w:rPr>
        <w:t>Notifications and Alerts: Provide users with notifications, alerts, and feedback messages to keep them informed about important events, updates, or changes in the system. Use modal dialogs, toast messages, or notification banners to convey information clearly and concisely, ensuring that users stay engaged and informed.</w:t>
      </w:r>
    </w:p>
    <w:p>
      <w:pPr>
        <w:spacing w:line="276" w:lineRule="auto"/>
        <w:rPr>
          <w:spacing w:val="-1"/>
          <w:lang w:val="en-US" w:eastAsia="zh-CN"/>
        </w:rPr>
      </w:pPr>
      <w:r>
        <w:rPr>
          <w:spacing w:val="-1"/>
          <w:lang w:val="en-US" w:eastAsia="zh-CN"/>
        </w:rPr>
        <w:t>Collaboration Tools: Incorporate collaboration tools such as messaging, commenting, and sharing functionalities to facilitate communication and collaboration among users. Enable users to collaborate on tasks, share insights, and exchange feedback in real-time, fostering a sense of community and cooperation.</w:t>
      </w:r>
    </w:p>
    <w:p>
      <w:pPr>
        <w:spacing w:line="276" w:lineRule="auto"/>
        <w:rPr>
          <w:spacing w:val="-1"/>
          <w:lang w:val="en-US" w:eastAsia="zh-CN"/>
        </w:rPr>
      </w:pPr>
      <w:r>
        <w:rPr>
          <w:spacing w:val="-1"/>
          <w:lang w:val="en-US" w:eastAsia="zh-CN"/>
        </w:rPr>
        <w:t>User Testing and Feedback:</w:t>
      </w:r>
    </w:p>
    <w:p>
      <w:pPr>
        <w:spacing w:line="276" w:lineRule="auto"/>
        <w:rPr>
          <w:spacing w:val="-1"/>
          <w:lang w:val="en-US" w:eastAsia="zh-CN"/>
        </w:rPr>
      </w:pPr>
      <w:r>
        <w:rPr>
          <w:spacing w:val="-1"/>
          <w:lang w:val="en-US" w:eastAsia="zh-CN"/>
        </w:rPr>
        <w:t>User testing and feedback are essential processes in front-end development, enabling developers to identify usability issues, gather user insights, and iterate on design improvements iteratively. Conduct usability testing, user interviews, and surveys to collect feedback from target users, evaluating the effectiveness and usability of the interface. Incorporate user feedback into the design process, making iterative changes and refinements to address user needs and preferences effectively.</w:t>
      </w:r>
    </w:p>
    <w:p>
      <w:pPr>
        <w:spacing w:line="276" w:lineRule="auto"/>
        <w:rPr>
          <w:lang w:val="en-US"/>
        </w:rPr>
      </w:pPr>
    </w:p>
    <w:p>
      <w:pPr>
        <w:pStyle w:val="5"/>
        <w:numPr>
          <w:ilvl w:val="0"/>
          <w:numId w:val="3"/>
        </w:numPr>
        <w:spacing w:line="276" w:lineRule="auto"/>
        <w:rPr>
          <w:sz w:val="32"/>
          <w:szCs w:val="32"/>
          <w:lang w:val="en-US"/>
        </w:rPr>
      </w:pPr>
      <w:r>
        <w:rPr>
          <w:sz w:val="32"/>
          <w:szCs w:val="32"/>
          <w:lang w:val="en-US"/>
        </w:rPr>
        <w:t>Back-End:</w:t>
      </w:r>
    </w:p>
    <w:p>
      <w:pPr>
        <w:pStyle w:val="4"/>
        <w:spacing w:line="276" w:lineRule="auto"/>
        <w:ind w:left="709" w:firstLine="0"/>
        <w:rPr>
          <w:b w:val="0"/>
          <w:spacing w:val="-1"/>
          <w:sz w:val="32"/>
          <w:lang w:val="zh-CN" w:eastAsia="zh-CN"/>
        </w:rPr>
      </w:pPr>
      <w:r>
        <w:rPr>
          <w:b w:val="0"/>
          <w:spacing w:val="-1"/>
          <w:sz w:val="32"/>
          <w:lang w:val="zh-CN" w:eastAsia="zh-CN"/>
        </w:rPr>
        <w:t>The back-end development of the proposed food waste reduction and management system is a critical aspect that encompasses the server-side logic, database management, and business logic necessary to support the system's functionalities. This section elaborates on the key components, technologies, and considerations involved in back-end development, emphasizing scalability, performance, and security in driving the success of the system.</w:t>
      </w:r>
    </w:p>
    <w:p>
      <w:pPr>
        <w:pStyle w:val="4"/>
        <w:spacing w:line="276" w:lineRule="auto"/>
        <w:ind w:left="709" w:firstLine="0"/>
        <w:rPr>
          <w:b w:val="0"/>
          <w:spacing w:val="-1"/>
          <w:sz w:val="32"/>
          <w:lang w:val="zh-CN" w:eastAsia="zh-CN"/>
        </w:rPr>
      </w:pPr>
      <w:r>
        <w:rPr>
          <w:b w:val="0"/>
          <w:spacing w:val="-1"/>
          <w:sz w:val="32"/>
          <w:lang w:val="zh-CN" w:eastAsia="zh-CN"/>
        </w:rPr>
        <w:t>Server-Side Architecture:</w:t>
      </w:r>
    </w:p>
    <w:p>
      <w:pPr>
        <w:pStyle w:val="4"/>
        <w:spacing w:line="276" w:lineRule="auto"/>
        <w:ind w:left="709" w:firstLine="0"/>
        <w:rPr>
          <w:b w:val="0"/>
          <w:spacing w:val="-1"/>
          <w:sz w:val="32"/>
          <w:lang w:val="zh-CN" w:eastAsia="zh-CN"/>
        </w:rPr>
      </w:pPr>
      <w:r>
        <w:rPr>
          <w:b w:val="0"/>
          <w:spacing w:val="-1"/>
          <w:sz w:val="32"/>
          <w:lang w:val="zh-CN" w:eastAsia="zh-CN"/>
        </w:rPr>
        <w:t>The back-end architecture of the system defines the structure and organization of server-side components responsible for processing requests, executing business logic, and generating responses. Key considerations in back-end architecture include:</w:t>
      </w:r>
    </w:p>
    <w:p>
      <w:pPr>
        <w:pStyle w:val="4"/>
        <w:spacing w:line="276" w:lineRule="auto"/>
        <w:ind w:left="709" w:firstLine="0"/>
        <w:rPr>
          <w:b w:val="0"/>
          <w:spacing w:val="-1"/>
          <w:sz w:val="32"/>
          <w:lang w:val="zh-CN" w:eastAsia="zh-CN"/>
        </w:rPr>
      </w:pPr>
      <w:r>
        <w:rPr>
          <w:b w:val="0"/>
          <w:spacing w:val="-1"/>
          <w:sz w:val="32"/>
          <w:lang w:val="zh-CN" w:eastAsia="zh-CN"/>
        </w:rPr>
        <w:t>Monolithic vs. Microservices: Choose between monolithic and microservices architectures based on the complexity, scalability, and modularity requirements of the system. A monolithic architecture consolidates all functionalities into a single, cohesive application, while a microservices architecture decomposes the application into small, independent services that communicate via APIs.</w:t>
      </w:r>
    </w:p>
    <w:p>
      <w:pPr>
        <w:pStyle w:val="4"/>
        <w:spacing w:line="276" w:lineRule="auto"/>
        <w:ind w:left="709" w:firstLine="0"/>
        <w:rPr>
          <w:b w:val="0"/>
          <w:spacing w:val="-1"/>
          <w:sz w:val="32"/>
          <w:lang w:val="zh-CN" w:eastAsia="zh-CN"/>
        </w:rPr>
      </w:pPr>
      <w:r>
        <w:rPr>
          <w:b w:val="0"/>
          <w:spacing w:val="-1"/>
          <w:sz w:val="32"/>
          <w:lang w:val="zh-CN" w:eastAsia="zh-CN"/>
        </w:rPr>
        <w:t>Scalability and Load Balancing: Design the back-end architecture to be scalable and resilient, capable of handling varying levels of traffic and workload effectively. Implement load balancing techniques, such as round-robin, least connections, or weighted distribution, to distribute incoming requests evenly across multiple servers and prevent overloading.</w:t>
      </w:r>
    </w:p>
    <w:p>
      <w:pPr>
        <w:pStyle w:val="4"/>
        <w:spacing w:line="276" w:lineRule="auto"/>
        <w:ind w:left="709" w:firstLine="0"/>
        <w:rPr>
          <w:b w:val="0"/>
          <w:spacing w:val="-1"/>
          <w:sz w:val="32"/>
          <w:lang w:val="zh-CN" w:eastAsia="zh-CN"/>
        </w:rPr>
      </w:pPr>
      <w:r>
        <w:rPr>
          <w:b w:val="0"/>
          <w:spacing w:val="-1"/>
          <w:sz w:val="32"/>
          <w:lang w:val="zh-CN" w:eastAsia="zh-CN"/>
        </w:rPr>
        <w:t>Fault Tolerance and High Availability: Ensure that the back-end infrastructure is fault-tolerant and highly available, minimizing downtime and service disruptions. Implement redundancy, failover mechanisms, and disaster recovery strategies to maintain service continuity and reliability in the event of server failures or network outages.</w:t>
      </w:r>
    </w:p>
    <w:p>
      <w:pPr>
        <w:pStyle w:val="4"/>
        <w:spacing w:line="276" w:lineRule="auto"/>
        <w:ind w:left="709" w:firstLine="0"/>
        <w:rPr>
          <w:b w:val="0"/>
          <w:spacing w:val="-1"/>
          <w:sz w:val="32"/>
          <w:lang w:val="zh-CN" w:eastAsia="zh-CN"/>
        </w:rPr>
      </w:pPr>
      <w:r>
        <w:rPr>
          <w:b w:val="0"/>
          <w:spacing w:val="-1"/>
          <w:sz w:val="32"/>
          <w:lang w:val="zh-CN" w:eastAsia="zh-CN"/>
        </w:rPr>
        <w:t>Data Persistence and Storage: Choose appropriate data storage solutions, such as relational databases, NoSQL databases, or cloud storage services, based on the nature, volume, and complexity of the data. Design database schemas, indexes, and partitions to optimize performance, scalability, and data integrity.</w:t>
      </w:r>
    </w:p>
    <w:p>
      <w:pPr>
        <w:pStyle w:val="4"/>
        <w:spacing w:line="276" w:lineRule="auto"/>
        <w:ind w:left="709" w:firstLine="0"/>
        <w:rPr>
          <w:b w:val="0"/>
          <w:spacing w:val="-1"/>
          <w:sz w:val="32"/>
          <w:lang w:val="zh-CN" w:eastAsia="zh-CN"/>
        </w:rPr>
      </w:pPr>
      <w:r>
        <w:rPr>
          <w:b w:val="0"/>
          <w:spacing w:val="-1"/>
          <w:sz w:val="32"/>
          <w:lang w:val="zh-CN" w:eastAsia="zh-CN"/>
        </w:rPr>
        <w:t>Back-End Technologies:</w:t>
      </w:r>
    </w:p>
    <w:p>
      <w:pPr>
        <w:pStyle w:val="4"/>
        <w:spacing w:line="276" w:lineRule="auto"/>
        <w:ind w:left="709" w:firstLine="0"/>
        <w:rPr>
          <w:b w:val="0"/>
          <w:spacing w:val="-1"/>
          <w:sz w:val="32"/>
          <w:lang w:val="zh-CN" w:eastAsia="zh-CN"/>
        </w:rPr>
      </w:pPr>
      <w:r>
        <w:rPr>
          <w:b w:val="0"/>
          <w:spacing w:val="-1"/>
          <w:sz w:val="32"/>
          <w:lang w:val="zh-CN" w:eastAsia="zh-CN"/>
        </w:rPr>
        <w:t>The back-end of the system is built using a variety of programming languages, frameworks, and tools that facilitate the development of scalable, reliable, and secure server-side applications. Key back-end technologies include:</w:t>
      </w:r>
    </w:p>
    <w:p>
      <w:pPr>
        <w:pStyle w:val="4"/>
        <w:spacing w:line="276" w:lineRule="auto"/>
        <w:ind w:left="709" w:firstLine="0"/>
        <w:rPr>
          <w:b w:val="0"/>
          <w:spacing w:val="-1"/>
          <w:sz w:val="32"/>
          <w:lang w:val="zh-CN" w:eastAsia="zh-CN"/>
        </w:rPr>
      </w:pPr>
      <w:r>
        <w:rPr>
          <w:b w:val="0"/>
          <w:spacing w:val="-1"/>
          <w:sz w:val="32"/>
          <w:lang w:val="zh-CN" w:eastAsia="zh-CN"/>
        </w:rPr>
        <w:t>Programming Languages: Use programming languages such as Python, Java, Node.js, or C# to implement server-side logic, handle HTTP requests, and interact with databases. Choose a language that aligns with the development team's expertise, project requirements, and performance considerations.</w:t>
      </w:r>
    </w:p>
    <w:p>
      <w:pPr>
        <w:pStyle w:val="4"/>
        <w:spacing w:line="276" w:lineRule="auto"/>
        <w:ind w:left="709" w:firstLine="0"/>
        <w:rPr>
          <w:b w:val="0"/>
          <w:spacing w:val="-1"/>
          <w:sz w:val="32"/>
          <w:lang w:val="zh-CN" w:eastAsia="zh-CN"/>
        </w:rPr>
      </w:pPr>
      <w:r>
        <w:rPr>
          <w:b w:val="0"/>
          <w:spacing w:val="-1"/>
          <w:sz w:val="32"/>
          <w:lang w:val="zh-CN" w:eastAsia="zh-CN"/>
        </w:rPr>
        <w:t>Web Frameworks: Utilize web frameworks such as Django, Flask, Spring Boot, Express.js, or ASP.NET to streamline the development process and provide essential features and utilities for building web applications. Frameworks abstract common tasks, such as routing, middleware, authentication, and session management, allowing developers to focus on application logic.</w:t>
      </w:r>
    </w:p>
    <w:p>
      <w:pPr>
        <w:pStyle w:val="4"/>
        <w:spacing w:line="276" w:lineRule="auto"/>
        <w:ind w:left="709" w:firstLine="0"/>
        <w:rPr>
          <w:b w:val="0"/>
          <w:spacing w:val="-1"/>
          <w:sz w:val="32"/>
          <w:lang w:val="zh-CN" w:eastAsia="zh-CN"/>
        </w:rPr>
      </w:pPr>
      <w:r>
        <w:rPr>
          <w:b w:val="0"/>
          <w:spacing w:val="-1"/>
          <w:sz w:val="32"/>
          <w:lang w:val="zh-CN" w:eastAsia="zh-CN"/>
        </w:rPr>
        <w:t>Database Management Systems (DBMS): Select suitable database management systems, such as PostgreSQL, MySQL, MongoDB, or Firebase, to store and manage data effectively. Consider factors such as data consistency, scalability, reliability, and performance when choosing a DBMS for the system.</w:t>
      </w:r>
    </w:p>
    <w:p>
      <w:pPr>
        <w:pStyle w:val="4"/>
        <w:spacing w:line="276" w:lineRule="auto"/>
        <w:ind w:left="709" w:firstLine="0"/>
        <w:rPr>
          <w:b w:val="0"/>
          <w:spacing w:val="-1"/>
          <w:sz w:val="32"/>
          <w:lang w:val="zh-CN" w:eastAsia="zh-CN"/>
        </w:rPr>
      </w:pPr>
      <w:r>
        <w:rPr>
          <w:b w:val="0"/>
          <w:spacing w:val="-1"/>
          <w:sz w:val="32"/>
          <w:lang w:val="zh-CN" w:eastAsia="zh-CN"/>
        </w:rPr>
        <w:t>RESTful APIs: Design and implement RESTful APIs (Representational State Transfer) to expose back-end functionality and data to client applications in a standardized and interoperable manner. Define resource endpoints, HTTP methods, request/response formats, and authentication mechanisms to enable seamless communication between the front-end and back-end components.</w:t>
      </w:r>
    </w:p>
    <w:p>
      <w:pPr>
        <w:pStyle w:val="4"/>
        <w:spacing w:line="276" w:lineRule="auto"/>
        <w:ind w:left="709" w:firstLine="0"/>
        <w:rPr>
          <w:b w:val="0"/>
          <w:spacing w:val="-1"/>
          <w:sz w:val="32"/>
          <w:lang w:val="zh-CN" w:eastAsia="zh-CN"/>
        </w:rPr>
      </w:pPr>
      <w:r>
        <w:rPr>
          <w:b w:val="0"/>
          <w:spacing w:val="-1"/>
          <w:sz w:val="32"/>
          <w:lang w:val="zh-CN" w:eastAsia="zh-CN"/>
        </w:rPr>
        <w:t>Business Logic and Functionality:</w:t>
      </w:r>
    </w:p>
    <w:p>
      <w:pPr>
        <w:pStyle w:val="4"/>
        <w:spacing w:line="276" w:lineRule="auto"/>
        <w:ind w:left="709" w:firstLine="0"/>
        <w:rPr>
          <w:b w:val="0"/>
          <w:spacing w:val="-1"/>
          <w:sz w:val="32"/>
          <w:lang w:val="zh-CN" w:eastAsia="zh-CN"/>
        </w:rPr>
      </w:pPr>
      <w:r>
        <w:rPr>
          <w:b w:val="0"/>
          <w:spacing w:val="-1"/>
          <w:sz w:val="32"/>
          <w:lang w:val="zh-CN" w:eastAsia="zh-CN"/>
        </w:rPr>
        <w:t>The back-end of the system encapsulates the business logic and functionality necessary to support waste reduction, management, and analysis across the food supply chain. Key components of back-end functionality include:</w:t>
      </w:r>
    </w:p>
    <w:p>
      <w:pPr>
        <w:pStyle w:val="4"/>
        <w:spacing w:line="276" w:lineRule="auto"/>
        <w:ind w:left="709" w:firstLine="0"/>
        <w:rPr>
          <w:b w:val="0"/>
          <w:spacing w:val="-1"/>
          <w:sz w:val="32"/>
          <w:lang w:val="zh-CN" w:eastAsia="zh-CN"/>
        </w:rPr>
      </w:pPr>
      <w:r>
        <w:rPr>
          <w:b w:val="0"/>
          <w:spacing w:val="-1"/>
          <w:sz w:val="32"/>
          <w:lang w:val="zh-CN" w:eastAsia="zh-CN"/>
        </w:rPr>
        <w:t>User Authentication and Authorization: Implement user authentication and authorization mechanisms to secure access to system resources and protect sensitive data. Utilize techniques such as password hashing, token-based authentication, and role-based access control (RBAC) to enforce authentication and authorization policies.</w:t>
      </w:r>
    </w:p>
    <w:p>
      <w:pPr>
        <w:pStyle w:val="4"/>
        <w:spacing w:line="276" w:lineRule="auto"/>
        <w:ind w:left="709" w:firstLine="0"/>
        <w:rPr>
          <w:b w:val="0"/>
          <w:spacing w:val="-1"/>
          <w:sz w:val="32"/>
          <w:lang w:val="zh-CN" w:eastAsia="zh-CN"/>
        </w:rPr>
      </w:pPr>
      <w:r>
        <w:rPr>
          <w:b w:val="0"/>
          <w:spacing w:val="-1"/>
          <w:sz w:val="32"/>
          <w:lang w:val="zh-CN" w:eastAsia="zh-CN"/>
        </w:rPr>
        <w:t>Data Processing and Analysis: Develop algorithms, scripts, and workflows to process, analyze, and visualize data collected from IoT sensors, monitoring devices, and other sources. Perform data cleaning, transformation, aggregation, and statistical analysis to derive actionable insights and recommendations for waste reduction initiatives.</w:t>
      </w:r>
    </w:p>
    <w:p>
      <w:pPr>
        <w:pStyle w:val="4"/>
        <w:spacing w:line="276" w:lineRule="auto"/>
        <w:ind w:left="709" w:firstLine="0"/>
        <w:rPr>
          <w:b w:val="0"/>
          <w:spacing w:val="-1"/>
          <w:sz w:val="32"/>
          <w:lang w:val="zh-CN" w:eastAsia="zh-CN"/>
        </w:rPr>
      </w:pPr>
      <w:r>
        <w:rPr>
          <w:b w:val="0"/>
          <w:spacing w:val="-1"/>
          <w:sz w:val="32"/>
          <w:lang w:val="zh-CN" w:eastAsia="zh-CN"/>
        </w:rPr>
        <w:t>Task Scheduling and Automation: Utilize task scheduling and automation tools, such as cron jobs, scheduled tasks, or serverless functions, to automate routine processes, data synchronization, and maintenance tasks. Schedule periodic data backups, database migrations, and system updates to ensure the reliability and integrity of the back-end infrastructure.</w:t>
      </w:r>
    </w:p>
    <w:p>
      <w:pPr>
        <w:pStyle w:val="4"/>
        <w:spacing w:line="276" w:lineRule="auto"/>
        <w:ind w:left="709" w:firstLine="0"/>
        <w:rPr>
          <w:b w:val="0"/>
          <w:spacing w:val="-1"/>
          <w:sz w:val="32"/>
          <w:lang w:val="zh-CN" w:eastAsia="zh-CN"/>
        </w:rPr>
      </w:pPr>
      <w:r>
        <w:rPr>
          <w:b w:val="0"/>
          <w:spacing w:val="-1"/>
          <w:sz w:val="32"/>
          <w:lang w:val="zh-CN" w:eastAsia="zh-CN"/>
        </w:rPr>
        <w:t>Integration with External Systems: Integrate the back-end with external systems, APIs, and services to extend functionality, access additional data sources, and leverage third-party tools and platforms. Implement data pipelines, webhooks, or message queues to facilitate seamless integration and interoperability with other systems.</w:t>
      </w:r>
    </w:p>
    <w:p>
      <w:pPr>
        <w:pStyle w:val="4"/>
        <w:spacing w:line="276" w:lineRule="auto"/>
        <w:ind w:left="709" w:firstLine="0"/>
        <w:rPr>
          <w:b w:val="0"/>
          <w:spacing w:val="-1"/>
          <w:sz w:val="32"/>
          <w:lang w:val="zh-CN" w:eastAsia="zh-CN"/>
        </w:rPr>
      </w:pPr>
      <w:r>
        <w:rPr>
          <w:b w:val="0"/>
          <w:spacing w:val="-1"/>
          <w:sz w:val="32"/>
          <w:lang w:val="zh-CN" w:eastAsia="zh-CN"/>
        </w:rPr>
        <w:t>Security and Compliance:</w:t>
      </w:r>
    </w:p>
    <w:p>
      <w:pPr>
        <w:pStyle w:val="4"/>
        <w:spacing w:line="276" w:lineRule="auto"/>
        <w:ind w:left="709" w:firstLine="0"/>
        <w:rPr>
          <w:b w:val="0"/>
          <w:spacing w:val="-1"/>
          <w:sz w:val="32"/>
          <w:lang w:val="zh-CN" w:eastAsia="zh-CN"/>
        </w:rPr>
      </w:pPr>
      <w:r>
        <w:rPr>
          <w:b w:val="0"/>
          <w:spacing w:val="-1"/>
          <w:sz w:val="32"/>
          <w:lang w:val="zh-CN" w:eastAsia="zh-CN"/>
        </w:rPr>
        <w:t>Security is paramount in back-end development, requiring robust measures to protect data confidentiality, integrity, and availability. Key considerations in back-end security include:</w:t>
      </w:r>
    </w:p>
    <w:p>
      <w:pPr>
        <w:pStyle w:val="4"/>
        <w:spacing w:line="276" w:lineRule="auto"/>
        <w:ind w:left="709" w:firstLine="0"/>
        <w:rPr>
          <w:b w:val="0"/>
          <w:spacing w:val="-1"/>
          <w:sz w:val="32"/>
          <w:lang w:val="zh-CN" w:eastAsia="zh-CN"/>
        </w:rPr>
      </w:pPr>
      <w:r>
        <w:rPr>
          <w:b w:val="0"/>
          <w:spacing w:val="-1"/>
          <w:sz w:val="32"/>
          <w:lang w:val="zh-CN" w:eastAsia="zh-CN"/>
        </w:rPr>
        <w:t>Data Encryption: Encrypt sensitive data at rest and in transit using encryption algorithms, SSL/TLS protocols, and cryptographic techniques to prevent unauthorized access and data breaches.</w:t>
      </w:r>
    </w:p>
    <w:p>
      <w:pPr>
        <w:pStyle w:val="4"/>
        <w:spacing w:line="276" w:lineRule="auto"/>
        <w:ind w:left="709" w:firstLine="0"/>
        <w:rPr>
          <w:b w:val="0"/>
          <w:spacing w:val="-1"/>
          <w:sz w:val="32"/>
          <w:lang w:val="zh-CN" w:eastAsia="zh-CN"/>
        </w:rPr>
      </w:pPr>
      <w:r>
        <w:rPr>
          <w:b w:val="0"/>
          <w:spacing w:val="-1"/>
          <w:sz w:val="32"/>
          <w:lang w:val="zh-CN" w:eastAsia="zh-CN"/>
        </w:rPr>
        <w:t>Input Validation and Sanitization: Validate and sanitize user input to prevent common security vulnerabilities, such as SQL injection, cross-site scripting (XSS), and cross-site request forgery (CSRF). Implement input validation rules, parameterized queries, and output encoding to mitigate security risks.</w:t>
      </w:r>
    </w:p>
    <w:p>
      <w:pPr>
        <w:pStyle w:val="4"/>
        <w:spacing w:line="276" w:lineRule="auto"/>
        <w:ind w:left="709" w:firstLine="0"/>
        <w:rPr>
          <w:b w:val="0"/>
          <w:spacing w:val="-1"/>
          <w:sz w:val="32"/>
          <w:lang w:val="zh-CN" w:eastAsia="zh-CN"/>
        </w:rPr>
      </w:pPr>
      <w:r>
        <w:rPr>
          <w:b w:val="0"/>
          <w:spacing w:val="-1"/>
          <w:sz w:val="32"/>
          <w:lang w:val="zh-CN" w:eastAsia="zh-CN"/>
        </w:rPr>
        <w:t>Authentication and Access Control: Implement strong authentication mechanisms, such as multi-factor authentication (MFA) and OAuth, to verify the identity of users and secure access to system resources. Enforce access control policies, role-based permissions, and least privilege principles to limit user privileges and prevent unauthorized actions.</w:t>
      </w:r>
    </w:p>
    <w:p>
      <w:pPr>
        <w:pStyle w:val="4"/>
        <w:spacing w:line="276" w:lineRule="auto"/>
        <w:ind w:left="709" w:firstLine="0"/>
        <w:rPr>
          <w:b w:val="0"/>
          <w:spacing w:val="-1"/>
          <w:sz w:val="32"/>
          <w:lang w:eastAsia="zh-CN"/>
        </w:rPr>
      </w:pPr>
      <w:r>
        <w:rPr>
          <w:b w:val="0"/>
          <w:spacing w:val="-1"/>
          <w:sz w:val="32"/>
          <w:lang w:val="zh-CN" w:eastAsia="zh-CN"/>
        </w:rPr>
        <w:t>Security Auditing and Monitoring: Conduct regular security audits, vulnerability assessments, and penetration testing to identify and mitigate security weaknesses and threats. Monitor system logs, audit trails, and security events for suspicious activities and anomalies, implementing intrusion detection and prevention systems (IDPS) as needed.</w:t>
      </w:r>
    </w:p>
    <w:p>
      <w:pPr>
        <w:ind w:left="0" w:firstLine="0"/>
        <w:rPr>
          <w:lang w:eastAsia="zh-CN"/>
        </w:rPr>
      </w:pPr>
    </w:p>
    <w:p>
      <w:pPr>
        <w:pStyle w:val="2"/>
        <w:spacing w:after="682" w:line="276" w:lineRule="auto"/>
        <w:ind w:left="0" w:right="0" w:firstLine="0"/>
      </w:pPr>
      <w:r>
        <w:rPr>
          <w:lang w:val="en-US"/>
        </w:rPr>
        <w:t>3</w:t>
      </w:r>
      <w:r>
        <w:t>.1.</w:t>
      </w:r>
      <w:r>
        <w:rPr>
          <w:rFonts w:hint="default"/>
          <w:lang w:val="en-IN"/>
        </w:rPr>
        <w:t>1</w:t>
      </w:r>
      <w:r>
        <w:rPr>
          <w:lang w:val="en-US"/>
        </w:rPr>
        <w:t xml:space="preserve"> </w:t>
      </w:r>
      <w:r>
        <w:t xml:space="preserve"> M</w:t>
      </w:r>
      <w:r>
        <w:rPr>
          <w:lang w:val="en-US"/>
        </w:rPr>
        <w:t>ethodology</w:t>
      </w:r>
    </w:p>
    <w:p>
      <w:pPr>
        <w:spacing w:line="276" w:lineRule="auto"/>
        <w:rPr>
          <w:spacing w:val="-1"/>
          <w:lang w:val="en-US" w:eastAsia="zh-CN"/>
        </w:rPr>
      </w:pPr>
      <w:r>
        <w:rPr>
          <w:spacing w:val="-1"/>
          <w:lang w:val="en-US" w:eastAsia="zh-CN"/>
        </w:rPr>
        <w:t>The methodology for developing a food waste reduction and management system encompasses a structured approach to designing, implementing, and evaluating the system's functionalities and features. This section outlines the key steps, processes, and methodologies involved in the development process, emphasizing iterative development, stakeholder engagement, and continuous improvement.</w:t>
      </w:r>
    </w:p>
    <w:p>
      <w:pPr>
        <w:spacing w:line="276" w:lineRule="auto"/>
        <w:rPr>
          <w:spacing w:val="-1"/>
          <w:lang w:val="en-US" w:eastAsia="zh-CN"/>
        </w:rPr>
      </w:pPr>
    </w:p>
    <w:p>
      <w:pPr>
        <w:spacing w:line="276" w:lineRule="auto"/>
        <w:rPr>
          <w:spacing w:val="-1"/>
          <w:lang w:val="en-US" w:eastAsia="zh-CN"/>
        </w:rPr>
      </w:pPr>
      <w:r>
        <w:rPr>
          <w:spacing w:val="-1"/>
          <w:lang w:val="en-US" w:eastAsia="zh-CN"/>
        </w:rPr>
        <w:t>Requirement Analysis:</w:t>
      </w:r>
    </w:p>
    <w:p>
      <w:pPr>
        <w:spacing w:line="276" w:lineRule="auto"/>
        <w:rPr>
          <w:spacing w:val="-1"/>
          <w:lang w:val="en-US" w:eastAsia="zh-CN"/>
        </w:rPr>
      </w:pPr>
      <w:r>
        <w:rPr>
          <w:spacing w:val="-1"/>
          <w:lang w:val="en-US" w:eastAsia="zh-CN"/>
        </w:rPr>
        <w:t>The first step in the development process is to conduct a comprehensive requirement analysis to understand the needs, objectives, and expectations of stakeholders. Key activities in requirement analysis include:</w:t>
      </w:r>
    </w:p>
    <w:p>
      <w:pPr>
        <w:spacing w:line="276" w:lineRule="auto"/>
        <w:rPr>
          <w:spacing w:val="-1"/>
          <w:lang w:val="en-US" w:eastAsia="zh-CN"/>
        </w:rPr>
      </w:pPr>
    </w:p>
    <w:p>
      <w:pPr>
        <w:spacing w:line="276" w:lineRule="auto"/>
        <w:rPr>
          <w:spacing w:val="-1"/>
          <w:lang w:val="en-US" w:eastAsia="zh-CN"/>
        </w:rPr>
      </w:pPr>
      <w:r>
        <w:rPr>
          <w:spacing w:val="-1"/>
          <w:lang w:val="en-US" w:eastAsia="zh-CN"/>
        </w:rPr>
        <w:t>Stakeholder Identification: Identify and engage with key stakeholders, including food producers, retailers, consumers, policymakers, and waste management organizations, to gather insights and perspectives on waste reduction challenges and opportunities.</w:t>
      </w:r>
    </w:p>
    <w:p>
      <w:pPr>
        <w:spacing w:line="276" w:lineRule="auto"/>
        <w:rPr>
          <w:spacing w:val="-1"/>
          <w:lang w:val="en-US" w:eastAsia="zh-CN"/>
        </w:rPr>
      </w:pPr>
      <w:r>
        <w:rPr>
          <w:spacing w:val="-1"/>
          <w:lang w:val="en-US" w:eastAsia="zh-CN"/>
        </w:rPr>
        <w:t>Needs Assessment: Conduct interviews, surveys, and workshops to elicit requirements from stakeholders, capturing their functional, non-functional, and usability requirements for the system.</w:t>
      </w:r>
    </w:p>
    <w:p>
      <w:pPr>
        <w:spacing w:line="276" w:lineRule="auto"/>
        <w:rPr>
          <w:spacing w:val="-1"/>
          <w:lang w:val="en-US" w:eastAsia="zh-CN"/>
        </w:rPr>
      </w:pPr>
      <w:r>
        <w:rPr>
          <w:spacing w:val="-1"/>
          <w:lang w:val="en-US" w:eastAsia="zh-CN"/>
        </w:rPr>
        <w:t>Use Case Definition: Define use cases, user stories, and scenarios to describe how different stakeholders will interact with the system, specifying their goals, actions, and expected outcomes.</w:t>
      </w:r>
    </w:p>
    <w:p>
      <w:pPr>
        <w:spacing w:line="276" w:lineRule="auto"/>
        <w:rPr>
          <w:spacing w:val="-1"/>
          <w:lang w:val="en-US" w:eastAsia="zh-CN"/>
        </w:rPr>
      </w:pPr>
      <w:r>
        <w:rPr>
          <w:spacing w:val="-1"/>
          <w:lang w:val="en-US" w:eastAsia="zh-CN"/>
        </w:rPr>
        <w:t>Design and Prototyping:</w:t>
      </w:r>
    </w:p>
    <w:p>
      <w:pPr>
        <w:spacing w:line="276" w:lineRule="auto"/>
        <w:rPr>
          <w:spacing w:val="-1"/>
          <w:lang w:val="en-US" w:eastAsia="zh-CN"/>
        </w:rPr>
      </w:pPr>
      <w:r>
        <w:rPr>
          <w:spacing w:val="-1"/>
          <w:lang w:val="en-US" w:eastAsia="zh-CN"/>
        </w:rPr>
        <w:t>Once the requirements are gathered, the next step is to design the architecture, user interface, and system components based on the identified needs and objectives. Key activities in design and prototyping include:</w:t>
      </w:r>
    </w:p>
    <w:p>
      <w:pPr>
        <w:spacing w:line="276" w:lineRule="auto"/>
        <w:rPr>
          <w:spacing w:val="-1"/>
          <w:lang w:val="en-US" w:eastAsia="zh-CN"/>
        </w:rPr>
      </w:pPr>
    </w:p>
    <w:p>
      <w:pPr>
        <w:spacing w:line="276" w:lineRule="auto"/>
        <w:rPr>
          <w:spacing w:val="-1"/>
          <w:lang w:val="en-US" w:eastAsia="zh-CN"/>
        </w:rPr>
      </w:pPr>
      <w:r>
        <w:rPr>
          <w:spacing w:val="-1"/>
          <w:lang w:val="en-US" w:eastAsia="zh-CN"/>
        </w:rPr>
        <w:t>System Architecture: Design the overall architecture of the system, including the front-end and back-end components, data flows, interfaces, and integration points. Choose appropriate architectural patterns, such as MVC (Model-View-Controller) or microservices, to meet scalability, modularity, and performance requirements.</w:t>
      </w:r>
    </w:p>
    <w:p>
      <w:pPr>
        <w:spacing w:line="276" w:lineRule="auto"/>
        <w:rPr>
          <w:spacing w:val="-1"/>
          <w:lang w:val="en-US" w:eastAsia="zh-CN"/>
        </w:rPr>
      </w:pPr>
      <w:r>
        <w:rPr>
          <w:spacing w:val="-1"/>
          <w:lang w:val="en-US" w:eastAsia="zh-CN"/>
        </w:rPr>
        <w:t>User Interface Design: Develop wireframes, mockups, and prototypes of the user interface, incorporating feedback from stakeholders to ensure usability, accessibility, and alignment with user expectations.</w:t>
      </w:r>
    </w:p>
    <w:p>
      <w:pPr>
        <w:spacing w:line="276" w:lineRule="auto"/>
        <w:rPr>
          <w:spacing w:val="-1"/>
          <w:lang w:val="en-US" w:eastAsia="zh-CN"/>
        </w:rPr>
      </w:pPr>
      <w:r>
        <w:rPr>
          <w:spacing w:val="-1"/>
          <w:lang w:val="en-US" w:eastAsia="zh-CN"/>
        </w:rPr>
        <w:t>Database Design: Design the database schema, tables, indexes, and relationships based on the data requirements identified during the analysis phase. Choose suitable database management systems and storage solutions to store and manage data effectively.</w:t>
      </w:r>
    </w:p>
    <w:p>
      <w:pPr>
        <w:spacing w:line="276" w:lineRule="auto"/>
        <w:rPr>
          <w:spacing w:val="-1"/>
          <w:lang w:val="en-US" w:eastAsia="zh-CN"/>
        </w:rPr>
      </w:pPr>
      <w:r>
        <w:rPr>
          <w:spacing w:val="-1"/>
          <w:lang w:val="en-US" w:eastAsia="zh-CN"/>
        </w:rPr>
        <w:t>Implementation and Development:</w:t>
      </w:r>
    </w:p>
    <w:p>
      <w:pPr>
        <w:spacing w:line="276" w:lineRule="auto"/>
        <w:rPr>
          <w:spacing w:val="-1"/>
          <w:lang w:val="en-US" w:eastAsia="zh-CN"/>
        </w:rPr>
      </w:pPr>
      <w:r>
        <w:rPr>
          <w:spacing w:val="-1"/>
          <w:lang w:val="en-US" w:eastAsia="zh-CN"/>
        </w:rPr>
        <w:t>With the design finalized, the development phase involves coding, testing, and integrating the system components to build the functional prototype. Key activities in implementation and development include:</w:t>
      </w:r>
    </w:p>
    <w:p>
      <w:pPr>
        <w:spacing w:line="276" w:lineRule="auto"/>
        <w:rPr>
          <w:spacing w:val="-1"/>
          <w:lang w:val="en-US" w:eastAsia="zh-CN"/>
        </w:rPr>
      </w:pPr>
    </w:p>
    <w:p>
      <w:pPr>
        <w:spacing w:line="276" w:lineRule="auto"/>
        <w:rPr>
          <w:spacing w:val="-1"/>
          <w:lang w:val="en-US" w:eastAsia="zh-CN"/>
        </w:rPr>
      </w:pPr>
      <w:r>
        <w:rPr>
          <w:spacing w:val="-1"/>
          <w:lang w:val="en-US" w:eastAsia="zh-CN"/>
        </w:rPr>
        <w:t>Front-End Development: Develop the front-end components of the system using HTML, CSS, JavaScript, and front-end frameworks/libraries such as React, Angular, or Vue.js. Implement interactive features, data visualization tools, and user interfaces that align with the design specifications.</w:t>
      </w:r>
    </w:p>
    <w:p>
      <w:pPr>
        <w:spacing w:line="276" w:lineRule="auto"/>
        <w:rPr>
          <w:spacing w:val="-1"/>
          <w:lang w:val="en-US" w:eastAsia="zh-CN"/>
        </w:rPr>
      </w:pPr>
      <w:r>
        <w:rPr>
          <w:spacing w:val="-1"/>
          <w:lang w:val="en-US" w:eastAsia="zh-CN"/>
        </w:rPr>
        <w:t>Back-End Development: Develop the back-end logic and functionality of the system using server-side programming languages such as Python, Java, or Node.js. Implement business logic, data processing algorithms, authentication mechanisms, and API endpoints to support the system's features and functionalities.</w:t>
      </w:r>
    </w:p>
    <w:p>
      <w:pPr>
        <w:spacing w:line="276" w:lineRule="auto"/>
        <w:rPr>
          <w:spacing w:val="-1"/>
          <w:lang w:val="en-US" w:eastAsia="zh-CN"/>
        </w:rPr>
      </w:pPr>
      <w:r>
        <w:rPr>
          <w:spacing w:val="-1"/>
          <w:lang w:val="en-US" w:eastAsia="zh-CN"/>
        </w:rPr>
        <w:t>Integration and Testing: Integrate the front-end and back-end components of the system, conducting unit tests, integration tests, and system tests to validate functionality, performance, and reliability. Use testing frameworks and tools such as Jest, Selenium, or Postman to automate testing and ensure quality assurance.</w:t>
      </w:r>
    </w:p>
    <w:p>
      <w:pPr>
        <w:spacing w:line="276" w:lineRule="auto"/>
        <w:rPr>
          <w:spacing w:val="-1"/>
          <w:lang w:val="en-US" w:eastAsia="zh-CN"/>
        </w:rPr>
      </w:pPr>
      <w:r>
        <w:rPr>
          <w:spacing w:val="-1"/>
          <w:lang w:val="en-US" w:eastAsia="zh-CN"/>
        </w:rPr>
        <w:t>Deployment and Evaluation:</w:t>
      </w:r>
    </w:p>
    <w:p>
      <w:pPr>
        <w:spacing w:line="276" w:lineRule="auto"/>
        <w:rPr>
          <w:spacing w:val="-1"/>
          <w:lang w:val="en-US" w:eastAsia="zh-CN"/>
        </w:rPr>
      </w:pPr>
      <w:r>
        <w:rPr>
          <w:spacing w:val="-1"/>
          <w:lang w:val="en-US" w:eastAsia="zh-CN"/>
        </w:rPr>
        <w:t>Once the system is developed and tested, the next step is to deploy it in a production environment and evaluate its performance, usability, and effectiveness. Key activities in deployment and evaluation include:</w:t>
      </w:r>
    </w:p>
    <w:p>
      <w:pPr>
        <w:spacing w:line="276" w:lineRule="auto"/>
        <w:rPr>
          <w:spacing w:val="-1"/>
          <w:lang w:val="en-US" w:eastAsia="zh-CN"/>
        </w:rPr>
      </w:pPr>
    </w:p>
    <w:p>
      <w:pPr>
        <w:spacing w:line="276" w:lineRule="auto"/>
        <w:rPr>
          <w:spacing w:val="-1"/>
          <w:lang w:val="en-US" w:eastAsia="zh-CN"/>
        </w:rPr>
      </w:pPr>
      <w:r>
        <w:rPr>
          <w:spacing w:val="-1"/>
          <w:lang w:val="en-US" w:eastAsia="zh-CN"/>
        </w:rPr>
        <w:t>Deployment Planning: Plan the deployment strategy, including infrastructure provisioning, configuration management, and release management processes. Choose suitable deployment models, such as on-premises, cloud-based, or hybrid deployments, based on scalability, reliability, and cost considerations.</w:t>
      </w:r>
    </w:p>
    <w:p>
      <w:pPr>
        <w:spacing w:line="276" w:lineRule="auto"/>
        <w:rPr>
          <w:spacing w:val="-1"/>
          <w:lang w:val="en-US" w:eastAsia="zh-CN"/>
        </w:rPr>
      </w:pPr>
      <w:r>
        <w:rPr>
          <w:spacing w:val="-1"/>
          <w:lang w:val="en-US" w:eastAsia="zh-CN"/>
        </w:rPr>
        <w:t>User Training and Onboarding: Provide training and support to users to familiarize them with the system's features, functionality, and best practices. Develop user guides, tutorials, and documentation to facilitate onboarding and enable users to leverage the system effectively.</w:t>
      </w:r>
    </w:p>
    <w:p>
      <w:pPr>
        <w:spacing w:line="276" w:lineRule="auto"/>
        <w:rPr>
          <w:spacing w:val="-1"/>
          <w:lang w:val="en-US" w:eastAsia="zh-CN"/>
        </w:rPr>
      </w:pPr>
      <w:r>
        <w:rPr>
          <w:spacing w:val="-1"/>
          <w:lang w:val="en-US" w:eastAsia="zh-CN"/>
        </w:rPr>
        <w:t>Performance Monitoring and Optimization: Monitor the performance of the deployed system, collecting metrics such as response time, throughput, and resource utilization. Identify performance bottlenecks, scalability issues, and optimization opportunities, implementing optimizations and refinements as needed.</w:t>
      </w:r>
    </w:p>
    <w:p>
      <w:pPr>
        <w:spacing w:line="276" w:lineRule="auto"/>
        <w:rPr>
          <w:lang w:val="en-US" w:eastAsia="zh-CN"/>
        </w:rPr>
      </w:pPr>
      <w:r>
        <w:rPr>
          <w:spacing w:val="-1"/>
          <w:lang w:val="en-US" w:eastAsia="zh-CN"/>
        </w:rPr>
        <w:t>User Feedback and Iteration: Gather feedback from users through surveys, interviews, and usability testing sessions, incorporating their suggestions and insights into future iterations of the system. Adopt an iterative development approach, releasing updates and enhancements regularly to address user needs and improve system performance.</w:t>
      </w:r>
    </w:p>
    <w:p>
      <w:pPr>
        <w:pStyle w:val="2"/>
        <w:spacing w:after="524" w:line="276" w:lineRule="auto"/>
        <w:ind w:left="0" w:right="0" w:firstLine="0"/>
      </w:pPr>
      <w:r>
        <w:rPr>
          <w:lang w:val="en-US"/>
        </w:rPr>
        <w:t>3</w:t>
      </w:r>
      <w:r>
        <w:t>.1.</w:t>
      </w:r>
      <w:r>
        <w:rPr>
          <w:rFonts w:hint="default"/>
          <w:lang w:val="en-IN"/>
        </w:rPr>
        <w:t>2</w:t>
      </w:r>
      <w:r>
        <w:rPr>
          <w:lang w:val="en-US"/>
        </w:rPr>
        <w:t xml:space="preserve"> </w:t>
      </w:r>
      <w:r>
        <w:t>E</w:t>
      </w:r>
      <w:r>
        <w:rPr>
          <w:lang w:val="en-US"/>
        </w:rPr>
        <w:t>xperimental Setup</w:t>
      </w:r>
    </w:p>
    <w:p>
      <w:pPr>
        <w:spacing w:line="276" w:lineRule="auto"/>
        <w:rPr>
          <w:spacing w:val="-1"/>
          <w:lang w:val="en-US" w:eastAsia="zh-CN"/>
        </w:rPr>
      </w:pPr>
    </w:p>
    <w:p>
      <w:pPr>
        <w:spacing w:line="276" w:lineRule="auto"/>
        <w:rPr>
          <w:spacing w:val="-1"/>
          <w:lang w:val="en-US" w:eastAsia="zh-CN"/>
        </w:rPr>
      </w:pPr>
      <w:r>
        <w:rPr>
          <w:spacing w:val="-1"/>
          <w:lang w:val="en-US" w:eastAsia="zh-CN"/>
        </w:rPr>
        <w:t>The methodology for developing a food waste reduction and management system encompasses a structured approach to designing, implementing, and evaluating the system's functionalities and features. This section outlines the key steps, processes, and methodologies involved in the development process, emphasizing iterative development, stakeholder engagement, and continuous improvement.</w:t>
      </w:r>
    </w:p>
    <w:p>
      <w:pPr>
        <w:spacing w:line="276" w:lineRule="auto"/>
        <w:rPr>
          <w:spacing w:val="-1"/>
          <w:lang w:val="en-US" w:eastAsia="zh-CN"/>
        </w:rPr>
      </w:pPr>
    </w:p>
    <w:p>
      <w:pPr>
        <w:spacing w:line="276" w:lineRule="auto"/>
        <w:rPr>
          <w:spacing w:val="-1"/>
          <w:lang w:val="en-US" w:eastAsia="zh-CN"/>
        </w:rPr>
      </w:pPr>
      <w:r>
        <w:rPr>
          <w:spacing w:val="-1"/>
          <w:lang w:val="en-US" w:eastAsia="zh-CN"/>
        </w:rPr>
        <w:t>Requirement Analysis:</w:t>
      </w:r>
    </w:p>
    <w:p>
      <w:pPr>
        <w:spacing w:line="276" w:lineRule="auto"/>
        <w:rPr>
          <w:spacing w:val="-1"/>
          <w:lang w:val="en-US" w:eastAsia="zh-CN"/>
        </w:rPr>
      </w:pPr>
      <w:r>
        <w:rPr>
          <w:spacing w:val="-1"/>
          <w:lang w:val="en-US" w:eastAsia="zh-CN"/>
        </w:rPr>
        <w:t>The first step in the development process is to conduct a comprehensive requirement analysis to understand the needs, objectives, and expectations of stakeholders. Key activities in requirement analysis include:</w:t>
      </w:r>
    </w:p>
    <w:p>
      <w:pPr>
        <w:spacing w:line="276" w:lineRule="auto"/>
        <w:rPr>
          <w:spacing w:val="-1"/>
          <w:lang w:val="en-US" w:eastAsia="zh-CN"/>
        </w:rPr>
      </w:pPr>
    </w:p>
    <w:p>
      <w:pPr>
        <w:spacing w:line="276" w:lineRule="auto"/>
        <w:rPr>
          <w:spacing w:val="-1"/>
          <w:lang w:val="en-US" w:eastAsia="zh-CN"/>
        </w:rPr>
      </w:pPr>
      <w:r>
        <w:rPr>
          <w:spacing w:val="-1"/>
          <w:lang w:val="en-US" w:eastAsia="zh-CN"/>
        </w:rPr>
        <w:t>Stakeholder Identification: Identify and engage with key stakeholders, including food producers, retailers, consumers, policymakers, and waste management organizations, to gather insights and perspectives on waste reduction challenges and opportunities.</w:t>
      </w:r>
    </w:p>
    <w:p>
      <w:pPr>
        <w:spacing w:line="276" w:lineRule="auto"/>
        <w:rPr>
          <w:spacing w:val="-1"/>
          <w:lang w:val="en-US" w:eastAsia="zh-CN"/>
        </w:rPr>
      </w:pPr>
      <w:r>
        <w:rPr>
          <w:spacing w:val="-1"/>
          <w:lang w:val="en-US" w:eastAsia="zh-CN"/>
        </w:rPr>
        <w:t>Needs Assessment: Conduct interviews, surveys, and workshops to elicit requirements from stakeholders, capturing their functional, non-functional, and usability requirements for the system.</w:t>
      </w:r>
    </w:p>
    <w:p>
      <w:pPr>
        <w:spacing w:line="276" w:lineRule="auto"/>
        <w:rPr>
          <w:spacing w:val="-1"/>
          <w:lang w:val="en-US" w:eastAsia="zh-CN"/>
        </w:rPr>
      </w:pPr>
      <w:r>
        <w:rPr>
          <w:spacing w:val="-1"/>
          <w:lang w:val="en-US" w:eastAsia="zh-CN"/>
        </w:rPr>
        <w:t>Use Case Definition: Define use cases, user stories, and scenarios to describe how different stakeholders will interact with the system, specifying their goals, actions, and expected outcomes.</w:t>
      </w:r>
    </w:p>
    <w:p>
      <w:pPr>
        <w:spacing w:line="276" w:lineRule="auto"/>
        <w:rPr>
          <w:spacing w:val="-1"/>
          <w:lang w:val="en-US" w:eastAsia="zh-CN"/>
        </w:rPr>
      </w:pPr>
      <w:r>
        <w:rPr>
          <w:spacing w:val="-1"/>
          <w:lang w:val="en-US" w:eastAsia="zh-CN"/>
        </w:rPr>
        <w:t>Design and Prototyping:</w:t>
      </w:r>
    </w:p>
    <w:p>
      <w:pPr>
        <w:spacing w:line="276" w:lineRule="auto"/>
        <w:rPr>
          <w:spacing w:val="-1"/>
          <w:lang w:val="en-US" w:eastAsia="zh-CN"/>
        </w:rPr>
      </w:pPr>
      <w:r>
        <w:rPr>
          <w:spacing w:val="-1"/>
          <w:lang w:val="en-US" w:eastAsia="zh-CN"/>
        </w:rPr>
        <w:t>Once the requirements are gathered, the next step is to design the architecture, user interface, and system components based on the identified needs and objectives. Key activities in design and prototyping include:</w:t>
      </w:r>
    </w:p>
    <w:p>
      <w:pPr>
        <w:spacing w:line="276" w:lineRule="auto"/>
        <w:rPr>
          <w:spacing w:val="-1"/>
          <w:lang w:val="en-US" w:eastAsia="zh-CN"/>
        </w:rPr>
      </w:pPr>
    </w:p>
    <w:p>
      <w:pPr>
        <w:spacing w:line="276" w:lineRule="auto"/>
        <w:rPr>
          <w:spacing w:val="-1"/>
          <w:lang w:val="en-US" w:eastAsia="zh-CN"/>
        </w:rPr>
      </w:pPr>
      <w:r>
        <w:rPr>
          <w:spacing w:val="-1"/>
          <w:lang w:val="en-US" w:eastAsia="zh-CN"/>
        </w:rPr>
        <w:t>System Architecture: Design the overall architecture of the system, including the front-end and back-end components, data flows, interfaces, and integration points. Choose appropriate architectural patterns, such as MVC (Model-View-Controller) or microservices, to meet scalability, modularity, and performance requirements.</w:t>
      </w:r>
    </w:p>
    <w:p>
      <w:pPr>
        <w:spacing w:line="276" w:lineRule="auto"/>
        <w:rPr>
          <w:spacing w:val="-1"/>
          <w:lang w:val="en-US" w:eastAsia="zh-CN"/>
        </w:rPr>
      </w:pPr>
      <w:r>
        <w:rPr>
          <w:spacing w:val="-1"/>
          <w:lang w:val="en-US" w:eastAsia="zh-CN"/>
        </w:rPr>
        <w:t>User Interface Design: Develop wireframes, mockups, and prototypes of the user interface, incorporating feedback from stakeholders to ensure usability, accessibility, and alignment with user expectations.</w:t>
      </w:r>
    </w:p>
    <w:p>
      <w:pPr>
        <w:spacing w:line="276" w:lineRule="auto"/>
        <w:rPr>
          <w:spacing w:val="-1"/>
          <w:lang w:val="en-US" w:eastAsia="zh-CN"/>
        </w:rPr>
      </w:pPr>
      <w:r>
        <w:rPr>
          <w:spacing w:val="-1"/>
          <w:lang w:val="en-US" w:eastAsia="zh-CN"/>
        </w:rPr>
        <w:t>Database Design: Design the database schema, tables, indexes, and relationships based on the data requirements identified during the analysis phase. Choose suitable database management systems and storage solutions to store and manage data effectively.</w:t>
      </w:r>
    </w:p>
    <w:p>
      <w:pPr>
        <w:spacing w:line="276" w:lineRule="auto"/>
        <w:rPr>
          <w:spacing w:val="-1"/>
          <w:lang w:val="en-US" w:eastAsia="zh-CN"/>
        </w:rPr>
      </w:pPr>
      <w:r>
        <w:rPr>
          <w:spacing w:val="-1"/>
          <w:lang w:val="en-US" w:eastAsia="zh-CN"/>
        </w:rPr>
        <w:t>Implementation and Development:</w:t>
      </w:r>
    </w:p>
    <w:p>
      <w:pPr>
        <w:spacing w:line="276" w:lineRule="auto"/>
        <w:rPr>
          <w:spacing w:val="-1"/>
          <w:lang w:val="en-US" w:eastAsia="zh-CN"/>
        </w:rPr>
      </w:pPr>
      <w:r>
        <w:rPr>
          <w:spacing w:val="-1"/>
          <w:lang w:val="en-US" w:eastAsia="zh-CN"/>
        </w:rPr>
        <w:t>With the design finalized, the development phase involves coding, testing, and integrating the system components to build the functional prototype. Key activities in implementation and development include:</w:t>
      </w:r>
    </w:p>
    <w:p>
      <w:pPr>
        <w:spacing w:line="276" w:lineRule="auto"/>
        <w:rPr>
          <w:spacing w:val="-1"/>
          <w:lang w:val="en-US" w:eastAsia="zh-CN"/>
        </w:rPr>
      </w:pPr>
    </w:p>
    <w:p>
      <w:pPr>
        <w:spacing w:line="276" w:lineRule="auto"/>
        <w:rPr>
          <w:spacing w:val="-1"/>
          <w:lang w:val="en-US" w:eastAsia="zh-CN"/>
        </w:rPr>
      </w:pPr>
      <w:r>
        <w:rPr>
          <w:spacing w:val="-1"/>
          <w:lang w:val="en-US" w:eastAsia="zh-CN"/>
        </w:rPr>
        <w:t>Front-End Development: Develop the front-end components of the system using HTML, CSS, JavaScript, and front-end frameworks/libraries such as React, Angular, or Vue.js. Implement interactive features, data visualization tools, and user interfaces that align with the design specifications.</w:t>
      </w:r>
    </w:p>
    <w:p>
      <w:pPr>
        <w:spacing w:line="276" w:lineRule="auto"/>
        <w:rPr>
          <w:spacing w:val="-1"/>
          <w:lang w:val="en-US" w:eastAsia="zh-CN"/>
        </w:rPr>
      </w:pPr>
      <w:r>
        <w:rPr>
          <w:spacing w:val="-1"/>
          <w:lang w:val="en-US" w:eastAsia="zh-CN"/>
        </w:rPr>
        <w:t>Back-End Development: Develop the back-end logic and functionality of the system using server-side programming languages such as Python, Java, or Node.js. Implement business logic, data processing algorithms, authentication mechanisms, and API endpoints to support the system's features and functionalities.</w:t>
      </w:r>
    </w:p>
    <w:p>
      <w:pPr>
        <w:spacing w:line="276" w:lineRule="auto"/>
        <w:rPr>
          <w:spacing w:val="-1"/>
          <w:lang w:val="en-US" w:eastAsia="zh-CN"/>
        </w:rPr>
      </w:pPr>
      <w:r>
        <w:rPr>
          <w:spacing w:val="-1"/>
          <w:lang w:val="en-US" w:eastAsia="zh-CN"/>
        </w:rPr>
        <w:t>Integration and Testing: Integrate the front-end and back-end components of the system, conducting unit tests, integration tests, and system tests to validate functionality, performance, and reliability. Use testing frameworks and tools such as Jest, Selenium, or Postman to automate testing and ensure quality assurance.</w:t>
      </w:r>
    </w:p>
    <w:p>
      <w:pPr>
        <w:spacing w:line="276" w:lineRule="auto"/>
        <w:rPr>
          <w:spacing w:val="-1"/>
          <w:lang w:val="en-US" w:eastAsia="zh-CN"/>
        </w:rPr>
      </w:pPr>
      <w:r>
        <w:rPr>
          <w:spacing w:val="-1"/>
          <w:lang w:val="en-US" w:eastAsia="zh-CN"/>
        </w:rPr>
        <w:t>Deployment and Evaluation:</w:t>
      </w:r>
    </w:p>
    <w:p>
      <w:pPr>
        <w:spacing w:line="276" w:lineRule="auto"/>
        <w:rPr>
          <w:spacing w:val="-1"/>
          <w:lang w:val="en-US" w:eastAsia="zh-CN"/>
        </w:rPr>
      </w:pPr>
      <w:r>
        <w:rPr>
          <w:spacing w:val="-1"/>
          <w:lang w:val="en-US" w:eastAsia="zh-CN"/>
        </w:rPr>
        <w:t>Once the system is developed and tested, the next step is to deploy it in a production environment and evaluate its performance, usability, and effectiveness. Key activities in deployment and evaluation include:</w:t>
      </w:r>
    </w:p>
    <w:p>
      <w:pPr>
        <w:spacing w:line="276" w:lineRule="auto"/>
        <w:rPr>
          <w:spacing w:val="-1"/>
          <w:lang w:val="en-US" w:eastAsia="zh-CN"/>
        </w:rPr>
      </w:pPr>
    </w:p>
    <w:p>
      <w:pPr>
        <w:spacing w:line="276" w:lineRule="auto"/>
        <w:rPr>
          <w:spacing w:val="-1"/>
          <w:lang w:val="en-US" w:eastAsia="zh-CN"/>
        </w:rPr>
      </w:pPr>
      <w:r>
        <w:rPr>
          <w:spacing w:val="-1"/>
          <w:lang w:val="en-US" w:eastAsia="zh-CN"/>
        </w:rPr>
        <w:t>Deployment Planning: Plan the deployment strategy, including infrastructure provisioning, configuration management, and release management processes. Choose suitable deployment models, such as on-premises, cloud-based, or hybrid deployments, based on scalability, reliability, and cost considerations.</w:t>
      </w:r>
    </w:p>
    <w:p>
      <w:pPr>
        <w:spacing w:line="276" w:lineRule="auto"/>
        <w:rPr>
          <w:spacing w:val="-1"/>
          <w:lang w:val="en-US" w:eastAsia="zh-CN"/>
        </w:rPr>
      </w:pPr>
      <w:r>
        <w:rPr>
          <w:spacing w:val="-1"/>
          <w:lang w:val="en-US" w:eastAsia="zh-CN"/>
        </w:rPr>
        <w:t>User Training and Onboarding: Provide training and support to users to familiarize them with the system's features, functionality, and best practices. Develop user guides, tutorials, and documentation to facilitate onboarding and enable users to leverage the system effectively.</w:t>
      </w:r>
    </w:p>
    <w:p>
      <w:pPr>
        <w:spacing w:line="276" w:lineRule="auto"/>
        <w:rPr>
          <w:spacing w:val="-1"/>
          <w:lang w:val="en-US" w:eastAsia="zh-CN"/>
        </w:rPr>
      </w:pPr>
      <w:r>
        <w:rPr>
          <w:spacing w:val="-1"/>
          <w:lang w:val="en-US" w:eastAsia="zh-CN"/>
        </w:rPr>
        <w:t>Performance Monitoring and Optimization: Monitor the performance of the deployed system, collecting metrics such as response time, throughput, and resource utilization. Identify performance bottlenecks, scalability issues, and optimization opportunities, implementing optimizations and refinements as needed.</w:t>
      </w:r>
    </w:p>
    <w:p>
      <w:pPr>
        <w:spacing w:line="276" w:lineRule="auto"/>
        <w:rPr>
          <w:lang w:val="en-US" w:eastAsia="zh-CN"/>
        </w:rPr>
      </w:pPr>
      <w:r>
        <w:rPr>
          <w:spacing w:val="-1"/>
          <w:lang w:val="en-US" w:eastAsia="zh-CN"/>
        </w:rPr>
        <w:t>User Feedback and Iteration: Gather feedback from users through surveys, interviews, and usability testing sessions, incorporating their suggestions and insights into future iterations of the system. Adopt an iterative development approach, releasing updates and enhancements regularly to address user needs and improve system performance.</w:t>
      </w:r>
    </w:p>
    <w:p>
      <w:pPr>
        <w:rPr>
          <w:lang w:val="en-US" w:eastAsia="zh-CN"/>
        </w:rPr>
      </w:pPr>
    </w:p>
    <w:p>
      <w:pPr>
        <w:pStyle w:val="2"/>
        <w:spacing w:after="682" w:line="276" w:lineRule="auto"/>
        <w:ind w:left="154" w:right="0"/>
        <w:rPr>
          <w:lang w:val="en-US"/>
        </w:rPr>
      </w:pPr>
      <w:r>
        <w:rPr>
          <w:lang w:val="en-US"/>
        </w:rPr>
        <w:t>3.2 IMPLEMENTATION</w:t>
      </w:r>
    </w:p>
    <w:p>
      <w:pPr>
        <w:spacing w:line="276" w:lineRule="auto"/>
        <w:ind w:left="800" w:right="730" w:hanging="800"/>
      </w:pPr>
      <w:r>
        <w:drawing>
          <wp:inline distT="0" distB="0" distL="0" distR="0">
            <wp:extent cx="6550025" cy="6211570"/>
            <wp:effectExtent l="0" t="0" r="0" b="0"/>
            <wp:docPr id="1614038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038443" name="Picture 1"/>
                    <pic:cNvPicPr>
                      <a:picLocks noChangeAspect="1"/>
                    </pic:cNvPicPr>
                  </pic:nvPicPr>
                  <pic:blipFill>
                    <a:blip r:embed="rId12"/>
                    <a:stretch>
                      <a:fillRect/>
                    </a:stretch>
                  </pic:blipFill>
                  <pic:spPr>
                    <a:xfrm>
                      <a:off x="0" y="0"/>
                      <a:ext cx="6550025" cy="6211570"/>
                    </a:xfrm>
                    <a:prstGeom prst="rect">
                      <a:avLst/>
                    </a:prstGeom>
                  </pic:spPr>
                </pic:pic>
              </a:graphicData>
            </a:graphic>
          </wp:inline>
        </w:drawing>
      </w:r>
    </w:p>
    <w:p>
      <w:pPr>
        <w:spacing w:line="276" w:lineRule="auto"/>
        <w:ind w:left="800" w:right="730" w:hanging="800"/>
      </w:pPr>
      <w:r>
        <w:drawing>
          <wp:inline distT="0" distB="0" distL="0" distR="0">
            <wp:extent cx="6550025" cy="3774440"/>
            <wp:effectExtent l="0" t="0" r="0" b="0"/>
            <wp:docPr id="157346820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468205" name="Picture 1" descr="A screen shot of a computer code&#10;&#10;Description automatically generated"/>
                    <pic:cNvPicPr>
                      <a:picLocks noChangeAspect="1"/>
                    </pic:cNvPicPr>
                  </pic:nvPicPr>
                  <pic:blipFill>
                    <a:blip r:embed="rId13"/>
                    <a:stretch>
                      <a:fillRect/>
                    </a:stretch>
                  </pic:blipFill>
                  <pic:spPr>
                    <a:xfrm>
                      <a:off x="0" y="0"/>
                      <a:ext cx="6550025" cy="3774440"/>
                    </a:xfrm>
                    <a:prstGeom prst="rect">
                      <a:avLst/>
                    </a:prstGeom>
                  </pic:spPr>
                </pic:pic>
              </a:graphicData>
            </a:graphic>
          </wp:inline>
        </w:drawing>
      </w:r>
    </w:p>
    <w:p>
      <w:pPr>
        <w:spacing w:line="276" w:lineRule="auto"/>
        <w:ind w:left="800" w:right="730" w:hanging="800"/>
      </w:pPr>
    </w:p>
    <w:p>
      <w:pPr>
        <w:spacing w:line="276" w:lineRule="auto"/>
        <w:ind w:left="800" w:right="730" w:hanging="800"/>
      </w:pPr>
    </w:p>
    <w:p>
      <w:pPr>
        <w:spacing w:line="276" w:lineRule="auto"/>
        <w:ind w:left="800" w:right="730" w:hanging="800"/>
      </w:pPr>
    </w:p>
    <w:p>
      <w:pPr>
        <w:spacing w:line="276" w:lineRule="auto"/>
        <w:ind w:left="800" w:right="730" w:hanging="800"/>
      </w:pPr>
    </w:p>
    <w:p>
      <w:pPr>
        <w:spacing w:line="276" w:lineRule="auto"/>
        <w:ind w:left="800" w:right="730" w:hanging="800"/>
      </w:pPr>
    </w:p>
    <w:p>
      <w:pPr>
        <w:spacing w:line="276" w:lineRule="auto"/>
        <w:ind w:left="800" w:right="730" w:hanging="800"/>
      </w:pPr>
    </w:p>
    <w:p>
      <w:pPr>
        <w:spacing w:line="276" w:lineRule="auto"/>
        <w:ind w:left="800" w:right="730" w:hanging="800"/>
      </w:pPr>
    </w:p>
    <w:p>
      <w:pPr>
        <w:spacing w:line="276" w:lineRule="auto"/>
        <w:ind w:left="0" w:right="730" w:firstLine="0"/>
      </w:pPr>
    </w:p>
    <w:p>
      <w:pPr>
        <w:pStyle w:val="2"/>
        <w:spacing w:after="290" w:line="276" w:lineRule="auto"/>
        <w:ind w:left="0" w:right="0" w:firstLine="0"/>
        <w:jc w:val="center"/>
      </w:pPr>
      <w:r>
        <w:rPr>
          <w:lang w:val="en-US"/>
        </w:rPr>
        <w:t>CHAPTER 4 RESULTS AND ANALYSES</w:t>
      </w:r>
    </w:p>
    <w:p>
      <w:pPr>
        <w:pStyle w:val="2"/>
        <w:spacing w:after="290" w:line="276" w:lineRule="auto"/>
        <w:ind w:left="-5" w:right="0" w:firstLine="0"/>
        <w:rPr>
          <w:lang w:val="en-US"/>
        </w:rPr>
      </w:pPr>
      <w:r>
        <w:rPr>
          <w:lang w:val="en-US"/>
        </w:rPr>
        <w:t>4.1 Result</w:t>
      </w:r>
    </w:p>
    <w:p>
      <w:pPr>
        <w:pStyle w:val="2"/>
        <w:spacing w:after="290" w:line="276" w:lineRule="auto"/>
        <w:ind w:left="-5" w:right="0" w:firstLine="0"/>
        <w:rPr>
          <w:b w:val="0"/>
          <w:sz w:val="32"/>
          <w:lang w:val="en-US"/>
        </w:rPr>
      </w:pPr>
      <w:r>
        <w:rPr>
          <w:b w:val="0"/>
          <w:sz w:val="32"/>
          <w:lang w:val="en-US"/>
        </w:rPr>
        <w:t>The implementation of a food waste reduction and management system represents a significant milestone in addressing the pressing challenges of food waste within the food supply chain. This section presents the results and outcomes of deploying the system, highlighting its impact on waste reduction, sustainability, and operational efficiency across various stakeholders.</w:t>
      </w:r>
    </w:p>
    <w:p>
      <w:pPr>
        <w:pStyle w:val="2"/>
        <w:spacing w:after="290" w:line="276" w:lineRule="auto"/>
        <w:ind w:left="-5" w:right="0" w:firstLine="0"/>
        <w:rPr>
          <w:b w:val="0"/>
          <w:sz w:val="32"/>
          <w:lang w:val="en-US"/>
        </w:rPr>
      </w:pPr>
    </w:p>
    <w:p>
      <w:pPr>
        <w:pStyle w:val="2"/>
        <w:spacing w:after="290" w:line="276" w:lineRule="auto"/>
        <w:ind w:left="-5" w:right="0" w:firstLine="0"/>
        <w:rPr>
          <w:b w:val="0"/>
          <w:sz w:val="32"/>
          <w:lang w:val="en-US"/>
        </w:rPr>
      </w:pPr>
      <w:r>
        <w:rPr>
          <w:b w:val="0"/>
          <w:sz w:val="32"/>
          <w:lang w:val="en-US"/>
        </w:rPr>
        <w:t>Waste Reduction:</w:t>
      </w:r>
    </w:p>
    <w:p>
      <w:pPr>
        <w:pStyle w:val="2"/>
        <w:spacing w:after="290" w:line="276" w:lineRule="auto"/>
        <w:ind w:left="-5" w:right="0" w:firstLine="0"/>
        <w:rPr>
          <w:b w:val="0"/>
          <w:sz w:val="32"/>
          <w:lang w:val="en-US"/>
        </w:rPr>
      </w:pPr>
      <w:r>
        <w:rPr>
          <w:b w:val="0"/>
          <w:sz w:val="32"/>
          <w:lang w:val="en-US"/>
        </w:rPr>
        <w:t>One of the primary objectives of the food waste reduction and management system is to minimize waste generation and optimize resource utilization throughout the supply chain. The system achieves this by implementing proactive monitoring, analytics, and optimization techniques to identify and address sources of waste at each stage of the food production and distribution process. The results indicate a substantial reduction in food waste volumes across multiple sectors:</w:t>
      </w:r>
    </w:p>
    <w:p>
      <w:pPr>
        <w:pStyle w:val="2"/>
        <w:spacing w:after="290" w:line="276" w:lineRule="auto"/>
        <w:ind w:left="-5" w:right="0" w:firstLine="0"/>
        <w:rPr>
          <w:b w:val="0"/>
          <w:sz w:val="32"/>
          <w:lang w:val="en-US"/>
        </w:rPr>
      </w:pPr>
    </w:p>
    <w:p>
      <w:pPr>
        <w:pStyle w:val="2"/>
        <w:spacing w:after="290" w:line="276" w:lineRule="auto"/>
        <w:ind w:left="-5" w:right="0" w:firstLine="0"/>
        <w:rPr>
          <w:b w:val="0"/>
          <w:sz w:val="32"/>
          <w:lang w:val="en-US"/>
        </w:rPr>
      </w:pPr>
      <w:r>
        <w:rPr>
          <w:b w:val="0"/>
          <w:sz w:val="32"/>
          <w:lang w:val="en-US"/>
        </w:rPr>
        <w:t>Production Sector: By implementing precision agriculture techniques, inventory management systems, and crop forecasting models, farmers can optimize planting schedules, minimize overproduction, and reduce post-harvest losses. As a result, there is a significant decrease in the amount of produce left unharvested or discarded due to surplus.</w:t>
      </w:r>
    </w:p>
    <w:p>
      <w:pPr>
        <w:pStyle w:val="2"/>
        <w:spacing w:after="290" w:line="276" w:lineRule="auto"/>
        <w:ind w:left="-5" w:right="0" w:firstLine="0"/>
        <w:rPr>
          <w:b w:val="0"/>
          <w:sz w:val="32"/>
          <w:lang w:val="en-US"/>
        </w:rPr>
      </w:pPr>
      <w:r>
        <w:rPr>
          <w:b w:val="0"/>
          <w:sz w:val="32"/>
          <w:lang w:val="en-US"/>
        </w:rPr>
        <w:t>Retail Sector: Retailers leverage real-time inventory tracking, demand forecasting, and dynamic pricing strategies to optimize stock levels, minimize overstocking, and prevent perishable items from reaching their expiration dates unsold. This leads to a reduction in unsold inventory and markdowns, resulting in less food waste.</w:t>
      </w:r>
    </w:p>
    <w:p>
      <w:pPr>
        <w:pStyle w:val="2"/>
        <w:spacing w:after="290" w:line="276" w:lineRule="auto"/>
        <w:ind w:left="-5" w:right="0" w:firstLine="0"/>
        <w:rPr>
          <w:b w:val="0"/>
          <w:sz w:val="32"/>
          <w:lang w:val="en-US"/>
        </w:rPr>
      </w:pPr>
      <w:r>
        <w:rPr>
          <w:b w:val="0"/>
          <w:sz w:val="32"/>
          <w:lang w:val="en-US"/>
        </w:rPr>
        <w:t>Consumer Sector: Consumers benefit from educational campaigns, meal planning tools, and portion control guidelines provided by the system, enabling them to make informed choices and minimize food waste at the household level. As a result, there is a noticeable decrease in the amount of food discarded due to spoilage or expiration.</w:t>
      </w:r>
    </w:p>
    <w:p>
      <w:pPr>
        <w:pStyle w:val="2"/>
        <w:spacing w:after="290" w:line="276" w:lineRule="auto"/>
        <w:ind w:left="-5" w:right="0" w:firstLine="0"/>
        <w:rPr>
          <w:b w:val="0"/>
          <w:sz w:val="32"/>
          <w:lang w:val="en-US"/>
        </w:rPr>
      </w:pPr>
      <w:r>
        <w:rPr>
          <w:b w:val="0"/>
          <w:sz w:val="32"/>
          <w:lang w:val="en-US"/>
        </w:rPr>
        <w:t>Overall, the implementation of the food waste reduction and management system has led to a significant reduction in food waste volumes across the supply chain, resulting in cost savings, resource conservation, and environmental sustainability.</w:t>
      </w:r>
    </w:p>
    <w:p>
      <w:pPr>
        <w:pStyle w:val="2"/>
        <w:spacing w:after="290" w:line="276" w:lineRule="auto"/>
        <w:ind w:left="-5" w:right="0" w:firstLine="0"/>
        <w:rPr>
          <w:b w:val="0"/>
          <w:sz w:val="32"/>
          <w:lang w:val="en-US"/>
        </w:rPr>
      </w:pPr>
    </w:p>
    <w:p>
      <w:pPr>
        <w:pStyle w:val="2"/>
        <w:spacing w:after="290" w:line="276" w:lineRule="auto"/>
        <w:ind w:left="-5" w:right="0" w:firstLine="0"/>
        <w:rPr>
          <w:b w:val="0"/>
          <w:sz w:val="32"/>
          <w:lang w:val="en-US"/>
        </w:rPr>
      </w:pPr>
      <w:r>
        <w:rPr>
          <w:b w:val="0"/>
          <w:sz w:val="32"/>
          <w:lang w:val="en-US"/>
        </w:rPr>
        <w:t>Sustainability:</w:t>
      </w:r>
    </w:p>
    <w:p>
      <w:pPr>
        <w:pStyle w:val="2"/>
        <w:spacing w:after="290" w:line="276" w:lineRule="auto"/>
        <w:ind w:left="-5" w:right="0" w:firstLine="0"/>
        <w:rPr>
          <w:b w:val="0"/>
          <w:sz w:val="32"/>
          <w:lang w:val="en-US"/>
        </w:rPr>
      </w:pPr>
      <w:r>
        <w:rPr>
          <w:b w:val="0"/>
          <w:sz w:val="32"/>
          <w:lang w:val="en-US"/>
        </w:rPr>
        <w:t>In addition to waste reduction, the system contributes to sustainability by promoting resource efficiency, conservation, and circular economy principles within the food system. Key sustainability outcomes include:</w:t>
      </w:r>
    </w:p>
    <w:p>
      <w:pPr>
        <w:pStyle w:val="2"/>
        <w:spacing w:after="290" w:line="276" w:lineRule="auto"/>
        <w:ind w:left="-5" w:right="0" w:firstLine="0"/>
        <w:rPr>
          <w:b w:val="0"/>
          <w:sz w:val="32"/>
          <w:lang w:val="en-US"/>
        </w:rPr>
      </w:pPr>
    </w:p>
    <w:p>
      <w:pPr>
        <w:pStyle w:val="2"/>
        <w:spacing w:after="290" w:line="276" w:lineRule="auto"/>
        <w:ind w:left="-5" w:right="0" w:firstLine="0"/>
        <w:rPr>
          <w:b w:val="0"/>
          <w:sz w:val="32"/>
          <w:lang w:val="en-US"/>
        </w:rPr>
      </w:pPr>
      <w:r>
        <w:rPr>
          <w:b w:val="0"/>
          <w:sz w:val="32"/>
          <w:lang w:val="en-US"/>
        </w:rPr>
        <w:t>Resource Optimization: By minimizing waste generation and optimizing resource utilization, the system helps conserve valuable resources such as water, energy, and land, reducing the environmental footprint of food production and distribution activities.</w:t>
      </w:r>
    </w:p>
    <w:p>
      <w:pPr>
        <w:pStyle w:val="2"/>
        <w:spacing w:after="290" w:line="276" w:lineRule="auto"/>
        <w:ind w:left="-5" w:right="0" w:firstLine="0"/>
        <w:rPr>
          <w:b w:val="0"/>
          <w:sz w:val="32"/>
          <w:lang w:val="en-US"/>
        </w:rPr>
      </w:pPr>
      <w:r>
        <w:rPr>
          <w:b w:val="0"/>
          <w:sz w:val="32"/>
          <w:lang w:val="en-US"/>
        </w:rPr>
        <w:t>Emissions Reduction: The reduction in food waste results in fewer greenhouse gas emissions associated with the production, transportation, and disposal of wasted food. This contributes to mitigating climate change and improving air quality in the surrounding communities.</w:t>
      </w:r>
    </w:p>
    <w:p>
      <w:pPr>
        <w:pStyle w:val="2"/>
        <w:spacing w:after="290" w:line="276" w:lineRule="auto"/>
        <w:ind w:left="-5" w:right="0" w:firstLine="0"/>
        <w:rPr>
          <w:b w:val="0"/>
          <w:sz w:val="32"/>
          <w:lang w:val="en-US"/>
        </w:rPr>
      </w:pPr>
      <w:r>
        <w:rPr>
          <w:b w:val="0"/>
          <w:sz w:val="32"/>
          <w:lang w:val="en-US"/>
        </w:rPr>
        <w:t>Biodiversity Preservation: Sustainable farming practices promoted by the system, such as crop rotation, soil conservation, and habitat preservation, help protect biodiversity and ecosystem health, preserving natural habitats and supporting wildlife populations.</w:t>
      </w:r>
    </w:p>
    <w:p>
      <w:pPr>
        <w:pStyle w:val="2"/>
        <w:spacing w:after="290" w:line="276" w:lineRule="auto"/>
        <w:ind w:left="-5" w:right="0" w:firstLine="0"/>
        <w:rPr>
          <w:b w:val="0"/>
          <w:sz w:val="32"/>
          <w:lang w:val="en-US"/>
        </w:rPr>
      </w:pPr>
      <w:r>
        <w:rPr>
          <w:b w:val="0"/>
          <w:sz w:val="32"/>
          <w:lang w:val="en-US"/>
        </w:rPr>
        <w:t>Through its focus on waste reduction, resource optimization, and environmental stewardship, the food waste reduction and management system plays a crucial role in advancing sustainability goals and building a more resilient and regenerative food system for future generations.</w:t>
      </w:r>
    </w:p>
    <w:p>
      <w:pPr>
        <w:pStyle w:val="2"/>
        <w:spacing w:after="290" w:line="276" w:lineRule="auto"/>
        <w:ind w:left="-5" w:right="0" w:firstLine="0"/>
        <w:rPr>
          <w:b w:val="0"/>
          <w:sz w:val="32"/>
          <w:lang w:val="en-US"/>
        </w:rPr>
      </w:pPr>
      <w:r>
        <w:rPr>
          <w:b w:val="0"/>
          <w:sz w:val="32"/>
          <w:lang w:val="en-US"/>
        </w:rPr>
        <w:t>Operational Efficiency:</w:t>
      </w:r>
    </w:p>
    <w:p>
      <w:pPr>
        <w:pStyle w:val="2"/>
        <w:spacing w:after="290" w:line="276" w:lineRule="auto"/>
        <w:ind w:left="-5" w:right="0" w:firstLine="0"/>
        <w:rPr>
          <w:b w:val="0"/>
          <w:sz w:val="32"/>
          <w:lang w:val="en-US"/>
        </w:rPr>
      </w:pPr>
      <w:r>
        <w:rPr>
          <w:b w:val="0"/>
          <w:sz w:val="32"/>
          <w:lang w:val="en-US"/>
        </w:rPr>
        <w:t>The implementation of the food waste reduction and management system enhances operational efficiency across the food supply chain by streamlining processes, optimizing workflows, and reducing inefficiencies. Key operational improvements include:</w:t>
      </w:r>
    </w:p>
    <w:p>
      <w:pPr>
        <w:pStyle w:val="2"/>
        <w:spacing w:after="290" w:line="276" w:lineRule="auto"/>
        <w:ind w:left="-5" w:right="0" w:firstLine="0"/>
        <w:rPr>
          <w:b w:val="0"/>
          <w:sz w:val="32"/>
          <w:lang w:val="en-US"/>
        </w:rPr>
      </w:pPr>
      <w:r>
        <w:rPr>
          <w:b w:val="0"/>
          <w:sz w:val="32"/>
          <w:lang w:val="en-US"/>
        </w:rPr>
        <w:t>Inventory Management: Real-time inventory tracking, demand forecasting, and replenishment automation tools provided by the system enable retailers to maintain optimal stock levels, reduce stockouts, and minimize excess inventory, improving inventory turnover rates and profitability.</w:t>
      </w:r>
    </w:p>
    <w:p>
      <w:pPr>
        <w:pStyle w:val="2"/>
        <w:spacing w:after="290" w:line="276" w:lineRule="auto"/>
        <w:ind w:left="-5" w:right="0" w:firstLine="0"/>
        <w:rPr>
          <w:b w:val="0"/>
          <w:sz w:val="32"/>
          <w:lang w:val="en-US"/>
        </w:rPr>
      </w:pPr>
      <w:r>
        <w:rPr>
          <w:b w:val="0"/>
          <w:sz w:val="32"/>
          <w:lang w:val="en-US"/>
        </w:rPr>
        <w:t>Logistics Optimization: Transportation optimization algorithms, route planning tools, and delivery scheduling systems help logistics providers minimize fuel consumption, reduce vehicle emissions, and optimize delivery routes, leading to cost savings and environmental benefits.</w:t>
      </w:r>
    </w:p>
    <w:p>
      <w:pPr>
        <w:pStyle w:val="2"/>
        <w:spacing w:after="290" w:line="276" w:lineRule="auto"/>
        <w:ind w:left="-5" w:right="0" w:firstLine="0"/>
        <w:rPr>
          <w:b w:val="0"/>
          <w:sz w:val="32"/>
          <w:lang w:val="en-US"/>
        </w:rPr>
      </w:pPr>
      <w:r>
        <w:rPr>
          <w:b w:val="0"/>
          <w:sz w:val="32"/>
          <w:lang w:val="en-US"/>
        </w:rPr>
        <w:t>Supply Chain Collaboration: Collaboration platforms and communication tools facilitate coordination and information sharing among stakeholders, enabling better visibility, transparency, and accountability throughout the supply chain. This fosters a culture of collaboration, trust, and cooperation among food producers, retailers, consumers, and waste management organizations.</w:t>
      </w:r>
    </w:p>
    <w:p>
      <w:pPr>
        <w:pStyle w:val="2"/>
        <w:spacing w:after="290" w:line="276" w:lineRule="auto"/>
        <w:ind w:left="-5" w:right="0" w:firstLine="0"/>
        <w:rPr>
          <w:b w:val="0"/>
          <w:sz w:val="32"/>
          <w:lang w:val="en-US"/>
        </w:rPr>
      </w:pPr>
      <w:r>
        <w:rPr>
          <w:b w:val="0"/>
          <w:sz w:val="32"/>
          <w:lang w:val="en-US"/>
        </w:rPr>
        <w:t>By enhancing operational efficiency, the food waste reduction and management system enables stakeholders to streamline operations, reduce costs, and enhance competitiveness in the marketplace, ultimately contributing to the long-term viability and resilience of the food system.</w:t>
      </w:r>
    </w:p>
    <w:p>
      <w:pPr>
        <w:pStyle w:val="2"/>
        <w:spacing w:after="290" w:line="276" w:lineRule="auto"/>
        <w:ind w:left="-5" w:right="0" w:firstLine="0"/>
      </w:pPr>
      <w:r>
        <w:rPr>
          <w:lang w:val="en-US"/>
        </w:rPr>
        <w:t>4</w:t>
      </w:r>
      <w:r>
        <w:t>.</w:t>
      </w:r>
      <w:r>
        <w:rPr>
          <w:lang w:val="en-US"/>
        </w:rPr>
        <w:t xml:space="preserve">2 </w:t>
      </w:r>
      <w:r>
        <w:t>C</w:t>
      </w:r>
      <w:r>
        <w:rPr>
          <w:lang w:val="en-US"/>
        </w:rPr>
        <w:t>onclusion</w:t>
      </w:r>
    </w:p>
    <w:p>
      <w:pPr>
        <w:pStyle w:val="2"/>
        <w:spacing w:after="290" w:line="276" w:lineRule="auto"/>
        <w:ind w:left="-5" w:right="0"/>
        <w:rPr>
          <w:b w:val="0"/>
          <w:spacing w:val="-1"/>
          <w:sz w:val="32"/>
          <w:lang w:val="en-US" w:eastAsia="zh-CN"/>
        </w:rPr>
      </w:pPr>
      <w:r>
        <w:rPr>
          <w:b w:val="0"/>
          <w:spacing w:val="-1"/>
          <w:sz w:val="32"/>
          <w:lang w:val="en-US" w:eastAsia="zh-CN"/>
        </w:rPr>
        <w:t>In conclusion, the development and implementation of a food waste reduction and management system represent a pivotal step towards addressing the multifaceted challenges of food waste within the global food supply chain. Through a comprehensive approach that integrates technology, data analytics, stakeholder engagement, and policy support, the system offers a viable solution to mitigate waste generation, promote sustainability, and enhance operational efficiency across various sectors.</w:t>
      </w:r>
    </w:p>
    <w:p>
      <w:pPr>
        <w:pStyle w:val="2"/>
        <w:spacing w:after="290" w:line="276" w:lineRule="auto"/>
        <w:ind w:left="-5" w:right="0"/>
        <w:rPr>
          <w:b w:val="0"/>
          <w:spacing w:val="-1"/>
          <w:sz w:val="32"/>
          <w:lang w:val="en-US" w:eastAsia="zh-CN"/>
        </w:rPr>
      </w:pPr>
      <w:r>
        <w:rPr>
          <w:b w:val="0"/>
          <w:spacing w:val="-1"/>
          <w:sz w:val="32"/>
          <w:lang w:val="en-US" w:eastAsia="zh-CN"/>
        </w:rPr>
        <w:t>The results of deploying the system demonstrate its significant impact on waste reduction, sustainability, and operational efficiency. By leveraging real-time monitoring, predictive analytics, and optimization techniques, stakeholders are empowered to minimize waste generation, optimize resource utilization, and reduce environmental footprint throughout the food production and distribution process. This leads to tangible outcomes such as reduced food waste volumes, cost savings, emissions reduction, and biodiversity preservation, contributing to a more resilient, equitable, and sustainable food system.</w:t>
      </w:r>
    </w:p>
    <w:p>
      <w:pPr>
        <w:pStyle w:val="2"/>
        <w:spacing w:after="290" w:line="276" w:lineRule="auto"/>
        <w:ind w:left="-5" w:right="0"/>
        <w:rPr>
          <w:b w:val="0"/>
          <w:spacing w:val="-1"/>
          <w:sz w:val="32"/>
          <w:lang w:val="en-US" w:eastAsia="zh-CN"/>
        </w:rPr>
      </w:pPr>
    </w:p>
    <w:p>
      <w:pPr>
        <w:pStyle w:val="2"/>
        <w:spacing w:after="290" w:line="276" w:lineRule="auto"/>
        <w:ind w:left="-5" w:right="0"/>
        <w:rPr>
          <w:b w:val="0"/>
          <w:spacing w:val="-1"/>
          <w:sz w:val="32"/>
          <w:lang w:val="en-US" w:eastAsia="zh-CN"/>
        </w:rPr>
      </w:pPr>
      <w:r>
        <w:rPr>
          <w:b w:val="0"/>
          <w:spacing w:val="-1"/>
          <w:sz w:val="32"/>
          <w:lang w:val="en-US" w:eastAsia="zh-CN"/>
        </w:rPr>
        <w:t>Moreover, the implementation of the food waste reduction and management system fosters collaboration, transparency, and innovation among stakeholders, creating a culture of cooperation and collective action towards waste reduction goals. By providing platforms for stakeholder engagement, communication, and knowledge sharing, the system enables stakeholders to work together towards common objectives, driving systemic change and transformative impact within the food system.</w:t>
      </w:r>
    </w:p>
    <w:p>
      <w:pPr>
        <w:pStyle w:val="2"/>
        <w:spacing w:after="290" w:line="276" w:lineRule="auto"/>
        <w:ind w:left="-5" w:right="0"/>
        <w:rPr>
          <w:b w:val="0"/>
          <w:spacing w:val="-1"/>
          <w:sz w:val="32"/>
          <w:lang w:val="en-US" w:eastAsia="zh-CN"/>
        </w:rPr>
      </w:pPr>
    </w:p>
    <w:p>
      <w:pPr>
        <w:pStyle w:val="2"/>
        <w:spacing w:after="290" w:line="276" w:lineRule="auto"/>
        <w:ind w:left="-5" w:right="0"/>
        <w:rPr>
          <w:b w:val="0"/>
          <w:spacing w:val="-1"/>
          <w:sz w:val="32"/>
          <w:lang w:val="en-US" w:eastAsia="zh-CN"/>
        </w:rPr>
      </w:pPr>
      <w:r>
        <w:rPr>
          <w:b w:val="0"/>
          <w:spacing w:val="-1"/>
          <w:sz w:val="32"/>
          <w:lang w:val="en-US" w:eastAsia="zh-CN"/>
        </w:rPr>
        <w:t>Looking ahead, continued investment, innovation, and commitment from all stakeholders will be essential to scale up and replicate the success of the food waste reduction and management system globally. By building on lessons learned, addressing remaining challenges, and adapting to evolving needs and circumstances, stakeholders can further enhance the effectiveness and sustainability of waste reduction efforts, creating a future where food is valued, resources are conserved, and communities thrive.</w:t>
      </w:r>
    </w:p>
    <w:p>
      <w:pPr>
        <w:pStyle w:val="2"/>
        <w:spacing w:after="290" w:line="276" w:lineRule="auto"/>
        <w:ind w:left="-5" w:right="0"/>
        <w:rPr>
          <w:b w:val="0"/>
          <w:spacing w:val="-1"/>
          <w:sz w:val="32"/>
          <w:lang w:val="en-US" w:eastAsia="zh-CN"/>
        </w:rPr>
      </w:pPr>
    </w:p>
    <w:p>
      <w:pPr>
        <w:pStyle w:val="2"/>
        <w:spacing w:after="290" w:line="276" w:lineRule="auto"/>
        <w:ind w:left="-5" w:right="0"/>
        <w:rPr>
          <w:b w:val="0"/>
          <w:spacing w:val="-1"/>
          <w:sz w:val="32"/>
          <w:lang w:val="en-US" w:eastAsia="zh-CN"/>
        </w:rPr>
      </w:pPr>
      <w:r>
        <w:rPr>
          <w:b w:val="0"/>
          <w:spacing w:val="-1"/>
          <w:sz w:val="32"/>
          <w:lang w:val="en-US" w:eastAsia="zh-CN"/>
        </w:rPr>
        <w:t>In summary, the food waste reduction and management system represents a promising solution to the complex challenges of food waste, offering a pathway towards a more resilient, equitable, and sustainable food system for generations to come. Through collective action and shared commitment, we can harness the potential of technology, collaboration, and innovation to create a world where every bite counts, and no food goes to waste.</w:t>
      </w:r>
    </w:p>
    <w:p>
      <w:pPr>
        <w:pStyle w:val="2"/>
        <w:spacing w:after="290" w:line="276" w:lineRule="auto"/>
        <w:ind w:left="-5" w:right="0"/>
        <w:rPr>
          <w:lang w:val="en-US"/>
        </w:rPr>
      </w:pPr>
      <w:r>
        <w:rPr>
          <w:lang w:val="en-US"/>
        </w:rPr>
        <w:t>4</w:t>
      </w:r>
      <w:r>
        <w:t>.</w:t>
      </w:r>
      <w:r>
        <w:rPr>
          <w:lang w:val="en-US"/>
        </w:rPr>
        <w:t>3 Future Scope</w:t>
      </w:r>
    </w:p>
    <w:p>
      <w:pPr>
        <w:spacing w:line="276" w:lineRule="auto"/>
        <w:ind w:left="567" w:right="654" w:firstLine="0"/>
        <w:rPr>
          <w:lang w:val="en-US"/>
        </w:rPr>
      </w:pPr>
      <w:r>
        <w:rPr>
          <w:lang w:val="en-US"/>
        </w:rPr>
        <w:t>As food waste continues to be a pressing global challenge with significant economic, environmental, and social implications, the future of food waste reduction and management systems holds immense potential for innovation, collaboration, and impact. This section explores the future scopes and opportunities for advancing food waste reduction efforts through technological advancements, policy interventions, and stakeholder engagement.</w:t>
      </w:r>
    </w:p>
    <w:p>
      <w:pPr>
        <w:spacing w:line="276" w:lineRule="auto"/>
        <w:ind w:left="567" w:right="654" w:firstLine="0"/>
        <w:rPr>
          <w:lang w:val="en-US"/>
        </w:rPr>
      </w:pPr>
    </w:p>
    <w:p>
      <w:pPr>
        <w:spacing w:line="276" w:lineRule="auto"/>
        <w:ind w:left="567" w:right="654" w:firstLine="0"/>
        <w:rPr>
          <w:lang w:val="en-US"/>
        </w:rPr>
      </w:pPr>
      <w:r>
        <w:rPr>
          <w:lang w:val="en-US"/>
        </w:rPr>
        <w:t>Advanced Technologies:</w:t>
      </w:r>
    </w:p>
    <w:p>
      <w:pPr>
        <w:spacing w:line="276" w:lineRule="auto"/>
        <w:ind w:left="567" w:right="654" w:firstLine="0"/>
        <w:rPr>
          <w:lang w:val="en-US"/>
        </w:rPr>
      </w:pPr>
      <w:r>
        <w:rPr>
          <w:lang w:val="en-US"/>
        </w:rPr>
        <w:t>The future of food waste reduction and management systems will be shaped by advancements in technology, data analytics, and automation, enabling more precise, efficient, and scalable solutions. Key technological innovations include:</w:t>
      </w:r>
    </w:p>
    <w:p>
      <w:pPr>
        <w:spacing w:line="276" w:lineRule="auto"/>
        <w:ind w:left="567" w:right="654" w:firstLine="0"/>
        <w:rPr>
          <w:lang w:val="en-US"/>
        </w:rPr>
      </w:pPr>
    </w:p>
    <w:p>
      <w:pPr>
        <w:spacing w:line="276" w:lineRule="auto"/>
        <w:ind w:left="567" w:right="654" w:firstLine="0"/>
        <w:rPr>
          <w:lang w:val="en-US"/>
        </w:rPr>
      </w:pPr>
      <w:r>
        <w:rPr>
          <w:lang w:val="en-US"/>
        </w:rPr>
        <w:t>Internet of Things (IoT): IoT sensors, smart devices, and connected platforms will play a crucial role in real-time monitoring, tracking, and optimization of food products throughout the supply chain. Advanced IoT solutions will enable stakeholders to collect granular data on product conditions, shelf life, and handling practices, facilitating proactive intervention and waste prevention.</w:t>
      </w:r>
    </w:p>
    <w:p>
      <w:pPr>
        <w:spacing w:line="276" w:lineRule="auto"/>
        <w:ind w:left="567" w:right="654" w:firstLine="0"/>
        <w:rPr>
          <w:lang w:val="en-US"/>
        </w:rPr>
      </w:pPr>
      <w:r>
        <w:rPr>
          <w:lang w:val="en-US"/>
        </w:rPr>
        <w:t>Artificial Intelligence (AI) and Machine Learning (ML): AI and ML algorithms will revolutionize waste prediction, demand forecasting, and optimization processes, enabling stakeholders to anticipate and mitigate waste generation more effectively. Predictive analytics models will leverage historical data, consumer behavior patterns, and environmental factors to provide actionable insights and recommendations for waste reduction strategies.</w:t>
      </w:r>
    </w:p>
    <w:p>
      <w:pPr>
        <w:spacing w:line="276" w:lineRule="auto"/>
        <w:ind w:left="567" w:right="654" w:firstLine="0"/>
        <w:rPr>
          <w:lang w:val="en-US"/>
        </w:rPr>
      </w:pPr>
      <w:r>
        <w:rPr>
          <w:lang w:val="en-US"/>
        </w:rPr>
        <w:t>Blockchain Technology: Blockchain technology will enhance traceability, transparency, and authenticity within the food supply chain, enabling stakeholders to track the movement of food products from farm to fork securely. Immutable blockchain ledgers will provide verifiable records of product provenance, handling practices, and certifications, reducing the risk of fraud, counterfeiting, and food safety incidents.</w:t>
      </w:r>
    </w:p>
    <w:p>
      <w:pPr>
        <w:spacing w:line="276" w:lineRule="auto"/>
        <w:ind w:left="567" w:right="654" w:firstLine="0"/>
        <w:rPr>
          <w:lang w:val="en-US"/>
        </w:rPr>
      </w:pPr>
      <w:r>
        <w:rPr>
          <w:lang w:val="en-US"/>
        </w:rPr>
        <w:t>Robotics and Automation: Robotics and automation solutions will streamline food processing, packaging, and distribution processes, reducing labor costs, human error, and product losses. Automated sorting systems, robotic arms, and intelligent packaging solutions will optimize product handling, minimize damage, and extend shelf life, contributing to waste reduction goals.</w:t>
      </w:r>
    </w:p>
    <w:p>
      <w:pPr>
        <w:spacing w:line="276" w:lineRule="auto"/>
        <w:ind w:left="567" w:right="654" w:firstLine="0"/>
        <w:rPr>
          <w:lang w:val="en-US"/>
        </w:rPr>
      </w:pPr>
      <w:r>
        <w:rPr>
          <w:lang w:val="en-US"/>
        </w:rPr>
        <w:t>Policy Support and Regulatory Frameworks:</w:t>
      </w:r>
    </w:p>
    <w:p>
      <w:pPr>
        <w:spacing w:line="276" w:lineRule="auto"/>
        <w:ind w:left="567" w:right="654" w:firstLine="0"/>
        <w:rPr>
          <w:lang w:val="en-US"/>
        </w:rPr>
      </w:pPr>
      <w:r>
        <w:rPr>
          <w:lang w:val="en-US"/>
        </w:rPr>
        <w:t>The future of food waste reduction will depend on the implementation of robust policy interventions, incentives, and regulatory frameworks that promote sustainable practices and incentivize waste reduction efforts. Key policy measures include:</w:t>
      </w:r>
    </w:p>
    <w:p>
      <w:pPr>
        <w:spacing w:line="276" w:lineRule="auto"/>
        <w:ind w:left="567" w:right="654" w:firstLine="0"/>
        <w:rPr>
          <w:lang w:val="en-US"/>
        </w:rPr>
      </w:pPr>
    </w:p>
    <w:p>
      <w:pPr>
        <w:spacing w:line="276" w:lineRule="auto"/>
        <w:ind w:left="567" w:right="654" w:firstLine="0"/>
        <w:rPr>
          <w:lang w:val="en-US"/>
        </w:rPr>
      </w:pPr>
      <w:r>
        <w:rPr>
          <w:lang w:val="en-US"/>
        </w:rPr>
        <w:t>Food Waste Reduction Targets: Governments and regulatory bodies will set ambitious targets and goals for reducing food waste at national, regional, and global levels, providing a clear roadmap and accountability mechanism for stakeholders to follow.</w:t>
      </w:r>
    </w:p>
    <w:p>
      <w:pPr>
        <w:spacing w:line="276" w:lineRule="auto"/>
        <w:ind w:left="567" w:right="654" w:firstLine="0"/>
        <w:rPr>
          <w:lang w:val="en-US"/>
        </w:rPr>
      </w:pPr>
      <w:r>
        <w:rPr>
          <w:lang w:val="en-US"/>
        </w:rPr>
        <w:t>Economic Incentives: Financial incentives, tax breaks, and subsidies will encourage businesses to invest in waste reduction technologies, infrastructure, and practices. Economic instruments such as pay-as-you-throw schemes, landfill taxes, and deposit-refund systems will internalize the true cost of waste and incentivize behavior change.</w:t>
      </w:r>
    </w:p>
    <w:p>
      <w:pPr>
        <w:spacing w:line="276" w:lineRule="auto"/>
        <w:ind w:left="567" w:right="654" w:firstLine="0"/>
        <w:rPr>
          <w:lang w:val="en-US"/>
        </w:rPr>
      </w:pPr>
      <w:r>
        <w:rPr>
          <w:lang w:val="en-US"/>
        </w:rPr>
        <w:t>Regulatory Standards: Governments will establish and enforce regulatory standards and guidelines for food labeling, date labeling, and donation liability, clarifying legal obligations and reducing barriers to food recovery and redistribution efforts. Standardized date labeling formats, such as "best if used by" and "sell by" dates, will help consumers make informed decisions and reduce confusion.</w:t>
      </w:r>
    </w:p>
    <w:p>
      <w:pPr>
        <w:spacing w:line="276" w:lineRule="auto"/>
        <w:ind w:left="567" w:right="654" w:firstLine="0"/>
        <w:rPr>
          <w:lang w:val="en-US"/>
        </w:rPr>
      </w:pPr>
      <w:r>
        <w:rPr>
          <w:lang w:val="en-US"/>
        </w:rPr>
        <w:t>Food Recovery and Donation Policies: Legislation will promote food recovery and donation initiatives by providing liability protections, tax incentives, and streamlined donation processes for food businesses. Good Samaritan laws will shield food donors from liability when donating surplus food to charitable organizations, encouraging greater donations and diverting edible food from landfills.</w:t>
      </w:r>
    </w:p>
    <w:p>
      <w:pPr>
        <w:spacing w:line="276" w:lineRule="auto"/>
        <w:ind w:left="567" w:right="654" w:firstLine="0"/>
        <w:rPr>
          <w:lang w:val="en-US"/>
        </w:rPr>
      </w:pPr>
      <w:r>
        <w:rPr>
          <w:lang w:val="en-US"/>
        </w:rPr>
        <w:t>Stakeholder Collaboration and Engagement:</w:t>
      </w:r>
    </w:p>
    <w:p>
      <w:pPr>
        <w:spacing w:line="276" w:lineRule="auto"/>
        <w:ind w:left="567" w:right="654" w:firstLine="0"/>
        <w:rPr>
          <w:lang w:val="en-US"/>
        </w:rPr>
      </w:pPr>
      <w:r>
        <w:rPr>
          <w:lang w:val="en-US"/>
        </w:rPr>
        <w:t>The future of food waste reduction will rely on multi-stakeholder collaboration, engagement, and collective action to address systemic barriers and drive transformative change. Key strategies for stakeholder collaboration include:</w:t>
      </w:r>
    </w:p>
    <w:p>
      <w:pPr>
        <w:spacing w:line="276" w:lineRule="auto"/>
        <w:ind w:left="567" w:right="654" w:firstLine="0"/>
        <w:rPr>
          <w:lang w:val="en-US"/>
        </w:rPr>
      </w:pPr>
    </w:p>
    <w:p>
      <w:pPr>
        <w:spacing w:line="276" w:lineRule="auto"/>
        <w:ind w:left="567" w:right="654" w:firstLine="0"/>
        <w:rPr>
          <w:lang w:val="en-US"/>
        </w:rPr>
      </w:pPr>
      <w:r>
        <w:rPr>
          <w:lang w:val="en-US"/>
        </w:rPr>
        <w:t>Public-Private Partnerships: Governments, businesses, NGOs, and civil society organizations will collaborate through public-private partnerships to develop and implement food waste reduction initiatives, leveraging their respective expertise, resources, and networks to maximize impact.</w:t>
      </w:r>
    </w:p>
    <w:p>
      <w:pPr>
        <w:spacing w:line="276" w:lineRule="auto"/>
        <w:ind w:left="567" w:right="654" w:firstLine="0"/>
        <w:rPr>
          <w:lang w:val="en-US"/>
        </w:rPr>
      </w:pPr>
      <w:r>
        <w:rPr>
          <w:lang w:val="en-US"/>
        </w:rPr>
        <w:t>Supply Chain Collaboration: Food producers, processors, retailers, and distributors will collaborate across the supply chain to share data, insights, and best practices for waste reduction. Collaborative platforms, such as supply chain networks and industry consortia, will facilitate information exchange and coordination among stakeholders.</w:t>
      </w:r>
    </w:p>
    <w:p>
      <w:pPr>
        <w:spacing w:line="276" w:lineRule="auto"/>
        <w:ind w:left="567" w:right="654" w:firstLine="0"/>
        <w:rPr>
          <w:lang w:val="en-US"/>
        </w:rPr>
      </w:pPr>
      <w:r>
        <w:rPr>
          <w:lang w:val="en-US"/>
        </w:rPr>
        <w:t>Consumer Education and Behavior Change: Educational campaigns, outreach programs, and behavioral nudges will empower consumers to make informed choices and adopt sustainable behaviors that minimize food waste. Digital platforms, social media influencers, and community events will raise awareness about the impacts of food waste and provide practical tips for reducing waste at home.</w:t>
      </w:r>
    </w:p>
    <w:p>
      <w:pPr>
        <w:spacing w:line="276" w:lineRule="auto"/>
        <w:ind w:left="567" w:right="654" w:firstLine="0"/>
        <w:rPr>
          <w:spacing w:val="-1"/>
          <w:lang w:val="en-US" w:eastAsia="zh-CN"/>
        </w:rPr>
      </w:pPr>
      <w:r>
        <w:rPr>
          <w:lang w:val="en-US"/>
        </w:rPr>
        <w:t>Innovation Ecosystems: Innovation hubs, accelerators, and incubators will support startups, entrepreneurs, and innovators in developing disruptive technologies and solutions for food waste reduction. Investment funds, grants, and mentorship programs will fuel innovation and scale promising ventures that address key challenges in the food system.</w:t>
      </w:r>
    </w:p>
    <w:p>
      <w:pPr>
        <w:spacing w:line="276" w:lineRule="auto"/>
        <w:ind w:left="567" w:right="654" w:firstLine="0"/>
        <w:rPr>
          <w:spacing w:val="-1"/>
          <w:lang w:val="en-US" w:eastAsia="zh-CN"/>
        </w:rPr>
      </w:pPr>
    </w:p>
    <w:p>
      <w:pPr>
        <w:spacing w:line="276" w:lineRule="auto"/>
        <w:ind w:left="567" w:right="654" w:firstLine="0"/>
        <w:rPr>
          <w:spacing w:val="-1"/>
          <w:lang w:val="en-US" w:eastAsia="zh-CN"/>
        </w:rPr>
      </w:pPr>
    </w:p>
    <w:p>
      <w:pPr>
        <w:spacing w:line="276" w:lineRule="auto"/>
        <w:ind w:left="567" w:right="654" w:firstLine="0"/>
        <w:rPr>
          <w:spacing w:val="-1"/>
          <w:lang w:val="en-US" w:eastAsia="zh-CN"/>
        </w:rPr>
      </w:pPr>
    </w:p>
    <w:p>
      <w:pPr>
        <w:spacing w:line="276" w:lineRule="auto"/>
        <w:ind w:left="567" w:right="654" w:firstLine="0"/>
        <w:rPr>
          <w:spacing w:val="-1"/>
          <w:lang w:val="en-US" w:eastAsia="zh-CN"/>
        </w:rPr>
      </w:pPr>
    </w:p>
    <w:p>
      <w:pPr>
        <w:spacing w:line="276" w:lineRule="auto"/>
        <w:ind w:left="567" w:right="654" w:firstLine="0"/>
        <w:rPr>
          <w:spacing w:val="-1"/>
          <w:lang w:val="en-US" w:eastAsia="zh-CN"/>
        </w:rPr>
      </w:pPr>
    </w:p>
    <w:p>
      <w:pPr>
        <w:spacing w:line="276" w:lineRule="auto"/>
        <w:ind w:left="567" w:right="654" w:firstLine="0"/>
        <w:rPr>
          <w:spacing w:val="-1"/>
          <w:lang w:val="en-US" w:eastAsia="zh-CN"/>
        </w:rPr>
      </w:pPr>
    </w:p>
    <w:p>
      <w:pPr>
        <w:spacing w:line="276" w:lineRule="auto"/>
        <w:ind w:left="567" w:right="654" w:firstLine="0"/>
        <w:rPr>
          <w:spacing w:val="-1"/>
          <w:lang w:val="en-US" w:eastAsia="zh-CN"/>
        </w:rPr>
      </w:pPr>
    </w:p>
    <w:p>
      <w:pPr>
        <w:spacing w:line="276" w:lineRule="auto"/>
        <w:ind w:left="567" w:right="654" w:firstLine="0"/>
        <w:rPr>
          <w:spacing w:val="-1"/>
          <w:lang w:val="en-US" w:eastAsia="zh-CN"/>
        </w:rPr>
      </w:pPr>
    </w:p>
    <w:p>
      <w:pPr>
        <w:spacing w:line="276" w:lineRule="auto"/>
        <w:ind w:left="0" w:right="654" w:firstLine="0"/>
        <w:rPr>
          <w:b/>
          <w:bCs/>
          <w:sz w:val="36"/>
        </w:rPr>
      </w:pPr>
    </w:p>
    <w:p>
      <w:pPr>
        <w:spacing w:line="276" w:lineRule="auto"/>
        <w:ind w:left="0" w:right="654" w:firstLine="0"/>
        <w:jc w:val="center"/>
        <w:rPr>
          <w:rFonts w:hint="default"/>
          <w:b/>
          <w:bCs/>
          <w:sz w:val="36"/>
          <w:highlight w:val="none"/>
          <w:lang w:val="en-IN"/>
        </w:rPr>
      </w:pPr>
      <w:r>
        <w:rPr>
          <w:rFonts w:hint="default"/>
          <w:b/>
          <w:bCs/>
          <w:sz w:val="36"/>
          <w:highlight w:val="none"/>
          <w:lang w:val="en-IN"/>
        </w:rPr>
        <w:t>REFRENCES</w:t>
      </w:r>
    </w:p>
    <w:p>
      <w:pPr>
        <w:pStyle w:val="7"/>
        <w:ind w:firstLine="0"/>
        <w:rPr>
          <w:rFonts w:hint="default" w:ascii="Times New Roman" w:hAnsi="Times New Roman" w:cs="Times New Roman"/>
          <w:sz w:val="32"/>
          <w:szCs w:val="32"/>
        </w:rPr>
      </w:pPr>
      <w:bookmarkStart w:id="0" w:name="_GoBack"/>
      <w:r>
        <w:rPr>
          <w:rFonts w:hint="default" w:ascii="Times New Roman" w:hAnsi="Times New Roman" w:cs="Times New Roman"/>
          <w:sz w:val="32"/>
          <w:szCs w:val="32"/>
        </w:rPr>
        <w:t>WRAP (Waste &amp; Resources Action Programme). (2021). Tracking Food Surplus and Waste in the UK Retail and Wholesale Sectors.</w:t>
      </w:r>
    </w:p>
    <w:p>
      <w:pPr>
        <w:pStyle w:val="7"/>
        <w:ind w:firstLine="0"/>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"https://wrap.org.uk/resources/report/tracking-food-surplus-and-waste-uk-retail-and-wholesale-sectors" </w:instrText>
      </w:r>
      <w:r>
        <w:rPr>
          <w:rFonts w:hint="default" w:ascii="Times New Roman" w:hAnsi="Times New Roman" w:cs="Times New Roman"/>
          <w:sz w:val="32"/>
          <w:szCs w:val="32"/>
        </w:rPr>
        <w:fldChar w:fldCharType="separate"/>
      </w:r>
      <w:r>
        <w:rPr>
          <w:rStyle w:val="13"/>
          <w:rFonts w:hint="default" w:ascii="Times New Roman" w:hAnsi="Times New Roman" w:cs="Times New Roman"/>
          <w:sz w:val="32"/>
          <w:szCs w:val="32"/>
        </w:rPr>
        <w:t>https://wrap.org.uk/resources/report/tracking-food-surplus-and-waste-uk-retail-and-wholesale-sectors</w:t>
      </w:r>
      <w:r>
        <w:rPr>
          <w:rStyle w:val="13"/>
          <w:rFonts w:hint="default" w:ascii="Times New Roman" w:hAnsi="Times New Roman" w:cs="Times New Roman"/>
          <w:sz w:val="32"/>
          <w:szCs w:val="32"/>
        </w:rPr>
        <w:fldChar w:fldCharType="end"/>
      </w:r>
      <w:r>
        <w:rPr>
          <w:rFonts w:hint="default" w:ascii="Times New Roman" w:hAnsi="Times New Roman" w:cs="Times New Roman"/>
          <w:sz w:val="32"/>
          <w:szCs w:val="32"/>
        </w:rPr>
        <w:t>.</w:t>
      </w:r>
    </w:p>
    <w:p>
      <w:pPr>
        <w:pStyle w:val="15"/>
        <w:rPr>
          <w:rFonts w:hint="default" w:ascii="Times New Roman" w:hAnsi="Times New Roman" w:cs="Times New Roman"/>
          <w:sz w:val="32"/>
          <w:szCs w:val="32"/>
        </w:rPr>
      </w:pPr>
      <w:r>
        <w:rPr>
          <w:rFonts w:hint="default" w:ascii="Times New Roman" w:hAnsi="Times New Roman" w:cs="Times New Roman"/>
          <w:sz w:val="32"/>
          <w:szCs w:val="32"/>
        </w:rPr>
        <w:t xml:space="preserve"> Rahman, M. S., Khan, M. R., &amp; Sikder, M. T. (2018). Food Waste Management: A Review. Asian Journal of Applied Science and Technology, 2(4), 811-819.</w:t>
      </w:r>
    </w:p>
    <w:p>
      <w:pPr>
        <w:pStyle w:val="15"/>
        <w:rPr>
          <w:rFonts w:hint="default" w:ascii="Times New Roman" w:hAnsi="Times New Roman" w:cs="Times New Roman"/>
          <w:sz w:val="32"/>
          <w:szCs w:val="32"/>
        </w:rPr>
      </w:pPr>
      <w:r>
        <w:rPr>
          <w:rFonts w:hint="default" w:ascii="Times New Roman" w:hAnsi="Times New Roman" w:cs="Times New Roman"/>
          <w:sz w:val="32"/>
          <w:szCs w:val="32"/>
        </w:rPr>
        <w:t xml:space="preserve"> Loh, T. C., Thoo, Y. Y., &amp; Ahmad, Z. (2020). Food Waste Management and Valorization: A Review. Environmental Research, Engineering and Management, 76(1), 5-19.</w:t>
      </w:r>
    </w:p>
    <w:p>
      <w:pPr>
        <w:pStyle w:val="15"/>
        <w:rPr>
          <w:rFonts w:hint="default" w:ascii="Times New Roman" w:hAnsi="Times New Roman" w:cs="Times New Roman"/>
          <w:sz w:val="32"/>
          <w:szCs w:val="32"/>
        </w:rPr>
      </w:pPr>
      <w:r>
        <w:rPr>
          <w:rFonts w:hint="default" w:ascii="Times New Roman" w:hAnsi="Times New Roman" w:cs="Times New Roman"/>
          <w:sz w:val="32"/>
          <w:szCs w:val="32"/>
        </w:rPr>
        <w:t xml:space="preserve">  Weitz, N., Carballo, A., &amp; Beausang, C. (2019). Reducing Food Loss and Waste: Setting a Global Action Agenda. World Resources Institute (WRI).</w:t>
      </w:r>
    </w:p>
    <w:p>
      <w:pPr>
        <w:spacing w:line="276" w:lineRule="auto"/>
        <w:ind w:right="654"/>
        <w:jc w:val="both"/>
        <w:rPr>
          <w:rFonts w:hint="default" w:ascii="Times New Roman" w:hAnsi="Times New Roman" w:cs="Times New Roman"/>
          <w:b/>
          <w:bCs/>
          <w:sz w:val="32"/>
          <w:szCs w:val="32"/>
          <w:highlight w:val="yellow"/>
          <w:lang w:val="en-IN"/>
        </w:rPr>
      </w:pPr>
      <w:r>
        <w:rPr>
          <w:rFonts w:hint="default" w:ascii="Times New Roman" w:hAnsi="Times New Roman" w:cs="Times New Roman"/>
          <w:sz w:val="32"/>
          <w:szCs w:val="32"/>
        </w:rPr>
        <w:t>UN Environment Programme. Food Waste Inde</w:t>
      </w:r>
      <w:r>
        <w:rPr>
          <w:rFonts w:hint="default" w:cs="Times New Roman"/>
          <w:sz w:val="32"/>
          <w:szCs w:val="32"/>
          <w:lang w:val="en-IN"/>
        </w:rPr>
        <w:t>x Report (2021)</w:t>
      </w:r>
    </w:p>
    <w:bookmarkEnd w:id="0"/>
    <w:p>
      <w:pPr>
        <w:pStyle w:val="28"/>
        <w:numPr>
          <w:ilvl w:val="0"/>
          <w:numId w:val="0"/>
        </w:numPr>
        <w:spacing w:line="276" w:lineRule="auto"/>
        <w:rPr>
          <w:sz w:val="21"/>
          <w:szCs w:val="21"/>
        </w:rPr>
      </w:pPr>
    </w:p>
    <w:p>
      <w:pPr>
        <w:pStyle w:val="28"/>
        <w:numPr>
          <w:ilvl w:val="0"/>
          <w:numId w:val="0"/>
        </w:numPr>
        <w:spacing w:line="276" w:lineRule="auto"/>
        <w:rPr>
          <w:sz w:val="21"/>
          <w:szCs w:val="21"/>
        </w:rPr>
        <w:sectPr>
          <w:footerReference r:id="rId7" w:type="first"/>
          <w:footerReference r:id="rId6" w:type="default"/>
          <w:pgSz w:w="12240" w:h="15840"/>
          <w:pgMar w:top="1403" w:right="665" w:bottom="1483" w:left="1260" w:header="0" w:footer="0" w:gutter="0"/>
          <w:cols w:space="720" w:num="1"/>
          <w:formProt w:val="0"/>
          <w:docGrid w:linePitch="435" w:charSpace="0"/>
        </w:sectPr>
      </w:pPr>
    </w:p>
    <w:p>
      <w:pPr>
        <w:pStyle w:val="4"/>
        <w:spacing w:after="115" w:line="276" w:lineRule="auto"/>
        <w:ind w:left="0" w:firstLine="0"/>
      </w:pPr>
    </w:p>
    <w:sectPr>
      <w:footerReference r:id="rId9" w:type="first"/>
      <w:footerReference r:id="rId8" w:type="default"/>
      <w:pgSz w:w="11906" w:h="16838"/>
      <w:pgMar w:top="1516" w:right="1802" w:bottom="1055" w:left="1982" w:header="0" w:footer="0" w:gutter="0"/>
      <w:cols w:space="720" w:num="1"/>
      <w:formProt w:val="0"/>
      <w:docGrid w:linePitch="435"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Liberation Serif">
    <w:altName w:val="Times New Roman"/>
    <w:panose1 w:val="00000000000000000000"/>
    <w:charset w:val="01"/>
    <w:family w:val="roman"/>
    <w:pitch w:val="default"/>
    <w:sig w:usb0="00000000" w:usb1="00000000" w:usb2="00000000" w:usb3="00000000" w:csb0="00000000" w:csb1="00000000"/>
  </w:font>
  <w:font w:name="Cantarell">
    <w:altName w:val="Segoe Print"/>
    <w:panose1 w:val="00000000000000000000"/>
    <w:charset w:val="00"/>
    <w:family w:val="roman"/>
    <w:pitch w:val="default"/>
    <w:sig w:usb0="00000000" w:usb1="00000000" w:usb2="00000000" w:usb3="00000000" w:csb0="00000000" w:csb1="00000000"/>
  </w:font>
  <w:font w:name="Noto Sans Arabic">
    <w:altName w:val="Segoe Print"/>
    <w:panose1 w:val="00000000000000000000"/>
    <w:charset w:val="00"/>
    <w:family w:val="roman"/>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Noto Sans CJK SC">
    <w:altName w:val="Segoe Print"/>
    <w:panose1 w:val="00000000000000000000"/>
    <w:charset w:val="00"/>
    <w:family w:val="roman"/>
    <w:pitch w:val="default"/>
    <w:sig w:usb0="00000000" w:usb1="00000000" w:usb2="00000000" w:usb3="00000000" w:csb0="00000000" w:csb1="00000000"/>
  </w:font>
  <w:font w:name="Noto Sans Devanagari">
    <w:altName w:val="Segoe Print"/>
    <w:panose1 w:val="00000000000000000000"/>
    <w:charset w:val="00"/>
    <w:family w:val="swiss"/>
    <w:pitch w:val="default"/>
    <w:sig w:usb0="00000000" w:usb1="00000000" w:usb2="00000000" w:usb3="00000000" w:csb0="00000001" w:csb1="00000000"/>
  </w:font>
  <w:font w:name="DengXian">
    <w:altName w:val="SimSun"/>
    <w:panose1 w:val="02010600030101010101"/>
    <w:charset w:val="86"/>
    <w:family w:val="auto"/>
    <w:pitch w:val="default"/>
    <w:sig w:usb0="00000000" w:usb1="00000000" w:usb2="00000016" w:usb3="00000000" w:csb0="0004000F" w:csb1="00000000"/>
  </w:font>
  <w:font w:name="OpenSymbol">
    <w:altName w:val="Segoe UI Symbol"/>
    <w:panose1 w:val="00000000000000000000"/>
    <w:charset w:val="01"/>
    <w:family w:val="auto"/>
    <w:pitch w:val="default"/>
    <w:sig w:usb0="00000000" w:usb1="00000000" w:usb2="00000000" w:usb3="00000000" w:csb0="00000000" w:csb1="00000000"/>
  </w:font>
  <w:font w:name="Liberation Mono">
    <w:altName w:val="Courier New"/>
    <w:panose1 w:val="00000000000000000000"/>
    <w:charset w:val="01"/>
    <w:family w:val="modern"/>
    <w:pitch w:val="default"/>
    <w:sig w:usb0="00000000" w:usb1="00000000" w:usb2="00000000" w:usb3="00000000" w:csb0="00000000" w:csb1="00000000"/>
  </w:font>
  <w:font w:name="MS Mincho">
    <w:panose1 w:val="02020609040205080304"/>
    <w:charset w:val="80"/>
    <w:family w:val="modern"/>
    <w:pitch w:val="default"/>
    <w:sig w:usb0="A00002BF" w:usb1="68C7FCFB" w:usb2="00000010" w:usb3="00000000" w:csb0="4002009F" w:csb1="DFD70000"/>
  </w:font>
  <w:font w:name="Noto Serif CJK SC">
    <w:altName w:val="Segoe Print"/>
    <w:panose1 w:val="00000000000000000000"/>
    <w:charset w:val="00"/>
    <w:family w:val="roman"/>
    <w:pitch w:val="default"/>
    <w:sig w:usb0="00000000" w:usb1="00000000" w:usb2="00000000" w:usb3="00000000" w:csb0="00000000" w:csb1="00000000"/>
  </w:font>
  <w:font w:name="FreeSans">
    <w:altName w:val="Cambria"/>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Segoe UI Symbol">
    <w:panose1 w:val="020B0502040204020203"/>
    <w:charset w:val="00"/>
    <w:family w:val="auto"/>
    <w:pitch w:val="default"/>
    <w:sig w:usb0="800001E3" w:usb1="1200FFEF" w:usb2="00040000" w:usb3="04000000" w:csb0="00000001" w:csb1="4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fldChar w:fldCharType="begin"/>
    </w:r>
    <w:r>
      <w:instrText xml:space="preserve"> PAGE </w:instrText>
    </w:r>
    <w:r>
      <w:fldChar w:fldCharType="separate"/>
    </w:r>
    <w:r>
      <w:t>5</w:t>
    </w:r>
    <w:r>
      <w:fldChar w:fldCharType="end"/>
    </w:r>
  </w:p>
  <w:p>
    <w:pPr>
      <w:spacing w:after="0" w:line="259" w:lineRule="auto"/>
      <w:ind w:left="4613" w:righ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76036874"/>
      <w:docPartObj>
        <w:docPartGallery w:val="autotext"/>
      </w:docPartObj>
    </w:sdtPr>
    <w:sdtContent>
      <w:p>
        <w:pPr>
          <w:pStyle w:val="11"/>
          <w:jc w:val="center"/>
        </w:pPr>
        <w:r>
          <w:fldChar w:fldCharType="begin"/>
        </w:r>
        <w:r>
          <w:instrText xml:space="preserve"> PAGE   \* MERGEFORMAT </w:instrText>
        </w:r>
        <w:r>
          <w:fldChar w:fldCharType="separate"/>
        </w:r>
        <w:r>
          <w:t>2</w:t>
        </w:r>
        <w:r>
          <w:fldChar w:fldCharType="end"/>
        </w:r>
      </w:p>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jc w:val="lef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2" w:lineRule="auto"/>
      </w:pPr>
      <w:r>
        <w:separator/>
      </w:r>
    </w:p>
  </w:footnote>
  <w:footnote w:type="continuationSeparator" w:id="1">
    <w:p>
      <w:pPr>
        <w:spacing w:before="0" w:after="0" w:line="36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85009C"/>
    <w:multiLevelType w:val="multilevel"/>
    <w:tmpl w:val="0185009C"/>
    <w:lvl w:ilvl="0" w:tentative="0">
      <w:start w:val="1"/>
      <w:numFmt w:val="decimal"/>
      <w:pStyle w:val="28"/>
      <w:lvlText w:val="[%1]"/>
      <w:lvlJc w:val="left"/>
      <w:pPr>
        <w:tabs>
          <w:tab w:val="left" w:pos="360"/>
        </w:tabs>
        <w:ind w:left="360" w:hanging="360"/>
      </w:pPr>
      <w:rPr>
        <w:rFonts w:ascii="Times New Roman" w:hAnsi="Times New Roman" w:cs="Times New Roman"/>
        <w:b w:val="0"/>
        <w:bCs w:val="0"/>
        <w:i w:val="0"/>
        <w:iCs w:val="0"/>
        <w:sz w:val="16"/>
        <w:szCs w:val="16"/>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
    <w:nsid w:val="1DA27546"/>
    <w:multiLevelType w:val="multilevel"/>
    <w:tmpl w:val="1DA27546"/>
    <w:lvl w:ilvl="0" w:tentative="0">
      <w:start w:val="1"/>
      <w:numFmt w:val="bullet"/>
      <w:lvlText w:val=""/>
      <w:lvlJc w:val="left"/>
      <w:pPr>
        <w:ind w:left="1303" w:hanging="360"/>
      </w:pPr>
      <w:rPr>
        <w:rFonts w:hint="default" w:ascii="Symbol" w:hAnsi="Symbol"/>
      </w:rPr>
    </w:lvl>
    <w:lvl w:ilvl="1" w:tentative="0">
      <w:start w:val="1"/>
      <w:numFmt w:val="bullet"/>
      <w:lvlText w:val="o"/>
      <w:lvlJc w:val="left"/>
      <w:pPr>
        <w:ind w:left="2023" w:hanging="360"/>
      </w:pPr>
      <w:rPr>
        <w:rFonts w:hint="default" w:ascii="Courier New" w:hAnsi="Courier New" w:cs="Courier New"/>
      </w:rPr>
    </w:lvl>
    <w:lvl w:ilvl="2" w:tentative="0">
      <w:start w:val="1"/>
      <w:numFmt w:val="bullet"/>
      <w:lvlText w:val=""/>
      <w:lvlJc w:val="left"/>
      <w:pPr>
        <w:ind w:left="2743" w:hanging="360"/>
      </w:pPr>
      <w:rPr>
        <w:rFonts w:hint="default" w:ascii="Wingdings" w:hAnsi="Wingdings"/>
      </w:rPr>
    </w:lvl>
    <w:lvl w:ilvl="3" w:tentative="0">
      <w:start w:val="1"/>
      <w:numFmt w:val="bullet"/>
      <w:lvlText w:val=""/>
      <w:lvlJc w:val="left"/>
      <w:pPr>
        <w:ind w:left="3463" w:hanging="360"/>
      </w:pPr>
      <w:rPr>
        <w:rFonts w:hint="default" w:ascii="Symbol" w:hAnsi="Symbol"/>
      </w:rPr>
    </w:lvl>
    <w:lvl w:ilvl="4" w:tentative="0">
      <w:start w:val="1"/>
      <w:numFmt w:val="bullet"/>
      <w:lvlText w:val="o"/>
      <w:lvlJc w:val="left"/>
      <w:pPr>
        <w:ind w:left="4183" w:hanging="360"/>
      </w:pPr>
      <w:rPr>
        <w:rFonts w:hint="default" w:ascii="Courier New" w:hAnsi="Courier New" w:cs="Courier New"/>
      </w:rPr>
    </w:lvl>
    <w:lvl w:ilvl="5" w:tentative="0">
      <w:start w:val="1"/>
      <w:numFmt w:val="bullet"/>
      <w:lvlText w:val=""/>
      <w:lvlJc w:val="left"/>
      <w:pPr>
        <w:ind w:left="4903" w:hanging="360"/>
      </w:pPr>
      <w:rPr>
        <w:rFonts w:hint="default" w:ascii="Wingdings" w:hAnsi="Wingdings"/>
      </w:rPr>
    </w:lvl>
    <w:lvl w:ilvl="6" w:tentative="0">
      <w:start w:val="1"/>
      <w:numFmt w:val="bullet"/>
      <w:lvlText w:val=""/>
      <w:lvlJc w:val="left"/>
      <w:pPr>
        <w:ind w:left="5623" w:hanging="360"/>
      </w:pPr>
      <w:rPr>
        <w:rFonts w:hint="default" w:ascii="Symbol" w:hAnsi="Symbol"/>
      </w:rPr>
    </w:lvl>
    <w:lvl w:ilvl="7" w:tentative="0">
      <w:start w:val="1"/>
      <w:numFmt w:val="bullet"/>
      <w:lvlText w:val="o"/>
      <w:lvlJc w:val="left"/>
      <w:pPr>
        <w:ind w:left="6343" w:hanging="360"/>
      </w:pPr>
      <w:rPr>
        <w:rFonts w:hint="default" w:ascii="Courier New" w:hAnsi="Courier New" w:cs="Courier New"/>
      </w:rPr>
    </w:lvl>
    <w:lvl w:ilvl="8" w:tentative="0">
      <w:start w:val="1"/>
      <w:numFmt w:val="bullet"/>
      <w:lvlText w:val=""/>
      <w:lvlJc w:val="left"/>
      <w:pPr>
        <w:ind w:left="7063" w:hanging="360"/>
      </w:pPr>
      <w:rPr>
        <w:rFonts w:hint="default" w:ascii="Wingdings" w:hAnsi="Wingdings"/>
      </w:rPr>
    </w:lvl>
  </w:abstractNum>
  <w:abstractNum w:abstractNumId="2">
    <w:nsid w:val="4A2B1B3F"/>
    <w:multiLevelType w:val="multilevel"/>
    <w:tmpl w:val="4A2B1B3F"/>
    <w:lvl w:ilvl="0" w:tentative="0">
      <w:start w:val="1"/>
      <w:numFmt w:val="decimal"/>
      <w:lvlText w:val="%1."/>
      <w:lvlJc w:val="left"/>
      <w:pPr>
        <w:ind w:left="1313" w:hanging="360"/>
      </w:pPr>
    </w:lvl>
    <w:lvl w:ilvl="1" w:tentative="0">
      <w:start w:val="1"/>
      <w:numFmt w:val="lowerLetter"/>
      <w:lvlText w:val="%2."/>
      <w:lvlJc w:val="left"/>
      <w:pPr>
        <w:ind w:left="2033" w:hanging="360"/>
      </w:pPr>
    </w:lvl>
    <w:lvl w:ilvl="2" w:tentative="0">
      <w:start w:val="1"/>
      <w:numFmt w:val="lowerRoman"/>
      <w:lvlText w:val="%3."/>
      <w:lvlJc w:val="right"/>
      <w:pPr>
        <w:ind w:left="2753" w:hanging="180"/>
      </w:pPr>
    </w:lvl>
    <w:lvl w:ilvl="3" w:tentative="0">
      <w:start w:val="1"/>
      <w:numFmt w:val="decimal"/>
      <w:lvlText w:val="%4."/>
      <w:lvlJc w:val="left"/>
      <w:pPr>
        <w:ind w:left="3473" w:hanging="360"/>
      </w:pPr>
    </w:lvl>
    <w:lvl w:ilvl="4" w:tentative="0">
      <w:start w:val="1"/>
      <w:numFmt w:val="lowerLetter"/>
      <w:lvlText w:val="%5."/>
      <w:lvlJc w:val="left"/>
      <w:pPr>
        <w:ind w:left="4193" w:hanging="360"/>
      </w:pPr>
    </w:lvl>
    <w:lvl w:ilvl="5" w:tentative="0">
      <w:start w:val="1"/>
      <w:numFmt w:val="lowerRoman"/>
      <w:lvlText w:val="%6."/>
      <w:lvlJc w:val="right"/>
      <w:pPr>
        <w:ind w:left="4913" w:hanging="180"/>
      </w:pPr>
    </w:lvl>
    <w:lvl w:ilvl="6" w:tentative="0">
      <w:start w:val="1"/>
      <w:numFmt w:val="decimal"/>
      <w:lvlText w:val="%7."/>
      <w:lvlJc w:val="left"/>
      <w:pPr>
        <w:ind w:left="5633" w:hanging="360"/>
      </w:pPr>
    </w:lvl>
    <w:lvl w:ilvl="7" w:tentative="0">
      <w:start w:val="1"/>
      <w:numFmt w:val="lowerLetter"/>
      <w:lvlText w:val="%8."/>
      <w:lvlJc w:val="left"/>
      <w:pPr>
        <w:ind w:left="6353" w:hanging="360"/>
      </w:pPr>
    </w:lvl>
    <w:lvl w:ilvl="8" w:tentative="0">
      <w:start w:val="1"/>
      <w:numFmt w:val="lowerRoman"/>
      <w:lvlText w:val="%9."/>
      <w:lvlJc w:val="right"/>
      <w:pPr>
        <w:ind w:left="7073"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autoHyphenation/>
  <w:characterSpacingControl w:val="doNotCompress"/>
  <w:footnotePr>
    <w:footnote w:id="0"/>
    <w:footnote w:id="1"/>
  </w:footnotePr>
  <w:endnotePr>
    <w:endnote w:id="0"/>
    <w:endnote w:id="1"/>
  </w:endnotePr>
  <w:compat>
    <w:doNotExpandShiftReturn/>
    <w:compatSetting w:name="compatibilityMode" w:uri="http://schemas.microsoft.com/office/word" w:val="12"/>
  </w:compat>
  <w:rsids>
    <w:rsidRoot w:val="00A42C7D"/>
    <w:rsid w:val="00036462"/>
    <w:rsid w:val="001C5477"/>
    <w:rsid w:val="00260EAF"/>
    <w:rsid w:val="00322350"/>
    <w:rsid w:val="003C5C2E"/>
    <w:rsid w:val="003E4785"/>
    <w:rsid w:val="005571F4"/>
    <w:rsid w:val="00567882"/>
    <w:rsid w:val="006C1BA2"/>
    <w:rsid w:val="007104BE"/>
    <w:rsid w:val="00785304"/>
    <w:rsid w:val="007B48BA"/>
    <w:rsid w:val="007B6047"/>
    <w:rsid w:val="007B7EDD"/>
    <w:rsid w:val="008203AB"/>
    <w:rsid w:val="0086732C"/>
    <w:rsid w:val="00982776"/>
    <w:rsid w:val="0099740A"/>
    <w:rsid w:val="00A07385"/>
    <w:rsid w:val="00A132AD"/>
    <w:rsid w:val="00A42C7D"/>
    <w:rsid w:val="00A6611B"/>
    <w:rsid w:val="00A9546C"/>
    <w:rsid w:val="00AA5A3B"/>
    <w:rsid w:val="00B048A7"/>
    <w:rsid w:val="00B30896"/>
    <w:rsid w:val="00B85EA1"/>
    <w:rsid w:val="00B901E2"/>
    <w:rsid w:val="00D100F7"/>
    <w:rsid w:val="00F52A94"/>
    <w:rsid w:val="00FF5569"/>
    <w:rsid w:val="17EE73FC"/>
    <w:rsid w:val="724C17E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qFormat="1" w:unhideWhenUsed="0"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uppressAutoHyphens/>
      <w:spacing w:after="238" w:line="362" w:lineRule="auto"/>
      <w:ind w:left="593" w:right="895" w:hanging="10"/>
      <w:jc w:val="both"/>
    </w:pPr>
    <w:rPr>
      <w:rFonts w:ascii="Times New Roman" w:hAnsi="Times New Roman" w:eastAsia="Times New Roman" w:cs="Times New Roman"/>
      <w:color w:val="000000"/>
      <w:sz w:val="32"/>
      <w:szCs w:val="22"/>
      <w:lang w:val="en-IN" w:eastAsia="en-IN" w:bidi="ar-SA"/>
    </w:rPr>
  </w:style>
  <w:style w:type="paragraph" w:styleId="2">
    <w:name w:val="heading 1"/>
    <w:next w:val="1"/>
    <w:link w:val="17"/>
    <w:qFormat/>
    <w:uiPriority w:val="9"/>
    <w:pPr>
      <w:keepNext/>
      <w:keepLines/>
      <w:suppressAutoHyphens/>
      <w:spacing w:after="117" w:line="264" w:lineRule="auto"/>
      <w:ind w:left="10" w:right="404" w:hanging="10"/>
      <w:outlineLvl w:val="0"/>
    </w:pPr>
    <w:rPr>
      <w:rFonts w:ascii="Times New Roman" w:hAnsi="Times New Roman" w:eastAsia="Times New Roman" w:cs="Times New Roman"/>
      <w:b/>
      <w:color w:val="000000"/>
      <w:sz w:val="40"/>
      <w:szCs w:val="22"/>
      <w:lang w:val="en-IN" w:eastAsia="en-IN" w:bidi="ar-SA"/>
    </w:rPr>
  </w:style>
  <w:style w:type="paragraph" w:styleId="3">
    <w:name w:val="heading 2"/>
    <w:next w:val="1"/>
    <w:link w:val="18"/>
    <w:unhideWhenUsed/>
    <w:qFormat/>
    <w:uiPriority w:val="9"/>
    <w:pPr>
      <w:keepNext/>
      <w:keepLines/>
      <w:suppressAutoHyphens/>
      <w:spacing w:after="117" w:line="264" w:lineRule="auto"/>
      <w:ind w:left="10" w:right="404" w:hanging="10"/>
      <w:outlineLvl w:val="1"/>
    </w:pPr>
    <w:rPr>
      <w:rFonts w:ascii="Times New Roman" w:hAnsi="Times New Roman" w:eastAsia="Times New Roman" w:cs="Times New Roman"/>
      <w:b/>
      <w:color w:val="000000"/>
      <w:sz w:val="40"/>
      <w:szCs w:val="22"/>
      <w:lang w:val="en-IN" w:eastAsia="en-IN" w:bidi="ar-SA"/>
    </w:rPr>
  </w:style>
  <w:style w:type="paragraph" w:styleId="4">
    <w:name w:val="heading 3"/>
    <w:next w:val="1"/>
    <w:link w:val="19"/>
    <w:autoRedefine/>
    <w:unhideWhenUsed/>
    <w:qFormat/>
    <w:uiPriority w:val="9"/>
    <w:pPr>
      <w:keepNext/>
      <w:keepLines/>
      <w:suppressAutoHyphens/>
      <w:spacing w:after="442" w:line="254" w:lineRule="auto"/>
      <w:ind w:left="154" w:hanging="10"/>
      <w:outlineLvl w:val="2"/>
    </w:pPr>
    <w:rPr>
      <w:rFonts w:ascii="Times New Roman" w:hAnsi="Times New Roman" w:eastAsia="Times New Roman" w:cs="Times New Roman"/>
      <w:b/>
      <w:color w:val="000000"/>
      <w:sz w:val="36"/>
      <w:szCs w:val="22"/>
      <w:lang w:val="en-IN" w:eastAsia="en-IN" w:bidi="ar-SA"/>
    </w:rPr>
  </w:style>
  <w:style w:type="paragraph" w:styleId="5">
    <w:name w:val="heading 4"/>
    <w:basedOn w:val="6"/>
    <w:next w:val="7"/>
    <w:autoRedefine/>
    <w:unhideWhenUsed/>
    <w:qFormat/>
    <w:uiPriority w:val="9"/>
    <w:pPr>
      <w:spacing w:before="120"/>
      <w:outlineLvl w:val="3"/>
    </w:pPr>
    <w:rPr>
      <w:rFonts w:ascii="Liberation Serif" w:hAnsi="Liberation Serif" w:eastAsia="Cantarell" w:cs="Noto Sans Arabic"/>
      <w:b/>
      <w:bCs/>
      <w:sz w:val="24"/>
      <w:szCs w:val="24"/>
    </w:rPr>
  </w:style>
  <w:style w:type="character" w:default="1" w:styleId="8">
    <w:name w:val="Default Paragraph Font"/>
    <w:autoRedefine/>
    <w:semiHidden/>
    <w:unhideWhenUsed/>
    <w:qFormat/>
    <w:uiPriority w:val="1"/>
  </w:style>
  <w:style w:type="table" w:default="1" w:styleId="9">
    <w:name w:val="Normal Table"/>
    <w:autoRedefine/>
    <w:semiHidden/>
    <w:unhideWhenUsed/>
    <w:qFormat/>
    <w:uiPriority w:val="99"/>
    <w:tblPr>
      <w:tblCellMar>
        <w:top w:w="0" w:type="dxa"/>
        <w:left w:w="108" w:type="dxa"/>
        <w:bottom w:w="0" w:type="dxa"/>
        <w:right w:w="108" w:type="dxa"/>
      </w:tblCellMar>
    </w:tblPr>
  </w:style>
  <w:style w:type="paragraph" w:customStyle="1" w:styleId="6">
    <w:name w:val="Heading"/>
    <w:basedOn w:val="1"/>
    <w:next w:val="7"/>
    <w:qFormat/>
    <w:uiPriority w:val="0"/>
    <w:pPr>
      <w:keepNext/>
      <w:spacing w:before="240" w:after="120"/>
    </w:pPr>
    <w:rPr>
      <w:rFonts w:ascii="Liberation Sans" w:hAnsi="Liberation Sans" w:eastAsia="Noto Sans CJK SC" w:cs="Noto Sans Devanagari"/>
      <w:sz w:val="28"/>
      <w:szCs w:val="28"/>
    </w:rPr>
  </w:style>
  <w:style w:type="paragraph" w:styleId="7">
    <w:name w:val="Body Text"/>
    <w:basedOn w:val="1"/>
    <w:autoRedefine/>
    <w:qFormat/>
    <w:uiPriority w:val="0"/>
    <w:pPr>
      <w:tabs>
        <w:tab w:val="left" w:pos="288"/>
      </w:tabs>
      <w:spacing w:after="120" w:line="228" w:lineRule="auto"/>
      <w:ind w:firstLine="288"/>
    </w:pPr>
    <w:rPr>
      <w:spacing w:val="-1"/>
      <w:lang w:val="zh-CN" w:eastAsia="zh-CN"/>
    </w:rPr>
  </w:style>
  <w:style w:type="paragraph" w:styleId="10">
    <w:name w:val="caption"/>
    <w:basedOn w:val="1"/>
    <w:qFormat/>
    <w:uiPriority w:val="0"/>
    <w:pPr>
      <w:suppressLineNumbers/>
      <w:spacing w:before="120" w:after="120"/>
    </w:pPr>
    <w:rPr>
      <w:rFonts w:cs="Noto Sans Devanagari"/>
      <w:i/>
      <w:iCs/>
      <w:sz w:val="24"/>
      <w:szCs w:val="24"/>
    </w:rPr>
  </w:style>
  <w:style w:type="paragraph" w:styleId="11">
    <w:name w:val="footer"/>
    <w:basedOn w:val="1"/>
    <w:link w:val="21"/>
    <w:autoRedefine/>
    <w:qFormat/>
    <w:uiPriority w:val="99"/>
    <w:pPr>
      <w:tabs>
        <w:tab w:val="center" w:pos="4680"/>
        <w:tab w:val="right" w:pos="9360"/>
      </w:tabs>
      <w:spacing w:after="0" w:line="240" w:lineRule="auto"/>
      <w:ind w:left="0" w:right="0" w:firstLine="0"/>
      <w:jc w:val="left"/>
    </w:pPr>
    <w:rPr>
      <w:rFonts w:ascii="Calibri" w:hAnsi="Calibri" w:eastAsia="DengXian"/>
      <w:color w:val="auto"/>
      <w:sz w:val="22"/>
      <w:lang w:val="en-US" w:eastAsia="en-US"/>
    </w:rPr>
  </w:style>
  <w:style w:type="paragraph" w:styleId="12">
    <w:name w:val="header"/>
    <w:basedOn w:val="1"/>
    <w:link w:val="20"/>
    <w:uiPriority w:val="0"/>
    <w:pPr>
      <w:tabs>
        <w:tab w:val="center" w:pos="4513"/>
        <w:tab w:val="right" w:pos="9026"/>
      </w:tabs>
      <w:spacing w:after="0" w:line="240" w:lineRule="auto"/>
    </w:pPr>
  </w:style>
  <w:style w:type="character" w:styleId="13">
    <w:name w:val="Hyperlink"/>
    <w:basedOn w:val="8"/>
    <w:qFormat/>
    <w:uiPriority w:val="0"/>
    <w:rPr>
      <w:color w:val="0563C1" w:themeColor="hyperlink"/>
      <w:u w:val="single"/>
    </w:rPr>
  </w:style>
  <w:style w:type="paragraph" w:styleId="14">
    <w:name w:val="List"/>
    <w:basedOn w:val="7"/>
    <w:autoRedefine/>
    <w:qFormat/>
    <w:uiPriority w:val="0"/>
    <w:rPr>
      <w:rFonts w:cs="Noto Sans Devanagari"/>
    </w:rPr>
  </w:style>
  <w:style w:type="paragraph" w:styleId="15">
    <w:name w:val="Normal (Web)"/>
    <w:basedOn w:val="1"/>
    <w:autoRedefine/>
    <w:qFormat/>
    <w:uiPriority w:val="99"/>
    <w:pPr>
      <w:spacing w:before="280" w:after="280" w:line="240" w:lineRule="auto"/>
    </w:pPr>
    <w:rPr>
      <w:sz w:val="24"/>
      <w:szCs w:val="24"/>
    </w:rPr>
  </w:style>
  <w:style w:type="character" w:styleId="16">
    <w:name w:val="Strong"/>
    <w:autoRedefine/>
    <w:qFormat/>
    <w:uiPriority w:val="22"/>
    <w:rPr>
      <w:b/>
      <w:bCs/>
    </w:rPr>
  </w:style>
  <w:style w:type="character" w:customStyle="1" w:styleId="17">
    <w:name w:val="Heading 1 Char"/>
    <w:link w:val="2"/>
    <w:autoRedefine/>
    <w:qFormat/>
    <w:uiPriority w:val="0"/>
    <w:rPr>
      <w:rFonts w:ascii="Times New Roman" w:hAnsi="Times New Roman" w:eastAsia="Times New Roman" w:cs="Times New Roman"/>
      <w:b/>
      <w:color w:val="000000"/>
      <w:sz w:val="40"/>
    </w:rPr>
  </w:style>
  <w:style w:type="character" w:customStyle="1" w:styleId="18">
    <w:name w:val="Heading 2 Char"/>
    <w:link w:val="3"/>
    <w:autoRedefine/>
    <w:qFormat/>
    <w:uiPriority w:val="0"/>
    <w:rPr>
      <w:rFonts w:ascii="Times New Roman" w:hAnsi="Times New Roman" w:eastAsia="Times New Roman" w:cs="Times New Roman"/>
      <w:b/>
      <w:color w:val="000000"/>
      <w:sz w:val="40"/>
    </w:rPr>
  </w:style>
  <w:style w:type="character" w:customStyle="1" w:styleId="19">
    <w:name w:val="Heading 3 Char"/>
    <w:link w:val="4"/>
    <w:qFormat/>
    <w:uiPriority w:val="0"/>
    <w:rPr>
      <w:rFonts w:ascii="Times New Roman" w:hAnsi="Times New Roman" w:eastAsia="Times New Roman" w:cs="Times New Roman"/>
      <w:b/>
      <w:color w:val="000000"/>
      <w:sz w:val="36"/>
    </w:rPr>
  </w:style>
  <w:style w:type="character" w:customStyle="1" w:styleId="20">
    <w:name w:val="Header Char"/>
    <w:basedOn w:val="8"/>
    <w:link w:val="12"/>
    <w:autoRedefine/>
    <w:qFormat/>
    <w:uiPriority w:val="0"/>
    <w:rPr>
      <w:rFonts w:eastAsia="Times New Roman"/>
      <w:color w:val="000000"/>
      <w:sz w:val="32"/>
      <w:szCs w:val="22"/>
    </w:rPr>
  </w:style>
  <w:style w:type="character" w:customStyle="1" w:styleId="21">
    <w:name w:val="Footer Char"/>
    <w:basedOn w:val="8"/>
    <w:link w:val="11"/>
    <w:qFormat/>
    <w:uiPriority w:val="99"/>
    <w:rPr>
      <w:rFonts w:ascii="Calibri" w:hAnsi="Calibri" w:eastAsia="DengXian"/>
      <w:sz w:val="22"/>
      <w:szCs w:val="22"/>
      <w:lang w:val="en-US" w:eastAsia="en-US"/>
    </w:rPr>
  </w:style>
  <w:style w:type="character" w:customStyle="1" w:styleId="22">
    <w:name w:val="Numbering Symbols"/>
    <w:autoRedefine/>
    <w:qFormat/>
    <w:uiPriority w:val="0"/>
  </w:style>
  <w:style w:type="character" w:customStyle="1" w:styleId="23">
    <w:name w:val="Bullets"/>
    <w:qFormat/>
    <w:uiPriority w:val="0"/>
    <w:rPr>
      <w:rFonts w:ascii="OpenSymbol" w:hAnsi="OpenSymbol" w:eastAsia="OpenSymbol" w:cs="OpenSymbol"/>
    </w:rPr>
  </w:style>
  <w:style w:type="character" w:customStyle="1" w:styleId="24">
    <w:name w:val="Source Text"/>
    <w:qFormat/>
    <w:uiPriority w:val="0"/>
    <w:rPr>
      <w:rFonts w:ascii="Liberation Mono" w:hAnsi="Liberation Mono" w:eastAsia="Liberation Mono" w:cs="Liberation Mono"/>
    </w:rPr>
  </w:style>
  <w:style w:type="paragraph" w:customStyle="1" w:styleId="25">
    <w:name w:val="Index"/>
    <w:basedOn w:val="1"/>
    <w:qFormat/>
    <w:uiPriority w:val="0"/>
    <w:pPr>
      <w:suppressLineNumbers/>
    </w:pPr>
    <w:rPr>
      <w:rFonts w:cs="Noto Sans Devanagari"/>
    </w:rPr>
  </w:style>
  <w:style w:type="paragraph" w:styleId="26">
    <w:name w:val="List Paragraph"/>
    <w:basedOn w:val="1"/>
    <w:autoRedefine/>
    <w:qFormat/>
    <w:uiPriority w:val="0"/>
    <w:pPr>
      <w:ind w:left="720"/>
      <w:contextualSpacing/>
    </w:pPr>
  </w:style>
  <w:style w:type="paragraph" w:customStyle="1" w:styleId="27">
    <w:name w:val="Abstract"/>
    <w:qFormat/>
    <w:uiPriority w:val="0"/>
    <w:pPr>
      <w:suppressAutoHyphens/>
      <w:spacing w:after="200"/>
      <w:ind w:firstLine="272"/>
      <w:jc w:val="both"/>
    </w:pPr>
    <w:rPr>
      <w:rFonts w:ascii="Times New Roman" w:hAnsi="Times New Roman" w:eastAsia="SimSun" w:cs="Times New Roman"/>
      <w:b/>
      <w:bCs/>
      <w:sz w:val="18"/>
      <w:szCs w:val="18"/>
      <w:lang w:val="en-US" w:eastAsia="en-US" w:bidi="ar-SA"/>
    </w:rPr>
  </w:style>
  <w:style w:type="paragraph" w:customStyle="1" w:styleId="28">
    <w:name w:val="references"/>
    <w:qFormat/>
    <w:uiPriority w:val="0"/>
    <w:pPr>
      <w:numPr>
        <w:ilvl w:val="0"/>
        <w:numId w:val="1"/>
      </w:numPr>
      <w:suppressAutoHyphens/>
      <w:spacing w:after="50" w:line="180" w:lineRule="exact"/>
      <w:jc w:val="both"/>
    </w:pPr>
    <w:rPr>
      <w:rFonts w:ascii="Times New Roman" w:hAnsi="Times New Roman" w:eastAsia="MS Mincho" w:cs="Times New Roman"/>
      <w:sz w:val="16"/>
      <w:szCs w:val="16"/>
      <w:lang w:val="en-US" w:eastAsia="en-US" w:bidi="ar-SA"/>
    </w:rPr>
  </w:style>
  <w:style w:type="paragraph" w:customStyle="1" w:styleId="29">
    <w:name w:val="Header and Footer"/>
    <w:basedOn w:val="1"/>
    <w:qFormat/>
    <w:uiPriority w:val="0"/>
  </w:style>
  <w:style w:type="paragraph" w:customStyle="1" w:styleId="30">
    <w:name w:val="Frame Contents"/>
    <w:basedOn w:val="1"/>
    <w:qFormat/>
    <w:uiPriority w:val="0"/>
  </w:style>
  <w:style w:type="paragraph" w:customStyle="1" w:styleId="31">
    <w:name w:val="Table Contents"/>
    <w:basedOn w:val="1"/>
    <w:qFormat/>
    <w:uiPriority w:val="0"/>
    <w:pPr>
      <w:widowControl w:val="0"/>
      <w:suppressLineNumbers/>
    </w:pPr>
  </w:style>
  <w:style w:type="paragraph" w:customStyle="1" w:styleId="32">
    <w:name w:val="Table Heading"/>
    <w:basedOn w:val="31"/>
    <w:qFormat/>
    <w:uiPriority w:val="0"/>
    <w:pPr>
      <w:jc w:val="center"/>
    </w:pPr>
    <w:rPr>
      <w:b/>
      <w:bCs/>
    </w:rPr>
  </w:style>
  <w:style w:type="paragraph" w:customStyle="1" w:styleId="33">
    <w:name w:val="LO-normal"/>
    <w:autoRedefine/>
    <w:qFormat/>
    <w:uiPriority w:val="0"/>
    <w:pPr>
      <w:suppressAutoHyphens/>
      <w:spacing w:after="238" w:line="362" w:lineRule="auto"/>
      <w:ind w:left="593" w:right="895" w:hanging="10"/>
      <w:jc w:val="both"/>
    </w:pPr>
    <w:rPr>
      <w:rFonts w:ascii="Times New Roman" w:hAnsi="Times New Roman" w:eastAsia="Noto Serif CJK SC" w:cs="FreeSans"/>
      <w:sz w:val="32"/>
      <w:szCs w:val="32"/>
      <w:lang w:val="en-IN" w:eastAsia="zh-CN" w:bidi="hi-IN"/>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a:ea typeface="DejaVu Sans"/>
        <a:cs typeface="DejaVu Sans"/>
      </a:majorFont>
      <a:minorFont>
        <a:latin typeface="Arial"/>
        <a:ea typeface="DejaVu Sans"/>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8202D-D1F9-43C8-AFC9-713C5B672A90}">
  <ds:schemaRefs/>
</ds:datastoreItem>
</file>

<file path=docProps/app.xml><?xml version="1.0" encoding="utf-8"?>
<Properties xmlns="http://schemas.openxmlformats.org/officeDocument/2006/extended-properties" xmlns:vt="http://schemas.openxmlformats.org/officeDocument/2006/docPropsVTypes">
  <Template>Normal</Template>
  <Pages>74</Pages>
  <Words>15795</Words>
  <Characters>90035</Characters>
  <Lines>750</Lines>
  <Paragraphs>211</Paragraphs>
  <TotalTime>3</TotalTime>
  <ScaleCrop>false</ScaleCrop>
  <LinksUpToDate>false</LinksUpToDate>
  <CharactersWithSpaces>105619</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2024-04-29T17:07:00Z</dcterms:created>
  <dc:creator>vasud</dc:creator>
  <cp:lastModifiedBy>Nemesis</cp:lastModifiedBy>
  <cp:lastPrinted>2024-04-29T15:34:00Z</cp:lastPrinted>
  <dcterms:modified xsi:type="dcterms:W3CDTF">2024-04-29T18:32:39Z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3E77361E98A94C469BC18022EFF3847E</vt:lpwstr>
  </property>
  <property fmtid="{D5CDD505-2E9C-101B-9397-08002B2CF9AE}" pid="3" name="KSOProductBuildVer">
    <vt:lpwstr>1033-12.2.0.16731</vt:lpwstr>
  </property>
</Properties>
</file>