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INDIA HACKATHON 2025/2026</w:t>
      </w:r>
    </w:p>
    <w:p>
      <w:pPr>
        <w:jc w:val="center"/>
      </w:pPr>
      <w:r>
        <w:t>OFFICIAL 6-SLIDE WINNING PRESENTATION BLUEPRINT</w:t>
        <w:br/>
        <w:t>Project SOVEREIGN: Air-Gapped Industrial AI Workbench</w:t>
      </w:r>
    </w:p>
    <w:p>
      <w:pPr>
        <w:pStyle w:val="Heading1"/>
      </w:pPr>
      <w:r>
        <w:t>🏆 SMART INDIA HACKATHON 2025/2026 — OFFICIAL 6-SLIDE WINNING DECK BLUEPRINT</w:t>
      </w:r>
    </w:p>
    <w:p>
      <w:r>
        <w:t>&gt; **Project Name**: SOVEREIGN — Air-Gapped Industrial AI Workbench</w:t>
      </w:r>
    </w:p>
    <w:p>
      <w:r>
        <w:t>&gt; **Target Theme**: Smart Automation / Industrial IoT / Defense &amp; National Security / Enterprise AI</w:t>
      </w:r>
    </w:p>
    <w:p>
      <w:r>
        <w:t>&gt; **Format**: Strictly 6 Slides (Standard SIH PPT Template Specification)</w:t>
      </w:r>
    </w:p>
    <w:p>
      <w:r>
        <w:t>&gt; **Design Language**: High-Density Modular Bento-Grid Layout (inspired by top SIH winner entries like *Mindsmiths - EcoPick* and *Team Havoc - YuvaSetu*)</w:t>
      </w:r>
    </w:p>
    <w:p>
      <w:r>
        <w:t>---</w:t>
      </w:r>
    </w:p>
    <w:p>
      <w:pPr>
        <w:pStyle w:val="Heading2"/>
      </w:pPr>
      <w:r>
        <w:t>🎨 MASTER VISUAL DESIGN SYSTEM (How to Make it Look "Top-Notch")</w:t>
      </w:r>
    </w:p>
    <w:p>
      <w:pPr>
        <w:pStyle w:val="Heading3"/>
      </w:pPr>
      <w:r>
        <w:t>1. Visual Hierarchy &amp; Color Palette</w:t>
      </w:r>
    </w:p>
    <w:p>
      <w:pPr>
        <w:pStyle w:val="ListBullet"/>
      </w:pPr>
      <w:r>
        <w:t>**Primary Accent (Navy/Steel Blue)**: `#0F2B48` — Conveys enterprise industrial trust, government sovereignty, and defense-grade engineering.</w:t>
      </w:r>
    </w:p>
    <w:p>
      <w:pPr>
        <w:pStyle w:val="ListBullet"/>
      </w:pPr>
      <w:r>
        <w:t>**Secondary Accent (Cyber Teal / Cyan)**: `#00A896` / `#028090` — Used for AI/ML neural pipeline nodes, flow arrows, and active features.</w:t>
      </w:r>
    </w:p>
    <w:p>
      <w:pPr>
        <w:pStyle w:val="ListBullet"/>
      </w:pPr>
      <w:r>
        <w:t>**Alert / Warning (Coral Red / Amber)**: `#E63946` / `#F4A261` — Used for "Problem at Hand", pain-point metrics, and failure detection.</w:t>
      </w:r>
    </w:p>
    <w:p>
      <w:pPr>
        <w:pStyle w:val="ListBullet"/>
      </w:pPr>
      <w:r>
        <w:t>**Success / Grounding Green**: `#2A9D8F` — Used for "100% Verified", "Zero Egress", "Tamper-Evident", and ROI metrics.</w:t>
      </w:r>
    </w:p>
    <w:p>
      <w:pPr>
        <w:pStyle w:val="ListBullet"/>
      </w:pPr>
      <w:r>
        <w:t>**Backgrounds &amp; Cards**: Pure crisp white `#FFFFFF` cards set against `#F8F9FA` ultra-light gray slide canvas with `1.5px` rounded borders and subtle drop shadows (`0 4px 12px rgba(0,0,0,0.06)`).</w:t>
      </w:r>
    </w:p>
    <w:p>
      <w:pPr>
        <w:pStyle w:val="Heading3"/>
      </w:pPr>
      <w:r>
        <w:t>2. Layout Structure Rules (Learned from Winning Decks)</w:t>
      </w:r>
    </w:p>
    <w:p>
      <w:pPr>
        <w:pStyle w:val="ListBullet"/>
      </w:pPr>
      <w:r>
        <w:t>**Never use plain bulleted text walls**: Every slide must follow a **multi-column bento-grid** (cards, comparison tables, process flows, callout metric badges).</w:t>
      </w:r>
    </w:p>
    <w:p>
      <w:pPr>
        <w:pStyle w:val="ListBullet"/>
      </w:pPr>
      <w:r>
        <w:t>**Metric Callouts**: Always bold quantitative metrics (`65 tokens/sec`, `1GB limit`, `₹0 API cost`, `100% On-Device`, `0 Bytes Egress`).</w:t>
      </w:r>
    </w:p>
    <w:p>
      <w:pPr>
        <w:pStyle w:val="ListBullet"/>
      </w:pPr>
      <w:r>
        <w:t>**Visual Anchors**: Each slide must have a dedicated hero visual (e.g., Slide 2: UI/Deliverable mockup; Slide 3: End-to-end architecture schematic; Slide 4: Economic comparative table).</w:t>
      </w:r>
    </w:p>
    <w:p>
      <w:r>
        <w:t>---</w:t>
      </w:r>
    </w:p>
    <w:p>
      <w:pPr>
        <w:pStyle w:val="Heading1"/>
      </w:pPr>
      <w:r>
        <w:t>📊 SLIDE-BY-SLIDE CONTENT &amp; DESIGN BLUEPRINT</w:t>
      </w:r>
    </w:p>
    <w:p>
      <w:r>
        <w:t>---</w:t>
      </w:r>
    </w:p>
    <w:p>
      <w:pPr>
        <w:pStyle w:val="Heading2"/>
      </w:pPr>
      <w:r>
        <w:t>SLIDE 1: TITLE PAGE</w:t>
      </w:r>
    </w:p>
    <w:p>
      <w:pPr>
        <w:pStyle w:val="Heading3"/>
      </w:pPr>
      <w:r>
        <w:t>Visual Layout:</w:t>
      </w:r>
    </w:p>
    <w:p>
      <w:pPr>
        <w:pStyle w:val="ListBullet"/>
      </w:pPr>
      <w:r>
        <w:t>**Top Header Bar**: SIH Official Logo (top right) + Ministry/Organization Logo (top left) + Problem Statement ID Badge.</w:t>
      </w:r>
    </w:p>
    <w:p>
      <w:pPr>
        <w:pStyle w:val="ListBullet"/>
      </w:pPr>
      <w:r>
        <w:t>**Center Hero**: Project Logo ("SOVEREIGN — Shield &amp; Neural Core Icon") + Bold Title in `#0F2B48` + High-impact subtitle.</w:t>
      </w:r>
    </w:p>
    <w:p>
      <w:pPr>
        <w:pStyle w:val="ListBullet"/>
      </w:pPr>
      <w:r>
        <w:t>**Bottom Grid (3 Cards)**:</w:t>
      </w:r>
    </w:p>
    <w:p>
      <w:pPr>
        <w:pStyle w:val="ListBullet"/>
      </w:pPr>
      <w:r>
        <w:t>*Left Card*: Problem Statement Details (PS ID, Category: Software, Theme: Industrial Automation / Defense / Security).</w:t>
      </w:r>
    </w:p>
    <w:p>
      <w:pPr>
        <w:pStyle w:val="ListBullet"/>
      </w:pPr>
      <w:r>
        <w:t>*Center Card*: Team Name ("Team Sovereign") + Team Lead + 5 Members with specific technical roles.</w:t>
      </w:r>
    </w:p>
    <w:p>
      <w:pPr>
        <w:pStyle w:val="ListBullet"/>
      </w:pPr>
      <w:r>
        <w:t>*Right Card*: College/Institute Name &amp; State + QR Code / GitHub Repository Link.</w:t>
      </w:r>
    </w:p>
    <w:p>
      <w:r>
        <w:t>---</w:t>
      </w:r>
    </w:p>
    <w:p>
      <w:pPr>
        <w:pStyle w:val="Heading3"/>
      </w:pPr>
      <w:r>
        <w:t>Slide 1 Content (Exact Text):</w:t>
      </w:r>
    </w:p>
    <w:p>
      <w:r>
        <w:t>```text</w:t>
      </w:r>
    </w:p>
    <w:p>
      <w:r>
        <w:t>[TOP BAR]</w:t>
      </w:r>
    </w:p>
    <w:p>
      <w:r>
        <w:t>Smart India Hackathon 2025/2026 | National Grand Finale</w:t>
      </w:r>
    </w:p>
    <w:p>
      <w:r>
        <w:t>[MAIN TITLE]</w:t>
      </w:r>
    </w:p>
    <w:p>
      <w:r>
        <w:t>SOVEREIGN</w:t>
      </w:r>
    </w:p>
    <w:p>
      <w:r>
        <w:t>Air-Gapped, Factual AI Workbench for Industrial Operations &amp; Confidential Infrastructure</w:t>
      </w:r>
    </w:p>
    <w:p>
      <w:r>
        <w:t>[SUBTITLE]</w:t>
      </w:r>
    </w:p>
    <w:p>
      <w:r>
        <w:t>A 100% On-Device, Self-Critiquing Agentic Platform with Data-Layer RBAC, Hardware-Level Zero-Egress Proof, and Multi-Model Heterogeneous Intelligence</w:t>
      </w:r>
    </w:p>
    <w:p>
      <w:r>
        <w:t>[METADATA GRID]</w:t>
      </w:r>
    </w:p>
    <w:p>
      <w:r>
        <w:t>• Problem Statement ID: SIH-2025-XXXX (Enterprise / Defense AI)</w:t>
      </w:r>
    </w:p>
    <w:p>
      <w:r>
        <w:t>• Category: Software / Industrial AI</w:t>
      </w:r>
    </w:p>
    <w:p>
      <w:r>
        <w:t>• Team Name: Team Sovereign (Team ID: [Your Team ID])</w:t>
      </w:r>
    </w:p>
    <w:p>
      <w:r>
        <w:t>• Academic Institution: [Your College / University Name, City, State]</w:t>
      </w:r>
    </w:p>
    <w:p>
      <w:r>
        <w:t>[TEAM MEMBERS &amp; DOMAIN OWNERSHIP]</w:t>
      </w:r>
    </w:p>
    <w:p>
      <w:pPr>
        <w:pStyle w:val="ListNumber"/>
      </w:pPr>
      <w:r>
        <w:t>Punit Raveendran (Team Lead) — Agent Core Orchestration (LangGraph), Neural Router &amp; Cryptographic Security</w:t>
      </w:r>
    </w:p>
    <w:p>
      <w:pPr>
        <w:pStyle w:val="ListNumber"/>
      </w:pPr>
      <w:r>
        <w:t>Manoj [Last Name] — Microservices, Chroma Vector RAG, Document Generator &amp; Network Egress Telemetry</w:t>
      </w:r>
    </w:p>
    <w:p>
      <w:pPr>
        <w:pStyle w:val="ListNumber"/>
      </w:pPr>
      <w:r>
        <w:t>Aparna [Last Name] — Multimodal Pipeline, On-Device RapidOCR, Vision-Language Inference &amp; Model Ops</w:t>
      </w:r>
    </w:p>
    <w:p>
      <w:pPr>
        <w:pStyle w:val="ListNumber"/>
      </w:pPr>
      <w:r>
        <w:t>[Team Member 4] — Sandboxed Execution Environments, Security Policy Matrix &amp; Container Hardening</w:t>
      </w:r>
    </w:p>
    <w:p>
      <w:r>
        <w:t>5. [Team Member 5] — Industrial Compliance Standards, UI/UX Workflow &amp; Edge Evaluation</w:t>
      </w:r>
    </w:p>
    <w:p>
      <w:r>
        <w:t>6. [Team Member 6] — Quality Assurance, Benchmark Verification &amp; Hardware Telemetry</w:t>
      </w:r>
    </w:p>
    <w:p>
      <w:r>
        <w:t>```</w:t>
      </w:r>
    </w:p>
    <w:p>
      <w:r>
        <w:t>---</w:t>
      </w:r>
    </w:p>
    <w:p>
      <w:pPr>
        <w:pStyle w:val="Heading2"/>
      </w:pPr>
      <w:r>
        <w:t>SLIDE 2: IDEA TITLE &amp; PROPOSED SOLUTION</w:t>
      </w:r>
    </w:p>
    <w:p>
      <w:pPr>
        <w:pStyle w:val="Heading3"/>
      </w:pPr>
      <w:r>
        <w:t>Visual Layout (Modeled exactly after *Mindsmiths EcoPick* 3-Column Layout):</w:t>
      </w:r>
    </w:p>
    <w:p>
      <w:pPr>
        <w:pStyle w:val="ListBullet"/>
      </w:pPr>
      <w:r>
        <w:t>**Column 1 (Left, 30% width)**: 4 Color-Coded Pain Point Cards (Problem at Hand).</w:t>
      </w:r>
    </w:p>
    <w:p>
      <w:pPr>
        <w:pStyle w:val="ListBullet"/>
      </w:pPr>
      <w:r>
        <w:t>**Column 2 (Center, 40% width)**: Hero Visual Mockup (Agent generating real DOCX approval note + UI terminal) + "Why We Stand Out" Highlight Box below.</w:t>
      </w:r>
    </w:p>
    <w:p>
      <w:pPr>
        <w:pStyle w:val="ListBullet"/>
      </w:pPr>
      <w:r>
        <w:t>**Column 3 (Right, 30% width)**: 6 Feature Badges with Custom Icons.</w:t>
      </w:r>
    </w:p>
    <w:p>
      <w:r>
        <w:t>---</w:t>
      </w:r>
    </w:p>
    <w:p>
      <w:pPr>
        <w:pStyle w:val="Heading3"/>
      </w:pPr>
      <w:r>
        <w:t>Slide 2 Content (Exact Text):</w:t>
      </w:r>
    </w:p>
    <w:p>
      <w:pPr>
        <w:pStyle w:val="Heading4"/>
      </w:pPr>
      <w:r>
        <w:t>Header:</w:t>
      </w:r>
    </w:p>
    <w:p>
      <w:r>
        <w:t>**PROPOSED SOLUTION — SOVEREIGN AI WORKBENCH**</w:t>
      </w:r>
    </w:p>
    <w:p>
      <w:pPr>
        <w:pStyle w:val="Heading4"/>
      </w:pPr>
      <w:r>
        <w:t>Column 1: Problem at Hand (The Critical Industrial Gap)</w:t>
      </w:r>
    </w:p>
    <w:p>
      <w:pPr>
        <w:pStyle w:val="ListBullet"/>
      </w:pPr>
      <w:r>
        <w:t>🔴 **Cloud Leakage &amp; Air-Gap Prohibitions**: Defense, petrochemical refineries, nuclear facilities, and PSU plants strictly forbid commercial cloud LLMs (OpenAI/Anthropic) due to catastrophic IP leakage and espionage risks.</w:t>
      </w:r>
    </w:p>
    <w:p>
      <w:pPr>
        <w:pStyle w:val="ListBullet"/>
      </w:pPr>
      <w:r>
        <w:t>🔴 **Data-Layer Flattening &amp; Internal Misuse**: Typical LLM chatbots ignore enterprise organizational hierarchies; a junior technician can prompt an LLM to reveal board-level procurement strategies or confidential plant weaknesses.</w:t>
      </w:r>
    </w:p>
    <w:p>
      <w:pPr>
        <w:pStyle w:val="ListBullet"/>
      </w:pPr>
      <w:r>
        <w:t>🔴 **Hallucinated Industrial Metrics**: Generative AI hallucinates engineering tolerances. Fabricating 0.05mm valve pitting or incorrect actuator torque causes catastrophic plant failures and compliance penalties.</w:t>
      </w:r>
    </w:p>
    <w:p>
      <w:pPr>
        <w:pStyle w:val="ListBullet"/>
      </w:pPr>
      <w:r>
        <w:t>🔴 **Flawed "Wrapper" Architectures**: Cloud-reliant "enterprise AI" wrappers stop functioning the moment field networks drop, offering zero offline operational resilience.</w:t>
      </w:r>
    </w:p>
    <w:p>
      <w:pPr>
        <w:pStyle w:val="Heading4"/>
      </w:pPr>
      <w:r>
        <w:t>Column 2: Our Solution &amp; Why We Stand Out</w:t>
      </w:r>
    </w:p>
    <w:p>
      <w:pPr>
        <w:pStyle w:val="ListBullet"/>
      </w:pPr>
      <w:r>
        <w:t>**Hero Image**: [Screenshot / 3D Mockup of Sovereign Workbench Dashboard showing live Agent Plan-Act-Observe-Critique loop, generating an official Word Approval Note with verified on-device OCR].</w:t>
      </w:r>
    </w:p>
    <w:p>
      <w:pPr>
        <w:pStyle w:val="ListBullet"/>
      </w:pPr>
      <w:r>
        <w:t>**Callout Box — "Why We Stand Out"**:</w:t>
      </w:r>
    </w:p>
    <w:p>
      <w:pPr>
        <w:pStyle w:val="ListBullet"/>
      </w:pPr>
      <w:r>
        <w:t>**100% Sovereign &amp; On-Device**: Runs entirely on consumer laptop RTX silicon (6–8GB VRAM) with zero external internet connectivity.</w:t>
      </w:r>
    </w:p>
    <w:p>
      <w:pPr>
        <w:pStyle w:val="ListBullet"/>
      </w:pPr>
      <w:r>
        <w:t>**Deterministic Factual Grounding**: Combines on-device neural OCR with automated mathematical self-critique—refuses to fabricate numbers.</w:t>
      </w:r>
    </w:p>
    <w:p>
      <w:pPr>
        <w:pStyle w:val="ListBullet"/>
      </w:pPr>
      <w:r>
        <w:t>**Data-Layer Access Enforcement**: Hard RBAC boundary enforced at vector retrieval and tool execution, not bypassable via prompt engineering.</w:t>
      </w:r>
    </w:p>
    <w:p>
      <w:pPr>
        <w:pStyle w:val="ListBullet"/>
      </w:pPr>
      <w:r>
        <w:t>**Cryptographic Merkle Audit Trail**: Every prompt, tool call, and decision is SHA-256 hash-chained for tamper-evident defense inspection.</w:t>
      </w:r>
    </w:p>
    <w:p>
      <w:pPr>
        <w:pStyle w:val="Heading4"/>
      </w:pPr>
      <w:r>
        <w:t>Column 3: Key Features (Icon-Driven Tags)</w:t>
      </w:r>
    </w:p>
    <w:p>
      <w:pPr>
        <w:pStyle w:val="ListNumber"/>
      </w:pPr>
      <w:r>
        <w:t>🛡️ **Zero-Bypass RBAC Gatekeeper**: Access policies tagged at chunk ingestion; physical metadata filtering prevents unauthorized context exposure.</w:t>
      </w:r>
    </w:p>
    <w:p>
      <w:pPr>
        <w:pStyle w:val="ListNumber"/>
      </w:pPr>
      <w:r>
        <w:t>🔄 **True Agentic Loop (LangGraph)**: Multi-step Plan → Act → Observe → Critique iteration with self-correction.</w:t>
      </w:r>
    </w:p>
    <w:p>
      <w:pPr>
        <w:pStyle w:val="ListNumber"/>
      </w:pPr>
      <w:r>
        <w:t>📄 **Native Office Deliverables**: Generates standardized, formatted `.docx` approval notes, `.pptx` briefings, and `.xlsx` telemetry logs.</w:t>
      </w:r>
    </w:p>
    <w:p>
      <w:pPr>
        <w:pStyle w:val="ListNumber"/>
      </w:pPr>
      <w:r>
        <w:t>👁️ **On-Device Multimodal OCR**: RapidOCR + local Vision models extract readings directly from scanned inspection images and P&amp;ID diagrams.</w:t>
      </w:r>
    </w:p>
    <w:p>
      <w:r>
        <w:t>5. ⚖️ **Self-Critique &amp; Low-Confidence Guard**: Automatically flags `⚠️ [LOW CONFIDENCE]` if inputs lack grounded optical evidence.</w:t>
      </w:r>
    </w:p>
    <w:p>
      <w:r>
        <w:t>6. 🔒 **Hardened 1GB Sandbox**: Zero-socket networking Python sandbox for pure engineering and physics calculations.</w:t>
      </w:r>
    </w:p>
    <w:p>
      <w:r>
        <w:t>---</w:t>
      </w:r>
    </w:p>
    <w:p>
      <w:pPr>
        <w:pStyle w:val="Heading2"/>
      </w:pPr>
      <w:r>
        <w:t>SLIDE 3: TECHNICAL APPROACH</w:t>
      </w:r>
    </w:p>
    <w:p>
      <w:pPr>
        <w:pStyle w:val="Heading3"/>
      </w:pPr>
      <w:r>
        <w:t>Visual Layout (Modeled after the *EcoPick* System Flowchart):</w:t>
      </w:r>
    </w:p>
    <w:p>
      <w:pPr>
        <w:pStyle w:val="ListBullet"/>
      </w:pPr>
      <w:r>
        <w:t>**Top-to-Bottom Flowchart**: Clean connected rounded boxes with cyber-teal and navy accents, displaying data flow from User Input down to the Cryptographic Audit Chain.</w:t>
      </w:r>
    </w:p>
    <w:p>
      <w:pPr>
        <w:pStyle w:val="ListBullet"/>
      </w:pPr>
      <w:r>
        <w:t>**Left Sub-Panel**: Ingestion &amp; Multimodal Processing.</w:t>
      </w:r>
    </w:p>
    <w:p>
      <w:pPr>
        <w:pStyle w:val="ListBullet"/>
      </w:pPr>
      <w:r>
        <w:t>**Center Engine**: The LangGraph Cyclic Agent &amp; Local Inference Server.</w:t>
      </w:r>
    </w:p>
    <w:p>
      <w:pPr>
        <w:pStyle w:val="ListBullet"/>
      </w:pPr>
      <w:r>
        <w:t>**Right Sub-Panel**: Real-time Hardware Telemetry &amp; Output Artifacts (Doc preview + VRAM gauge).</w:t>
      </w:r>
    </w:p>
    <w:p>
      <w:r>
        <w:t>---</w:t>
      </w:r>
    </w:p>
    <w:p>
      <w:pPr>
        <w:pStyle w:val="Heading3"/>
      </w:pPr>
      <w:r>
        <w:t>Slide 3 Content (Exact Text):</w:t>
      </w:r>
    </w:p>
    <w:p>
      <w:pPr>
        <w:pStyle w:val="Heading4"/>
      </w:pPr>
      <w:r>
        <w:t>Header:</w:t>
      </w:r>
    </w:p>
    <w:p>
      <w:r>
        <w:t>**TECHNICAL APPROACH &amp; SYSTEM ARCHITECTURE**</w:t>
      </w:r>
    </w:p>
    <w:p>
      <w:pPr>
        <w:pStyle w:val="Heading4"/>
      </w:pPr>
      <w:r>
        <w:t>Architectural Flow (Box-by-Box Blueprint):</w:t>
      </w:r>
    </w:p>
    <w:p>
      <w:r>
        <w:t>```text</w:t>
      </w:r>
    </w:p>
    <w:p>
      <w:r>
        <w:t>[1. MULTIMODAL INGESTION LAYER]</w:t>
      </w:r>
    </w:p>
    <w:p>
      <w:r>
        <w:t>• Input Formats: Scanned PDFs, Valve Photos, P&amp;ID Drawings, Plaintext Logs</w:t>
      </w:r>
    </w:p>
    <w:p>
      <w:r>
        <w:t>• Local OCR: RapidOCR (PP-OCRv4 ONNX) running on CPU/DirectML (Zero external dependencies)</w:t>
      </w:r>
    </w:p>
    <w:p>
      <w:r>
        <w:t>• Visual Reasoning: Local Qwen2.5-VL-7B offloaded via unified inference engine</w:t>
      </w:r>
    </w:p>
    <w:p>
      <w:r>
        <w:t>│ (Grounded Optical Telemetry String)</w:t>
      </w:r>
    </w:p>
    <w:p>
      <w:r>
        <w:t>▼</w:t>
      </w:r>
    </w:p>
    <w:p>
      <w:r>
        <w:t>[2. NEURAL TASK ROUTING &amp; DISPATCH]</w:t>
      </w:r>
    </w:p>
    <w:p>
      <w:r>
        <w:t>• Real-time Task Classifier: Analyzes intent within &lt; 150ms</w:t>
      </w:r>
    </w:p>
    <w:p>
      <w:r>
        <w:t>• Heterogeneous Model Selection:</w:t>
      </w:r>
    </w:p>
    <w:p>
      <w:r>
        <w:t>├─ Reasoning &amp; Industrial Compliance: NVIDIA Nemotron 3 Nano (Hybrid Mamba-Transformer)</w:t>
      </w:r>
    </w:p>
    <w:p>
      <w:r>
        <w:t>├─ Code Synthesis &amp; Physics Math: IBM Granite 4.1 8B Instruct</w:t>
      </w:r>
    </w:p>
    <w:p>
      <w:r>
        <w:t>└─ Vision &amp; Defect Localization: Qwen2.5-VL-7B</w:t>
      </w:r>
    </w:p>
    <w:p>
      <w:r>
        <w:t>│ (Model Invocation via Localhost:8080)</w:t>
      </w:r>
    </w:p>
    <w:p>
      <w:r>
        <w:t>▼</w:t>
      </w:r>
    </w:p>
    <w:p>
      <w:r>
        <w:t>[3. AGENTIC ORCHESTRATION ENGINE (LangGraph State Machine)]</w:t>
      </w:r>
    </w:p>
    <w:p>
      <w:r>
        <w:t>• Node 1 [PLAN]: Deconstructs industrial task into sequential tool actions</w:t>
      </w:r>
    </w:p>
    <w:p>
      <w:r>
        <w:t>• Node 2 [ACT]: Formulates JSON tool call with exact extracted telemetry</w:t>
      </w:r>
    </w:p>
    <w:p>
      <w:r>
        <w:t>• Node 3 [OBSERVE]: Captures sandbox / document generation output</w:t>
      </w:r>
    </w:p>
    <w:p>
      <w:r>
        <w:t>• Node 4 [CRITIQUE]: Verifies output against source ground truth; triggers low-confidence banner if ungrounded</w:t>
      </w:r>
    </w:p>
    <w:p>
      <w:r>
        <w:t>│ (Tool Calls Intercepted by Gatekeeper)</w:t>
      </w:r>
    </w:p>
    <w:p>
      <w:r>
        <w:t>▼</w:t>
      </w:r>
    </w:p>
    <w:p>
      <w:r>
        <w:t>[4. DATA-LAYER SECURITY &amp; ISOLATED EXECUTION]</w:t>
      </w:r>
    </w:p>
    <w:p>
      <w:r>
        <w:t>• Lateral RBAC Gate: User Role checked against (Public | Department | Management | Executive)</w:t>
      </w:r>
    </w:p>
    <w:p>
      <w:r>
        <w:t>• Hardened Sandbox: Linux `--network none` / Subprocess isolated at 1GB RAM ceiling</w:t>
      </w:r>
    </w:p>
    <w:p>
      <w:r>
        <w:t>• Chroma Vector DB: Local vector store with metadata filtering (`where={"access_level": {"$in": allowed}}`)</w:t>
      </w:r>
    </w:p>
    <w:p>
      <w:r>
        <w:t>│ (Hash-Chaining Every State Transition)</w:t>
      </w:r>
    </w:p>
    <w:p>
      <w:r>
        <w:t>▼</w:t>
      </w:r>
    </w:p>
    <w:p>
      <w:r>
        <w:t>[5. CRYPTOGRAPHIC DATA LEDGER &amp; REAL DELIVERABLES]</w:t>
      </w:r>
    </w:p>
    <w:p>
      <w:r>
        <w:t>• Tamper-Evident Ledger: SHA-256 Merkle chain (`audit_log.jsonl`) verifying 0 tampering</w:t>
      </w:r>
    </w:p>
    <w:p>
      <w:r>
        <w:t>• Enterprise Deliverables: Automated compilation into formatted .docx, .pptx, and .xlsx</w:t>
      </w:r>
    </w:p>
    <w:p>
      <w:r>
        <w:t>• Egress Proof: Real-time network monitor records `0 Bytes Sent` to external networks</w:t>
      </w:r>
    </w:p>
    <w:p>
      <w:r>
        <w:t>```</w:t>
      </w:r>
    </w:p>
    <w:p>
      <w:pPr>
        <w:pStyle w:val="Heading4"/>
      </w:pPr>
      <w:r>
        <w:t>Bottom Callout Badges:</w:t>
      </w:r>
    </w:p>
    <w:p>
      <w:pPr>
        <w:pStyle w:val="ListBullet"/>
      </w:pPr>
      <w:r>
        <w:t>**Inference Speed**: ~65 tokens/sec on NVIDIA RTX 4050 Laptop GPU (CUDA 12, FP16/Q4_K_M).</w:t>
      </w:r>
    </w:p>
    <w:p>
      <w:pPr>
        <w:pStyle w:val="ListBullet"/>
      </w:pPr>
      <w:r>
        <w:t>**Hardware Ceiling**: Complete pipeline fits within 6GB–8GB consumer VRAM via dynamic model orchestration.</w:t>
      </w:r>
    </w:p>
    <w:p>
      <w:r>
        <w:t>---</w:t>
      </w:r>
    </w:p>
    <w:p>
      <w:pPr>
        <w:pStyle w:val="Heading2"/>
      </w:pPr>
      <w:r>
        <w:t>SLIDE 4: FEASIBILITY AND VIABILITY</w:t>
      </w:r>
    </w:p>
    <w:p>
      <w:pPr>
        <w:pStyle w:val="Heading3"/>
      </w:pPr>
      <w:r>
        <w:t>Visual Layout (Modeled after *Mindsmiths EcoPick Slide 3*):</w:t>
      </w:r>
    </w:p>
    <w:p>
      <w:pPr>
        <w:pStyle w:val="ListBullet"/>
      </w:pPr>
      <w:r>
        <w:t>**Top Half**:</w:t>
      </w:r>
    </w:p>
    <w:p>
      <w:pPr>
        <w:pStyle w:val="ListBullet"/>
      </w:pPr>
      <w:r>
        <w:t>*Left Box (30%)*: Technical Feasibility (Off-the-shelf hardware, open-weight models, Python stack).</w:t>
      </w:r>
    </w:p>
    <w:p>
      <w:pPr>
        <w:pStyle w:val="ListBullet"/>
      </w:pPr>
      <w:r>
        <w:t>*Center Table (45%)*: Economical Feasibility Comparative Matrix (Commercial Cloud LLM vs Sovereign AI).</w:t>
      </w:r>
    </w:p>
    <w:p>
      <w:pPr>
        <w:pStyle w:val="ListBullet"/>
      </w:pPr>
      <w:r>
        <w:t>*Right Box (25%)*: Maintenance &amp; Safety Feasibility (Air-gap, offline patches, container isolation).</w:t>
      </w:r>
    </w:p>
    <w:p>
      <w:pPr>
        <w:pStyle w:val="ListBullet"/>
      </w:pPr>
      <w:r>
        <w:t>**Bottom Half**:</w:t>
      </w:r>
    </w:p>
    <w:p>
      <w:pPr>
        <w:pStyle w:val="ListBullet"/>
      </w:pPr>
      <w:r>
        <w:t>*Left Box (45%)*: Implementation &amp; Scalability Viability (Table of 4 Factors: Hardware, Portability, Extensibility, Readiness).</w:t>
      </w:r>
    </w:p>
    <w:p>
      <w:pPr>
        <w:pStyle w:val="ListBullet"/>
      </w:pPr>
      <w:r>
        <w:t>*Right Box (55%)*: Environmental, Industrial &amp; National Viability (Atmanirbhar Bharat, Zero cloud recurring cost).</w:t>
      </w:r>
    </w:p>
    <w:p>
      <w:r>
        <w:t>---</w:t>
      </w:r>
    </w:p>
    <w:p>
      <w:pPr>
        <w:pStyle w:val="Heading3"/>
      </w:pPr>
      <w:r>
        <w:t>Slide 4 Content (Exact Text):</w:t>
      </w:r>
    </w:p>
    <w:p>
      <w:pPr>
        <w:pStyle w:val="Heading4"/>
      </w:pPr>
      <w:r>
        <w:t>Header:</w:t>
      </w:r>
    </w:p>
    <w:p>
      <w:r>
        <w:t>**FEASIBILITY AND VIABILITY ANALYSIS**</w:t>
      </w:r>
    </w:p>
    <w:p>
      <w:pPr>
        <w:pStyle w:val="Heading4"/>
      </w:pPr>
      <w:r>
        <w:t>1. Technical Feasibility (Works Today on Consumer Hardware)</w:t>
      </w:r>
    </w:p>
    <w:p>
      <w:pPr>
        <w:pStyle w:val="ListBullet"/>
      </w:pPr>
      <w:r>
        <w:t>**100% COTS Hardware**: Runs on commercial off-the-shelf gaming/engineering laptops (RTX 3060/4050/4060/5050, 16GB RAM). Zero specialized datacenter clusters required.</w:t>
      </w:r>
    </w:p>
    <w:p>
      <w:pPr>
        <w:pStyle w:val="ListBullet"/>
      </w:pPr>
      <w:r>
        <w:t>**Modular Open-Source Stack**: Built on FastAPI, LangGraph, ChromaDB, llama.cpp, and RapidOCR.</w:t>
      </w:r>
    </w:p>
    <w:p>
      <w:pPr>
        <w:pStyle w:val="ListBullet"/>
      </w:pPr>
      <w:r>
        <w:t>**Resilient Graceful Degradation**: Automatic fallback from GPU CUDA offload to CPU/Vulkan acceleration ensures operational continuity if hardware drivers fail.</w:t>
      </w:r>
    </w:p>
    <w:p>
      <w:pPr>
        <w:pStyle w:val="Heading4"/>
      </w:pPr>
      <w:r>
        <w:t>2. Economical Feasibility Comparison Table</w:t>
      </w:r>
    </w:p>
    <w:p>
      <w:r>
        <w:t>| Evaluation Parameter | Commercial Cloud AI (OpenAI / AWS Bedrock) | Sovereign On-Device Workbench |</w:t>
      </w:r>
    </w:p>
    <w:p>
      <w:r>
        <w:t>| :--- | :--- | :--- |</w:t>
      </w:r>
    </w:p>
    <w:p>
      <w:r>
        <w:t>| **API Cost per Million Tokens** | $5.00 – $15.00 (Continuous recurring OpEx) | **₹0.00 (Zero recurring API fees)** |</w:t>
      </w:r>
    </w:p>
    <w:p>
      <w:r>
        <w:t>| **Dedicated Air-Gap Cloud Setup** | ₹15,00,000 – ₹50,00,000+ / year | **₹0 (Runs on existing field laptops)** |</w:t>
      </w:r>
    </w:p>
    <w:p>
      <w:r>
        <w:t>| **Data Breach / Espionage Liability**| Extreme (Third-party server exposure) | **Zero (Air-gapped; 0 bytes leave device)** |</w:t>
      </w:r>
    </w:p>
    <w:p>
      <w:r>
        <w:t>| **Internet Bandwidth Required** | High-speed, dedicated fiber required | **0 kbps (100% functional in offline bunkers)** |</w:t>
      </w:r>
    </w:p>
    <w:p>
      <w:r>
        <w:t>| **Cost per Generated Deliverable** | ₹15 – ₹45 per document | **₹0.00 (Unlimited generation)** |</w:t>
      </w:r>
    </w:p>
    <w:p>
      <w:pPr>
        <w:pStyle w:val="Heading4"/>
      </w:pPr>
      <w:r>
        <w:t>3. Implementation Viability (Operational Scalability)</w:t>
      </w:r>
    </w:p>
    <w:p>
      <w:r>
        <w:t>| Implementation Factor | Support Element &amp; Strategic Capability |</w:t>
      </w:r>
    </w:p>
    <w:p>
      <w:r>
        <w:t>| :--- | :--- |</w:t>
      </w:r>
    </w:p>
    <w:p>
      <w:r>
        <w:t>| **Hardware Accessibility** | 100% compatible with existing standard PSU/defense engineering laptops. |</w:t>
      </w:r>
    </w:p>
    <w:p>
      <w:r>
        <w:t>| **Extensibility** | Drop-in YAML model manifest: add new open weights without re-architecting. |</w:t>
      </w:r>
    </w:p>
    <w:p>
      <w:r>
        <w:t>| **Maintenance &amp; Updates** | Air-gapped single-file `.gguf` weight drop; zero external package pulls required in production. |</w:t>
      </w:r>
    </w:p>
    <w:p>
      <w:r>
        <w:t>| **Deployment Readiness** | Working prototype fully operational and validated across 5 automated test suites. |</w:t>
      </w:r>
    </w:p>
    <w:p>
      <w:pPr>
        <w:pStyle w:val="Heading4"/>
      </w:pPr>
      <w:r>
        <w:t>4. Safety &amp; National Alignment (Strategic Viability)</w:t>
      </w:r>
    </w:p>
    <w:p>
      <w:pPr>
        <w:pStyle w:val="ListBullet"/>
      </w:pPr>
      <w:r>
        <w:t>**Atmanirbhar Bharat &amp; Data Sovereignty**: 100% aligned with India's National Data Governance Framework (NDGF) and defense air-gap directives.</w:t>
      </w:r>
    </w:p>
    <w:p>
      <w:pPr>
        <w:pStyle w:val="ListBullet"/>
      </w:pPr>
      <w:r>
        <w:t>**Zero Lateral Privilege Escalation**: Data-layer RBAC stops internal sabotage or unauthorized leak of classified PSU telemetry.</w:t>
      </w:r>
    </w:p>
    <w:p>
      <w:r>
        <w:t>---</w:t>
      </w:r>
    </w:p>
    <w:p>
      <w:pPr>
        <w:pStyle w:val="Heading2"/>
      </w:pPr>
      <w:r>
        <w:t>SLIDE 5: IMPACT AND BENEFITS</w:t>
      </w:r>
    </w:p>
    <w:p>
      <w:pPr>
        <w:pStyle w:val="Heading3"/>
      </w:pPr>
      <w:r>
        <w:t>Visual Layout:</w:t>
      </w:r>
    </w:p>
    <w:p>
      <w:pPr>
        <w:pStyle w:val="ListBullet"/>
      </w:pPr>
      <w:r>
        <w:t>**Top Metric Banner (4 Highlight Cards)**:</w:t>
      </w:r>
    </w:p>
    <w:p>
      <w:pPr>
        <w:pStyle w:val="ListBullet"/>
      </w:pPr>
      <w:r>
        <w:t>`₹0 / Month` (Zero Cloud OpEx)</w:t>
      </w:r>
    </w:p>
    <w:p>
      <w:pPr>
        <w:pStyle w:val="ListBullet"/>
      </w:pPr>
      <w:r>
        <w:t>`100% Air-Gapped` (Hardware Zero-Egress)</w:t>
      </w:r>
    </w:p>
    <w:p>
      <w:pPr>
        <w:pStyle w:val="ListBullet"/>
      </w:pPr>
      <w:r>
        <w:t>`10x Faster` (Turnaround for Inspection Approval Notes)</w:t>
      </w:r>
    </w:p>
    <w:p>
      <w:pPr>
        <w:pStyle w:val="ListBullet"/>
      </w:pPr>
      <w:r>
        <w:t>`0% Hallucination` (Telemetry Verification Critique)</w:t>
      </w:r>
    </w:p>
    <w:p>
      <w:pPr>
        <w:pStyle w:val="ListBullet"/>
      </w:pPr>
      <w:r>
        <w:t>**Middle Section (2 Broad Columns)**:</w:t>
      </w:r>
    </w:p>
    <w:p>
      <w:pPr>
        <w:pStyle w:val="ListBullet"/>
      </w:pPr>
      <w:r>
        <w:t>*Left Column*: Industrial &amp; Defense Operational Benefits.</w:t>
      </w:r>
    </w:p>
    <w:p>
      <w:pPr>
        <w:pStyle w:val="ListBullet"/>
      </w:pPr>
      <w:r>
        <w:t>*Right Column*: Quantitative Impact &amp; Case Study (E.g., High-Pressure Valve Inspection).</w:t>
      </w:r>
    </w:p>
    <w:p>
      <w:pPr>
        <w:pStyle w:val="ListBullet"/>
      </w:pPr>
      <w:r>
        <w:t>**Bottom Bar**: Social, National &amp; Strategic Alignment (Defense, PSUs, Critical Infrastructure).</w:t>
      </w:r>
    </w:p>
    <w:p>
      <w:r>
        <w:t>---</w:t>
      </w:r>
    </w:p>
    <w:p>
      <w:pPr>
        <w:pStyle w:val="Heading3"/>
      </w:pPr>
      <w:r>
        <w:t>Slide 5 Content (Exact Text):</w:t>
      </w:r>
    </w:p>
    <w:p>
      <w:pPr>
        <w:pStyle w:val="Heading4"/>
      </w:pPr>
      <w:r>
        <w:t>Header:</w:t>
      </w:r>
    </w:p>
    <w:p>
      <w:r>
        <w:t>**IMPACT AND BENEFITS — REVOLUTIONIZING INDUSTRIAL WORKFLOWS**</w:t>
      </w:r>
    </w:p>
    <w:p>
      <w:pPr>
        <w:pStyle w:val="Heading4"/>
      </w:pPr>
      <w:r>
        <w:t>Top Impact Metrics:</w:t>
      </w:r>
    </w:p>
    <w:p>
      <w:pPr>
        <w:pStyle w:val="ListBullet"/>
      </w:pPr>
      <w:r>
        <w:t>**[ 100% AIR-GAPPED ]**: Operates in radio-silent environments (defense bunkers, remote mining, offshore oil rigs).</w:t>
      </w:r>
    </w:p>
    <w:p>
      <w:pPr>
        <w:pStyle w:val="ListBullet"/>
      </w:pPr>
      <w:r>
        <w:t>**[ 10x ACCELERATION ]**: Reduces compliance note preparation time from 4 hours of manual drafting to &lt; 45 seconds.</w:t>
      </w:r>
    </w:p>
    <w:p>
      <w:pPr>
        <w:pStyle w:val="ListBullet"/>
      </w:pPr>
      <w:r>
        <w:t>**[ ZERO DATA LIABILITY ]**: Eliminates the risk of multimillion-dollar regulatory fines and espionage leaks.</w:t>
      </w:r>
    </w:p>
    <w:p>
      <w:pPr>
        <w:pStyle w:val="ListBullet"/>
      </w:pPr>
      <w:r>
        <w:t>**[ 100% UNTAMPERED ]**: Cryptographic audit trails guarantee regulatory compliance with ISO/IEC and plant safety boards.</w:t>
      </w:r>
    </w:p>
    <w:p>
      <w:pPr>
        <w:pStyle w:val="Heading4"/>
      </w:pPr>
      <w:r>
        <w:t>Left Panel: Operational Benefits Across Industrial Verticals</w:t>
      </w:r>
    </w:p>
    <w:p>
      <w:pPr>
        <w:pStyle w:val="ListNumber"/>
      </w:pPr>
      <w:r>
        <w:t>**Defense &amp; Ordnance Factories**: Securely processes classified equipment schematics and weapon maintenance logs without cloud network adapters.</w:t>
      </w:r>
    </w:p>
    <w:p>
      <w:pPr>
        <w:pStyle w:val="ListNumber"/>
      </w:pPr>
      <w:r>
        <w:t>**Oil, Gas &amp; Petrochemical Refineries**: Automates pipeline ultrasonic thickness checks, hydrostatic pressure testing, and valve failure disposition notes on-site.</w:t>
      </w:r>
    </w:p>
    <w:p>
      <w:pPr>
        <w:pStyle w:val="ListNumber"/>
      </w:pPr>
      <w:r>
        <w:t>**Nuclear &amp; Thermal Power Plants**: Guarantees zero lateral data leakage between contract workers, department leads, and plant directors via automated data-layer RBAC.</w:t>
      </w:r>
    </w:p>
    <w:p>
      <w:pPr>
        <w:pStyle w:val="ListNumber"/>
      </w:pPr>
      <w:r>
        <w:t>**Pharmaceutical &amp; Heavy Manufacturing**: Eliminates human error during batch telemetry logging, cross-referencing sensor limits against plant SOPs deterministically.</w:t>
      </w:r>
    </w:p>
    <w:p>
      <w:pPr>
        <w:pStyle w:val="Heading4"/>
      </w:pPr>
      <w:r>
        <w:t>Right Panel: Concrete Industrial Case Study (Valve BV-999 Inspection)</w:t>
      </w:r>
    </w:p>
    <w:p>
      <w:pPr>
        <w:pStyle w:val="ListBullet"/>
      </w:pPr>
      <w:r>
        <w:t>**Manual Process**: Inspector records ultrasonic readings on paper → typist manually drafts Word report → manager reviews for errors → turnaround: **24–48 hours** with risk of transposed numbers.</w:t>
      </w:r>
    </w:p>
    <w:p>
      <w:pPr>
        <w:pStyle w:val="ListBullet"/>
      </w:pPr>
      <w:r>
        <w:t>**Sovereign Automated Process**:</w:t>
      </w:r>
    </w:p>
    <w:p>
      <w:pPr>
        <w:pStyle w:val="ListNumber"/>
      </w:pPr>
      <w:r>
        <w:t>Inspector uploads image of gauge/paper log to Sovereign.</w:t>
      </w:r>
    </w:p>
    <w:p>
      <w:pPr>
        <w:pStyle w:val="ListNumber"/>
      </w:pPr>
      <w:r>
        <w:t>RapidOCR extracts exact metrics (`68.5 N.m torque`, `7 drops/min leakage`, `0.44mm pitting`).</w:t>
      </w:r>
    </w:p>
    <w:p>
      <w:pPr>
        <w:pStyle w:val="ListNumber"/>
      </w:pPr>
      <w:r>
        <w:t>Sovereign cross-references values against plant SOP-VAL-002 and recognizes out-of-tolerance failures.</w:t>
      </w:r>
    </w:p>
    <w:p>
      <w:pPr>
        <w:pStyle w:val="ListNumber"/>
      </w:pPr>
      <w:r>
        <w:t>LangGraph Agent outputs a fully formatted, branded `.docx` compliance note with disposition: **Quarantine Asset Immediately**.</w:t>
      </w:r>
    </w:p>
    <w:p>
      <w:r>
        <w:t>5. Cryptographic ledger logs the transaction in `audit_log.jsonl`.</w:t>
      </w:r>
    </w:p>
    <w:p>
      <w:r>
        <w:t>6. Turnaround: **35 seconds**, zero human drafting errors, zero cloud calls.</w:t>
      </w:r>
    </w:p>
    <w:p>
      <w:r>
        <w:t>---</w:t>
      </w:r>
    </w:p>
    <w:p>
      <w:pPr>
        <w:pStyle w:val="Heading2"/>
      </w:pPr>
      <w:r>
        <w:t>SLIDE 6: RESEARCH, REFERENCES &amp; STANDARDS COMPLIANCE</w:t>
      </w:r>
    </w:p>
    <w:p>
      <w:pPr>
        <w:pStyle w:val="Heading3"/>
      </w:pPr>
      <w:r>
        <w:t>Visual Layout (Modeled after *Team Havoc - YuvaSetu Slide 6*):</w:t>
      </w:r>
    </w:p>
    <w:p>
      <w:pPr>
        <w:pStyle w:val="ListBullet"/>
      </w:pPr>
      <w:r>
        <w:t>**3 Structured Panels**:</w:t>
      </w:r>
    </w:p>
    <w:p>
      <w:pPr>
        <w:pStyle w:val="ListBullet"/>
      </w:pPr>
      <w:r>
        <w:t>*Left Panel*: Core Technical Research Papers &amp; Theoretical Validation (Why Nemotron, Mamba, Chroma, RapidOCR).</w:t>
      </w:r>
    </w:p>
    <w:p>
      <w:pPr>
        <w:pStyle w:val="ListBullet"/>
      </w:pPr>
      <w:r>
        <w:t>*Center Panel*: Regulatory, Security &amp; Industrial Standards Compliance (ISO 27001, API 598, NIST AI RMF).</w:t>
      </w:r>
    </w:p>
    <w:p>
      <w:pPr>
        <w:pStyle w:val="ListBullet"/>
      </w:pPr>
      <w:r>
        <w:t>*Right Panel*: Project Repository, Open-Source Deliverables &amp; Live Verification Commands.</w:t>
      </w:r>
    </w:p>
    <w:p>
      <w:r>
        <w:t>---</w:t>
      </w:r>
    </w:p>
    <w:p>
      <w:pPr>
        <w:pStyle w:val="Heading3"/>
      </w:pPr>
      <w:r>
        <w:t>Slide 6 Content (Exact Text):</w:t>
      </w:r>
    </w:p>
    <w:p>
      <w:pPr>
        <w:pStyle w:val="Heading4"/>
      </w:pPr>
      <w:r>
        <w:t>Header:</w:t>
      </w:r>
    </w:p>
    <w:p>
      <w:r>
        <w:t>**RESEARCH, REFERENCES &amp; COMPLIANCE VALIDATION**</w:t>
      </w:r>
    </w:p>
    <w:p>
      <w:pPr>
        <w:pStyle w:val="Heading4"/>
      </w:pPr>
      <w:r>
        <w:t>Panel 1: Research Foundations &amp; Architectural Justification</w:t>
      </w:r>
    </w:p>
    <w:p>
      <w:pPr>
        <w:pStyle w:val="ListNumber"/>
      </w:pPr>
      <w:r>
        <w:t>**Hybrid Mamba-Transformer State-Space Models (NVIDIA Nemotron-3)**:</w:t>
      </w:r>
    </w:p>
    <w:p>
      <w:pPr>
        <w:pStyle w:val="ListBullet"/>
      </w:pPr>
      <w:r>
        <w:t>*Theoretical Foundation*: Gu et al., *Mamba: Linear-Time Sequence Modeling with Selective State Spaces* (2023).</w:t>
      </w:r>
    </w:p>
    <w:p>
      <w:pPr>
        <w:pStyle w:val="ListBullet"/>
      </w:pPr>
      <w:r>
        <w:t>*Application*: Validates our choice of Nemotron for linear memory scaling and high-fidelity tool call parameter retention on 8GB VRAM.</w:t>
      </w:r>
    </w:p>
    <w:p>
      <w:pPr>
        <w:pStyle w:val="ListNumber"/>
      </w:pPr>
      <w:r>
        <w:t>**Dense Semantic Retrieval &amp; Metadata Partitioning**:</w:t>
      </w:r>
    </w:p>
    <w:p>
      <w:pPr>
        <w:pStyle w:val="ListBullet"/>
      </w:pPr>
      <w:r>
        <w:t>*Theoretical Foundation*: Xiao et al., *C-Pack: Packaged Resources to Advance General Chinese and Universal Text Embeddings (BGE)* (2023).</w:t>
      </w:r>
    </w:p>
    <w:p>
      <w:pPr>
        <w:pStyle w:val="ListBullet"/>
      </w:pPr>
      <w:r>
        <w:t>*Application*: Validates our dense vector RAG strategy with deterministic metadata filtering over Euclidean distance.</w:t>
      </w:r>
    </w:p>
    <w:p>
      <w:pPr>
        <w:pStyle w:val="ListNumber"/>
      </w:pPr>
      <w:r>
        <w:t>**Lightweight Edge OCR Architectures**:</w:t>
      </w:r>
    </w:p>
    <w:p>
      <w:pPr>
        <w:pStyle w:val="ListBullet"/>
      </w:pPr>
      <w:r>
        <w:t>*Theoretical Foundation*: Du et al., *PP-OCRv4: A Compact and Ultra-Lightweight OCR System* (2023).</w:t>
      </w:r>
    </w:p>
    <w:p>
      <w:pPr>
        <w:pStyle w:val="ListBullet"/>
      </w:pPr>
      <w:r>
        <w:t>*Application*: Validates our selection of RapidOCR for sub-100ms optical character extraction without cloud dependencies.</w:t>
      </w:r>
    </w:p>
    <w:p>
      <w:pPr>
        <w:pStyle w:val="ListNumber"/>
      </w:pPr>
      <w:r>
        <w:t>**Self-Correction and Factual Verification Loops**:</w:t>
      </w:r>
    </w:p>
    <w:p>
      <w:pPr>
        <w:pStyle w:val="ListBullet"/>
      </w:pPr>
      <w:r>
        <w:t>*Theoretical Foundation*: Madaan et al., *Self-Refine: Iterative Refinement with Self-Feedback* (NeurIPS 2023).</w:t>
      </w:r>
    </w:p>
    <w:p>
      <w:pPr>
        <w:pStyle w:val="ListBullet"/>
      </w:pPr>
      <w:r>
        <w:t>*Application*: Validates our LangGraph Plan-Act-Observe-Critique loop to eliminate hallucinated industrial numbers.</w:t>
      </w:r>
    </w:p>
    <w:p>
      <w:pPr>
        <w:pStyle w:val="Heading4"/>
      </w:pPr>
      <w:r>
        <w:t>Panel 2: Standards Alignment &amp; Regulatory Compliance</w:t>
      </w:r>
    </w:p>
    <w:p>
      <w:pPr>
        <w:pStyle w:val="ListBullet"/>
      </w:pPr>
      <w:r>
        <w:t>🛡️ **ISO/IEC 27001 (Information Security)**: Satisfies A.13.1 (Network Controls) via kernel-isolated code execution and zero external egress.</w:t>
      </w:r>
    </w:p>
    <w:p>
      <w:pPr>
        <w:pStyle w:val="ListBullet"/>
      </w:pPr>
      <w:r>
        <w:t>🛡️ **NIST AI Risk Management Framework (AI RMF 1.0)**: Satisfies "Govern", "Map", and "Measure" requirements through automated cryptographic audit trails.</w:t>
      </w:r>
    </w:p>
    <w:p>
      <w:pPr>
        <w:pStyle w:val="ListBullet"/>
      </w:pPr>
      <w:r>
        <w:t>🛡️ **API 598 &amp; Plant Operating Procedures (SOP-VAL-002)**: Standard industrial testing criteria for valve inspection, seat leakage, and hydrostatic boundaries directly embedded into RAG knowledge bases.</w:t>
      </w:r>
    </w:p>
    <w:p>
      <w:pPr>
        <w:pStyle w:val="ListBullet"/>
      </w:pPr>
      <w:r>
        <w:t>🛡️ **India National Data Governance Framework (NDGF)**: 100% on-soil, on-device data sovereignty.</w:t>
      </w:r>
    </w:p>
    <w:p>
      <w:pPr>
        <w:pStyle w:val="Heading4"/>
      </w:pPr>
      <w:r>
        <w:t>Panel 3: Open Deliverables &amp; Live Test Verification Commands</w:t>
      </w:r>
    </w:p>
    <w:p>
      <w:pPr>
        <w:pStyle w:val="ListBullet"/>
      </w:pPr>
      <w:r>
        <w:t>**GitHub Repository**: `https://github.com/[Your-Handle]/sovereign-ai-workbench` (Complete source, test suite, and GGUF configs).</w:t>
      </w:r>
    </w:p>
    <w:p>
      <w:pPr>
        <w:pStyle w:val="ListBullet"/>
      </w:pPr>
      <w:r>
        <w:t>**Automated Verification Battery (Run Live for Judges)**:</w:t>
      </w:r>
    </w:p>
    <w:p>
      <w:r>
        <w:t>```powershell</w:t>
      </w:r>
    </w:p>
    <w:p>
      <w:pPr>
        <w:pStyle w:val="Heading1"/>
      </w:pPr>
      <w:r>
        <w:t>1. Verify 4-Pillar System Health:</w:t>
      </w:r>
    </w:p>
    <w:p>
      <w:r>
        <w:t>python verify_full_stack.py</w:t>
      </w:r>
    </w:p>
    <w:p>
      <w:pPr>
        <w:pStyle w:val="Heading1"/>
      </w:pPr>
      <w:r>
        <w:t>2. Verify Multimodal Grounding &amp; Anti-Hallucination:</w:t>
      </w:r>
    </w:p>
    <w:p>
      <w:r>
        <w:t>python verify_grounding_suite.py</w:t>
      </w:r>
    </w:p>
    <w:p>
      <w:pPr>
        <w:pStyle w:val="Heading1"/>
      </w:pPr>
      <w:r>
        <w:t>3. Verify Isolated Code Sandbox (1GB limit):</w:t>
      </w:r>
    </w:p>
    <w:p>
      <w:r>
        <w:t>python verify_sandbox.py</w:t>
      </w:r>
    </w:p>
    <w:p>
      <w:pPr>
        <w:pStyle w:val="Heading1"/>
      </w:pPr>
      <w:r>
        <w:t>4. Verify Mathematical Untampered Audit Chain:</w:t>
      </w:r>
    </w:p>
    <w:p>
      <w:r>
        <w:t>python verify_audit.py</w:t>
      </w:r>
    </w:p>
    <w:p>
      <w:r>
        <w:t>```</w:t>
      </w:r>
    </w:p>
    <w:p>
      <w:r>
        <w:t>---</w:t>
      </w:r>
    </w:p>
    <w:p>
      <w:pPr>
        <w:pStyle w:val="Heading1"/>
      </w:pPr>
      <w:r>
        <w:t>🎯 TIPS TO WIN THE PRESENTATION (JUDGES EVALUATION RUBRIC)</w:t>
      </w:r>
    </w:p>
    <w:p>
      <w:pPr>
        <w:pStyle w:val="ListNumber"/>
      </w:pPr>
      <w:r>
        <w:t>**The 30-Second "Hook"**:</w:t>
      </w:r>
    </w:p>
    <w:p>
      <w:r>
        <w:t>&gt; *"Judges, while commercial AI tools can draft poetry over the cloud, you cannot send the blueprinted schematics of a nuclear reactor, a defense bunker, or a gas refinery to an external cloud API. Sovereign is an air-gapped industrial AI workbench running 100% on our laptop GPU. It reads scanned reports, performs verified math, enforces strict role-based data security, and cryptographically proves that not a single byte ever leaves this laptop."*</w:t>
      </w:r>
    </w:p>
    <w:p>
      <w:pPr>
        <w:pStyle w:val="ListNumber"/>
      </w:pPr>
      <w:r>
        <w:t>**The "Show, Don't Tell" Hack**:</w:t>
      </w:r>
    </w:p>
    <w:p>
      <w:pPr>
        <w:pStyle w:val="ListBullet"/>
      </w:pPr>
      <w:r>
        <w:t>Keep the laptop running `verify_grounding_suite.py` open.</w:t>
      </w:r>
    </w:p>
    <w:p>
      <w:pPr>
        <w:pStyle w:val="ListBullet"/>
      </w:pPr>
      <w:r>
        <w:t>Show the generated `.docx` file in Microsoft Word live!</w:t>
      </w:r>
    </w:p>
    <w:p>
      <w:pPr>
        <w:pStyle w:val="ListBullet"/>
      </w:pPr>
      <w:r>
        <w:t>Highlight: *"Look at these numbers in the Word document: 68.5 N·m and 0.44mm pitting. These were extracted by local OCR from this photo 15 seconds ago, vetted against safety standards, and rendered without a single cloud call."*</w:t>
      </w:r>
    </w:p>
    <w:p>
      <w:pPr>
        <w:pStyle w:val="ListNumber"/>
      </w:pPr>
      <w:r>
        <w:t>**Defend the Hardware Choice**:</w:t>
      </w:r>
    </w:p>
    <w:p>
      <w:pPr>
        <w:pStyle w:val="ListBullet"/>
      </w:pPr>
      <w:r>
        <w:t>If judges ask: *"Why not use ChatGPT or a huge 70B model?"*</w:t>
      </w:r>
    </w:p>
    <w:p>
      <w:pPr>
        <w:pStyle w:val="ListBullet"/>
      </w:pPr>
      <w:r>
        <w:t>Answer: *"In critical infrastructure, cloud connectivity is an attack vector and a regulatory violation. We engineered a heterogeneous 4B–8B stack that fits into 6GB VRAM, delivering 65 tokens/sec locally with zero recurring OpEx."*</w:t>
      </w:r>
    </w:p>
    <w:p>
      <w:pPr>
        <w:pStyle w:val="ListNumber"/>
      </w:pPr>
      <w:r>
        <w:t>**The Audit Proof**:</w:t>
      </w:r>
    </w:p>
    <w:p>
      <w:pPr>
        <w:pStyle w:val="ListBullet"/>
      </w:pPr>
      <w:r>
        <w:t>Run `python verify_audit.py` in front of them:</w:t>
      </w:r>
    </w:p>
    <w:p>
      <w:pPr>
        <w:pStyle w:val="ListBullet"/>
      </w:pPr>
      <w:r>
        <w:t>*"Every single decision the AI made is hashed into a SHA-256 Merkle chain. If someone tries to alter an audit log after an industrial accident, the math breaks instantly. It is built for defense-grade accountability."*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