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Plant Equipment Inspection &amp; Compliance Approval Note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Reference No.</w:t>
            </w:r>
          </w:p>
        </w:tc>
        <w:tc>
          <w:tcPr>
            <w:tcW w:type="dxa" w:w="4320"/>
          </w:tcPr>
          <w:p>
            <w:r>
              <w:t>SV-20260904-0939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September 04,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Sovereign AI Agent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Access Level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</w:tbl>
    <w:p/>
    <w:p>
      <w:pPr>
        <w:pStyle w:val="Heading2"/>
      </w:pPr>
      <w:r>
        <w:t>Executive Summary</w:t>
      </w:r>
    </w:p>
    <w:p>
      <w:r>
        <w:t>Inspection telemetry extracted directly from deliverable (1 findings recorded).</w:t>
      </w:r>
    </w:p>
    <w:p>
      <w:pPr>
        <w:pStyle w:val="Heading2"/>
      </w:pPr>
      <w:r>
        <w:t>Key Findings</w:t>
      </w:r>
    </w:p>
    <w:p>
      <w:pPr>
        <w:pStyle w:val="ListBullet"/>
      </w:pPr>
      <w:r>
        <w:t>[Vision &amp; OCR Alert: No machine-readable text or telemetry detected in tmpx7f8low6.png. Manual visual inspection required.]</w:t>
      </w:r>
    </w:p>
    <w:p>
      <w:pPr>
        <w:pStyle w:val="Heading2"/>
      </w:pPr>
      <w:r>
        <w:t>Source Documents Referenced</w:t>
      </w:r>
    </w:p>
    <w:p>
      <w:pPr>
        <w:pStyle w:val="ListBullet"/>
      </w:pPr>
      <w:r>
        <w:t>Field Inspection Deliverable / Uploaded Scan</w:t>
      </w:r>
    </w:p>
    <w:p>
      <w:pPr>
        <w:pStyle w:val="ListBullet"/>
      </w:pPr>
      <w:r>
        <w:t>Plant Operating Standard &amp; Tolerance Guidelines</w:t>
      </w:r>
    </w:p>
    <w:p>
      <w:pPr>
        <w:pStyle w:val="ListBullet"/>
      </w:pPr>
      <w:r>
        <w:t>CMMS Asset Verification Record</w:t>
      </w:r>
    </w:p>
    <w:p>
      <w:pPr>
        <w:pStyle w:val="Heading2"/>
      </w:pPr>
      <w:r>
        <w:t>Recommendation / Decision</w:t>
      </w:r>
    </w:p>
    <w:p>
      <w:r>
        <w:rPr>
          <w:b/>
        </w:rPr>
        <w:t>Action recommended based strictly on documented inspection telemetry.</w:t>
      </w:r>
    </w:p>
    <w:p/>
    <w:p>
      <w:r>
        <w:t>Approved by: ________________________</w:t>
      </w:r>
    </w:p>
    <w:p>
      <w:r>
        <w:t>Signature:   ________________________</w:t>
      </w:r>
    </w:p>
    <w:p>
      <w:r>
        <w:t>Date:        September 04,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4"/>
      </w:rPr>
      <w:t>Generated by Sovereign AI Workbench — Air-gapped, on-device only.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88888"/>
        <w:sz w:val="16"/>
      </w:rPr>
      <w:t>SOVEREIGN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