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 Equipment Inspection &amp; Compliance Approval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SV-20260904-0944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04,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Inspection telemetry extracted directly from deliverable (1 findings recorded).</w:t>
      </w:r>
    </w:p>
    <w:p>
      <w:pPr>
        <w:pStyle w:val="Heading2"/>
      </w:pPr>
      <w:r>
        <w:t>Key Findings</w:t>
      </w:r>
    </w:p>
    <w:p>
      <w:pPr>
        <w:pStyle w:val="ListBullet"/>
      </w:pPr>
      <w:r>
        <w:t>[Vision &amp; OCR Alert: No machine-readable text or telemetry detected in tmphknm6xf5.png. Manual visual inspection required.]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Field Inspection Deliverable / Uploaded Scan</w:t>
      </w:r>
    </w:p>
    <w:p>
      <w:pPr>
        <w:pStyle w:val="ListBullet"/>
      </w:pPr>
      <w:r>
        <w:t>Plant Operating Standard &amp; Tolerance Guidelines</w:t>
      </w:r>
    </w:p>
    <w:p>
      <w:pPr>
        <w:pStyle w:val="ListBullet"/>
      </w:pPr>
      <w:r>
        <w:t>CMMS Asset Verification Record</w:t>
      </w:r>
    </w:p>
    <w:p>
      <w:pPr>
        <w:pStyle w:val="Heading2"/>
      </w:pPr>
      <w:r>
        <w:t>Recommendation / Decision</w:t>
      </w:r>
    </w:p>
    <w:p>
      <w:r>
        <w:rPr>
          <w:b/>
        </w:rPr>
        <w:t>Action recommended based strictly on documented inspection telemetry.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04,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