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Search &amp; Rescue Deployment Plan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Summarize SAR deployment task, including drone usage and operational considerations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Uploaded data includes SAR roles and experience. Recommendations include automating survivor detection with multiple drones and human oversight.</w:t>
      </w:r>
    </w:p>
    <w:p>
      <w:pPr>
        <w:pStyle w:val="Heading2"/>
      </w:pPr>
      <w:r>
        <w:t>2. Standards &amp; Operational Grounding</w:t>
      </w:r>
    </w:p>
    <w:p>
      <w:r>
        <w:t>Documented findings evaluated against operating standards. Summary: Summarize SAR deployment task, including drone usage and operational considerations</w:t>
      </w:r>
    </w:p>
    <w:p>
      <w:pPr>
        <w:pStyle w:val="Heading2"/>
      </w:pPr>
      <w:r>
        <w:t>3. Risk Assessment &amp; Disposition</w:t>
      </w:r>
    </w:p>
    <w:p>
      <w:r>
        <w:t>Operational evaluation: Generate a detailed plan for drone deployment and operations with safety protocols</w:t>
      </w:r>
    </w:p>
    <w:p>
      <w:pPr>
        <w:pStyle w:val="Heading2"/>
      </w:pPr>
      <w:r>
        <w:t>Conclusion</w:t>
      </w:r>
    </w:p>
    <w:p>
      <w:r>
        <w:t>Evaluation concluded. Recommendation: Generate a detailed plan for drone deployment and operations with safety protocols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