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8D96D" w14:textId="77777777" w:rsidR="00B84950" w:rsidRDefault="00E649F7">
      <w:pPr>
        <w:spacing w:after="50"/>
        <w:jc w:val="center"/>
      </w:pPr>
      <w:r>
        <w:rPr>
          <w:rFonts w:ascii="Calibri" w:eastAsia="Calibri" w:hAnsi="Calibri" w:cs="Calibri"/>
          <w:b/>
          <w:bCs/>
          <w:color w:val="1A3A5C"/>
          <w:sz w:val="40"/>
          <w:szCs w:val="40"/>
        </w:rPr>
        <w:t>PUNITH S. KALYANKAR</w:t>
      </w:r>
    </w:p>
    <w:p w14:paraId="1109E4D2" w14:textId="77777777" w:rsidR="00B84950" w:rsidRPr="00514F92" w:rsidRDefault="00E649F7">
      <w:pPr>
        <w:spacing w:after="30"/>
        <w:jc w:val="center"/>
      </w:pPr>
      <w:r w:rsidRPr="00514F92">
        <w:rPr>
          <w:rFonts w:ascii="Calibri" w:eastAsia="Calibri" w:hAnsi="Calibri" w:cs="Calibri"/>
          <w:color w:val="555F6E"/>
        </w:rPr>
        <w:t>Business Development &amp; Analytics Professional  |  Bengaluru, India</w:t>
      </w:r>
    </w:p>
    <w:p w14:paraId="3F00AAC6" w14:textId="77777777" w:rsidR="000F7871" w:rsidRDefault="00E649F7" w:rsidP="000F7871">
      <w:pPr>
        <w:spacing w:after="180"/>
        <w:jc w:val="center"/>
        <w:rPr>
          <w:rFonts w:ascii="Calibri" w:eastAsia="Calibri" w:hAnsi="Calibri" w:cs="Calibri"/>
          <w:color w:val="2563EB"/>
        </w:rPr>
      </w:pPr>
      <w:r w:rsidRPr="00514F92">
        <w:rPr>
          <w:rFonts w:ascii="Calibri" w:eastAsia="Calibri" w:hAnsi="Calibri" w:cs="Calibri"/>
          <w:color w:val="555F6E"/>
        </w:rPr>
        <w:t xml:space="preserve">+91 9148913509  |  puniithskalyankar2003@gmail.com  |  </w:t>
      </w:r>
      <w:r w:rsidRPr="00514F92">
        <w:rPr>
          <w:rFonts w:ascii="Calibri" w:eastAsia="Calibri" w:hAnsi="Calibri" w:cs="Calibri"/>
          <w:color w:val="2563EB"/>
        </w:rPr>
        <w:t>linkedin.com/in/</w:t>
      </w:r>
      <w:proofErr w:type="spellStart"/>
      <w:r w:rsidRPr="00514F92">
        <w:rPr>
          <w:rFonts w:ascii="Calibri" w:eastAsia="Calibri" w:hAnsi="Calibri" w:cs="Calibri"/>
          <w:color w:val="2563EB"/>
        </w:rPr>
        <w:t>punith</w:t>
      </w:r>
      <w:proofErr w:type="spellEnd"/>
      <w:r w:rsidRPr="00514F92">
        <w:rPr>
          <w:rFonts w:ascii="Calibri" w:eastAsia="Calibri" w:hAnsi="Calibri" w:cs="Calibri"/>
          <w:color w:val="2563EB"/>
        </w:rPr>
        <w:t>-s-k  |  github.com/Punith-</w:t>
      </w:r>
      <w:proofErr w:type="spellStart"/>
      <w:r w:rsidRPr="00514F92">
        <w:rPr>
          <w:rFonts w:ascii="Calibri" w:eastAsia="Calibri" w:hAnsi="Calibri" w:cs="Calibri"/>
          <w:color w:val="2563EB"/>
        </w:rPr>
        <w:t>sk</w:t>
      </w:r>
      <w:proofErr w:type="spellEnd"/>
      <w:r w:rsidRPr="00514F92">
        <w:rPr>
          <w:rFonts w:ascii="Calibri" w:eastAsia="Calibri" w:hAnsi="Calibri" w:cs="Calibri"/>
          <w:color w:val="2563EB"/>
        </w:rPr>
        <w:t xml:space="preserve">  |  </w:t>
      </w:r>
      <w:hyperlink r:id="rId5" w:tgtFrame="_blank" w:history="1">
        <w:proofErr w:type="spellStart"/>
        <w:r w:rsidR="000F7871" w:rsidRPr="000F7871">
          <w:rPr>
            <w:rStyle w:val="Hyperlink"/>
            <w:rFonts w:ascii="Calibri" w:eastAsia="Calibri" w:hAnsi="Calibri" w:cs="Calibri"/>
            <w:b/>
            <w:bCs/>
          </w:rPr>
          <w:t>punith-sk-analytics.netlify.app</w:t>
        </w:r>
      </w:hyperlink>
      <w:proofErr w:type="spellEnd"/>
    </w:p>
    <w:p w14:paraId="3E633E89" w14:textId="37FC8B00" w:rsidR="000F7871" w:rsidRDefault="00E649F7" w:rsidP="000F7871">
      <w:pPr>
        <w:pBdr>
          <w:bottom w:val="single" w:sz="5" w:space="1" w:color="2563EB"/>
        </w:pBdr>
        <w:spacing w:before="60"/>
      </w:pPr>
      <w:r>
        <w:rPr>
          <w:rFonts w:ascii="Calibri" w:eastAsia="Calibri" w:hAnsi="Calibri" w:cs="Calibri"/>
          <w:b/>
          <w:bCs/>
          <w:caps/>
          <w:color w:val="1A3A5C"/>
          <w:sz w:val="21"/>
          <w:szCs w:val="21"/>
        </w:rPr>
        <w:t>PROFESSIONAL SUMMARY</w:t>
      </w:r>
    </w:p>
    <w:p w14:paraId="1A720640" w14:textId="6E6D48A7" w:rsidR="00B84950" w:rsidRPr="00514F92" w:rsidRDefault="00E649F7" w:rsidP="000F7871">
      <w:pPr>
        <w:spacing w:after="180"/>
      </w:pPr>
      <w:r w:rsidRPr="00514F92">
        <w:rPr>
          <w:rFonts w:ascii="Calibri" w:eastAsia="Calibri" w:hAnsi="Calibri" w:cs="Calibri"/>
          <w:color w:val="111827"/>
        </w:rPr>
        <w:t>R</w:t>
      </w:r>
      <w:r w:rsidRPr="00514F92">
        <w:rPr>
          <w:rFonts w:ascii="Calibri" w:eastAsia="Calibri" w:hAnsi="Calibri" w:cs="Calibri"/>
          <w:color w:val="111827"/>
        </w:rPr>
        <w:t xml:space="preserve">esults-driven Business Development &amp; Analytics professional with 10 months of experience generating ₹24.3L+ in revenue through consultative sales of high-value EdTech programs (₹10K–₹2.15L ticket size) to students, working professionals, CEOs, and founders. Combines strong commercial acumen with hands-on technical skills in SQL, Python, Power BI, and automation engineering. Built a production-grade LinkedIn Auto Job Application system using Playwright, </w:t>
      </w:r>
      <w:proofErr w:type="spellStart"/>
      <w:r w:rsidRPr="00514F92">
        <w:rPr>
          <w:rFonts w:ascii="Calibri" w:eastAsia="Calibri" w:hAnsi="Calibri" w:cs="Calibri"/>
          <w:color w:val="111827"/>
        </w:rPr>
        <w:t>FastAPI</w:t>
      </w:r>
      <w:proofErr w:type="spellEnd"/>
      <w:r w:rsidRPr="00514F92">
        <w:rPr>
          <w:rFonts w:ascii="Calibri" w:eastAsia="Calibri" w:hAnsi="Calibri" w:cs="Calibri"/>
          <w:color w:val="111827"/>
        </w:rPr>
        <w:t xml:space="preserve">, and </w:t>
      </w:r>
      <w:proofErr w:type="spellStart"/>
      <w:r w:rsidRPr="00514F92">
        <w:rPr>
          <w:rFonts w:ascii="Calibri" w:eastAsia="Calibri" w:hAnsi="Calibri" w:cs="Calibri"/>
          <w:color w:val="111827"/>
        </w:rPr>
        <w:t>BeautifulSoup</w:t>
      </w:r>
      <w:proofErr w:type="spellEnd"/>
      <w:r w:rsidRPr="00514F92">
        <w:rPr>
          <w:rFonts w:ascii="Calibri" w:eastAsia="Calibri" w:hAnsi="Calibri" w:cs="Calibri"/>
          <w:color w:val="111827"/>
        </w:rPr>
        <w:t>. Mechanical Engineering grad</w:t>
      </w:r>
      <w:r w:rsidRPr="00514F92">
        <w:rPr>
          <w:rFonts w:ascii="Calibri" w:eastAsia="Calibri" w:hAnsi="Calibri" w:cs="Calibri"/>
          <w:color w:val="111827"/>
        </w:rPr>
        <w:t>uate (DSU, 2025) with a multidisciplinary perspective on data, process, and business problems. Immediate joiner. Open to Bengaluru and Hyderabad.</w:t>
      </w:r>
    </w:p>
    <w:p w14:paraId="3992532D" w14:textId="77777777" w:rsidR="000F7871" w:rsidRDefault="00E649F7" w:rsidP="000F7871">
      <w:pPr>
        <w:pBdr>
          <w:bottom w:val="single" w:sz="5" w:space="1" w:color="2563EB"/>
        </w:pBdr>
        <w:spacing w:before="60"/>
      </w:pPr>
      <w:r>
        <w:rPr>
          <w:rFonts w:ascii="Calibri" w:eastAsia="Calibri" w:hAnsi="Calibri" w:cs="Calibri"/>
          <w:b/>
          <w:bCs/>
          <w:caps/>
          <w:color w:val="1A3A5C"/>
          <w:sz w:val="21"/>
          <w:szCs w:val="21"/>
        </w:rPr>
        <w:t>CORE SKILLS</w:t>
      </w:r>
    </w:p>
    <w:p w14:paraId="51C2C61C" w14:textId="77777777" w:rsidR="00B84950" w:rsidRPr="00514F92" w:rsidRDefault="00E649F7">
      <w:pPr>
        <w:spacing w:after="22"/>
      </w:pPr>
      <w:r w:rsidRPr="00514F92">
        <w:rPr>
          <w:rFonts w:ascii="Calibri" w:eastAsia="Calibri" w:hAnsi="Calibri" w:cs="Calibri"/>
          <w:b/>
          <w:bCs/>
          <w:color w:val="1A3A5C"/>
        </w:rPr>
        <w:t xml:space="preserve">Sales &amp; BD: </w:t>
      </w:r>
      <w:r w:rsidRPr="00514F92">
        <w:rPr>
          <w:rFonts w:ascii="Calibri" w:eastAsia="Calibri" w:hAnsi="Calibri" w:cs="Calibri"/>
          <w:color w:val="111827"/>
        </w:rPr>
        <w:t>Consultative Sales, Cold Calling, Inside Sales, Full Sales Cycle, CRM Management, Lead Qualification, Objection Handling, Revenue Forecasting</w:t>
      </w:r>
    </w:p>
    <w:p w14:paraId="3836F717" w14:textId="77777777" w:rsidR="00B84950" w:rsidRDefault="00B84950">
      <w:pPr>
        <w:spacing w:after="20"/>
      </w:pPr>
    </w:p>
    <w:p w14:paraId="2FB1FBCF" w14:textId="77777777" w:rsidR="00B84950" w:rsidRPr="00514F92" w:rsidRDefault="00E649F7">
      <w:pPr>
        <w:spacing w:after="22"/>
      </w:pPr>
      <w:r w:rsidRPr="00514F92">
        <w:rPr>
          <w:rFonts w:ascii="Calibri" w:eastAsia="Calibri" w:hAnsi="Calibri" w:cs="Calibri"/>
          <w:b/>
          <w:bCs/>
          <w:color w:val="1A3A5C"/>
        </w:rPr>
        <w:t xml:space="preserve">Analytics &amp; BI: </w:t>
      </w:r>
      <w:r w:rsidRPr="00514F92">
        <w:rPr>
          <w:rFonts w:ascii="Calibri" w:eastAsia="Calibri" w:hAnsi="Calibri" w:cs="Calibri"/>
          <w:color w:val="111827"/>
        </w:rPr>
        <w:t>SQL Server, Python (Pandas, NumPy, Matplotlib), Power BI, Excel (Pivot Tables, VLOOKUP, INDEX-MATCH), Data Cleaning, KPI Dashboards, Root Cause Analysis</w:t>
      </w:r>
    </w:p>
    <w:p w14:paraId="5A15EE7E" w14:textId="77777777" w:rsidR="00B84950" w:rsidRPr="00514F92" w:rsidRDefault="00B84950">
      <w:pPr>
        <w:spacing w:after="20"/>
      </w:pPr>
    </w:p>
    <w:p w14:paraId="166B3DC1" w14:textId="77777777" w:rsidR="00B84950" w:rsidRPr="00514F92" w:rsidRDefault="00E649F7">
      <w:pPr>
        <w:spacing w:after="22"/>
      </w:pPr>
      <w:r w:rsidRPr="00514F92">
        <w:rPr>
          <w:rFonts w:ascii="Calibri" w:eastAsia="Calibri" w:hAnsi="Calibri" w:cs="Calibri"/>
          <w:b/>
          <w:bCs/>
          <w:color w:val="1A3A5C"/>
        </w:rPr>
        <w:t xml:space="preserve">Engineering &amp; Automation: </w:t>
      </w:r>
      <w:r w:rsidRPr="00514F92">
        <w:rPr>
          <w:rFonts w:ascii="Calibri" w:eastAsia="Calibri" w:hAnsi="Calibri" w:cs="Calibri"/>
          <w:color w:val="111827"/>
        </w:rPr>
        <w:t xml:space="preserve">Playwright, Selenium, </w:t>
      </w:r>
      <w:proofErr w:type="spellStart"/>
      <w:r w:rsidRPr="00514F92">
        <w:rPr>
          <w:rFonts w:ascii="Calibri" w:eastAsia="Calibri" w:hAnsi="Calibri" w:cs="Calibri"/>
          <w:color w:val="111827"/>
        </w:rPr>
        <w:t>FastAPI</w:t>
      </w:r>
      <w:proofErr w:type="spellEnd"/>
      <w:r w:rsidRPr="00514F92">
        <w:rPr>
          <w:rFonts w:ascii="Calibri" w:eastAsia="Calibri" w:hAnsi="Calibri" w:cs="Calibri"/>
          <w:color w:val="111827"/>
        </w:rPr>
        <w:t xml:space="preserve">, </w:t>
      </w:r>
      <w:proofErr w:type="spellStart"/>
      <w:r w:rsidRPr="00514F92">
        <w:rPr>
          <w:rFonts w:ascii="Calibri" w:eastAsia="Calibri" w:hAnsi="Calibri" w:cs="Calibri"/>
          <w:color w:val="111827"/>
        </w:rPr>
        <w:t>BeautifulSoup</w:t>
      </w:r>
      <w:proofErr w:type="spellEnd"/>
      <w:r w:rsidRPr="00514F92">
        <w:rPr>
          <w:rFonts w:ascii="Calibri" w:eastAsia="Calibri" w:hAnsi="Calibri" w:cs="Calibri"/>
          <w:color w:val="111827"/>
        </w:rPr>
        <w:t xml:space="preserve">, </w:t>
      </w:r>
      <w:proofErr w:type="spellStart"/>
      <w:r w:rsidRPr="00514F92">
        <w:rPr>
          <w:rFonts w:ascii="Calibri" w:eastAsia="Calibri" w:hAnsi="Calibri" w:cs="Calibri"/>
          <w:color w:val="111827"/>
        </w:rPr>
        <w:t>Uvicorn</w:t>
      </w:r>
      <w:proofErr w:type="spellEnd"/>
      <w:r w:rsidRPr="00514F92">
        <w:rPr>
          <w:rFonts w:ascii="Calibri" w:eastAsia="Calibri" w:hAnsi="Calibri" w:cs="Calibri"/>
          <w:color w:val="111827"/>
        </w:rPr>
        <w:t>, Requests, python-</w:t>
      </w:r>
      <w:proofErr w:type="spellStart"/>
      <w:r w:rsidRPr="00514F92">
        <w:rPr>
          <w:rFonts w:ascii="Calibri" w:eastAsia="Calibri" w:hAnsi="Calibri" w:cs="Calibri"/>
          <w:color w:val="111827"/>
        </w:rPr>
        <w:t>dotenv</w:t>
      </w:r>
      <w:proofErr w:type="spellEnd"/>
      <w:r w:rsidRPr="00514F92">
        <w:rPr>
          <w:rFonts w:ascii="Calibri" w:eastAsia="Calibri" w:hAnsi="Calibri" w:cs="Calibri"/>
          <w:color w:val="111827"/>
        </w:rPr>
        <w:t>, Web Scraping, Process Automation</w:t>
      </w:r>
    </w:p>
    <w:p w14:paraId="2B2CD0C2" w14:textId="77777777" w:rsidR="00B84950" w:rsidRDefault="00B84950">
      <w:pPr>
        <w:spacing w:after="20"/>
      </w:pPr>
    </w:p>
    <w:p w14:paraId="71516C6E" w14:textId="77777777" w:rsidR="00B84950" w:rsidRPr="00514F92" w:rsidRDefault="00E649F7">
      <w:pPr>
        <w:spacing w:after="22"/>
      </w:pPr>
      <w:r w:rsidRPr="00514F92">
        <w:rPr>
          <w:rFonts w:ascii="Calibri" w:eastAsia="Calibri" w:hAnsi="Calibri" w:cs="Calibri"/>
          <w:b/>
          <w:bCs/>
          <w:color w:val="1A3A5C"/>
        </w:rPr>
        <w:t xml:space="preserve">Business Analysis: </w:t>
      </w:r>
      <w:r w:rsidRPr="00514F92">
        <w:rPr>
          <w:rFonts w:ascii="Calibri" w:eastAsia="Calibri" w:hAnsi="Calibri" w:cs="Calibri"/>
          <w:color w:val="111827"/>
        </w:rPr>
        <w:t>BRD Documentation, Requirements Analysis, Stakeholder Management, Process Mapping, Zoho CRM, Jira (Basic)</w:t>
      </w:r>
    </w:p>
    <w:p w14:paraId="5BB99C83" w14:textId="77777777" w:rsidR="00B84950" w:rsidRDefault="00B84950">
      <w:pPr>
        <w:spacing w:after="20"/>
      </w:pPr>
    </w:p>
    <w:p w14:paraId="7AB644CC" w14:textId="77777777" w:rsidR="00B84950" w:rsidRPr="00514F92" w:rsidRDefault="00E649F7">
      <w:pPr>
        <w:spacing w:after="22"/>
      </w:pPr>
      <w:r w:rsidRPr="00514F92">
        <w:rPr>
          <w:rFonts w:ascii="Calibri" w:eastAsia="Calibri" w:hAnsi="Calibri" w:cs="Calibri"/>
          <w:b/>
          <w:bCs/>
          <w:color w:val="1A3A5C"/>
        </w:rPr>
        <w:t xml:space="preserve">Web &amp; Tools: </w:t>
      </w:r>
      <w:r w:rsidRPr="00514F92">
        <w:rPr>
          <w:rFonts w:ascii="Calibri" w:eastAsia="Calibri" w:hAnsi="Calibri" w:cs="Calibri"/>
          <w:color w:val="111827"/>
        </w:rPr>
        <w:t>HTML, CSS (Basic), Git &amp; GitHub, SQLite, Pandas, Docker (Basic)</w:t>
      </w:r>
    </w:p>
    <w:p w14:paraId="3F147FFA" w14:textId="26D281BE" w:rsidR="00B84950" w:rsidRDefault="00E649F7" w:rsidP="00FC77AE">
      <w:pPr>
        <w:pBdr>
          <w:bottom w:val="single" w:sz="5" w:space="1" w:color="2563EB"/>
        </w:pBdr>
        <w:spacing w:before="60"/>
      </w:pPr>
      <w:r>
        <w:rPr>
          <w:rFonts w:ascii="Calibri" w:eastAsia="Calibri" w:hAnsi="Calibri" w:cs="Calibri"/>
          <w:b/>
          <w:bCs/>
          <w:caps/>
          <w:color w:val="1A3A5C"/>
          <w:sz w:val="21"/>
          <w:szCs w:val="21"/>
        </w:rPr>
        <w:t>PROFESSIONAL EXPERIENCE</w:t>
      </w:r>
    </w:p>
    <w:p w14:paraId="5AE65192" w14:textId="7922D31B" w:rsidR="00B84950" w:rsidRDefault="00E649F7" w:rsidP="00FC77AE">
      <w:pPr>
        <w:tabs>
          <w:tab w:val="right" w:pos="9260"/>
        </w:tabs>
        <w:spacing w:before="60" w:after="20"/>
        <w:rPr>
          <w:rFonts w:ascii="Calibri" w:eastAsia="Calibri" w:hAnsi="Calibri" w:cs="Calibri"/>
          <w:i/>
          <w:iCs/>
          <w:color w:val="555F6E"/>
        </w:rPr>
      </w:pPr>
      <w:r w:rsidRPr="00FC77AE">
        <w:rPr>
          <w:rFonts w:ascii="Calibri" w:eastAsia="Calibri" w:hAnsi="Calibri" w:cs="Calibri"/>
          <w:b/>
          <w:bCs/>
          <w:color w:val="111827"/>
        </w:rPr>
        <w:t xml:space="preserve">Business Development Associate  |  </w:t>
      </w:r>
      <w:proofErr w:type="spellStart"/>
      <w:r w:rsidRPr="00FC77AE">
        <w:rPr>
          <w:rFonts w:ascii="Calibri" w:eastAsia="Calibri" w:hAnsi="Calibri" w:cs="Calibri"/>
          <w:b/>
          <w:bCs/>
          <w:color w:val="111827"/>
        </w:rPr>
        <w:t>Intellipaat</w:t>
      </w:r>
      <w:proofErr w:type="spellEnd"/>
      <w:r w:rsidRPr="00FC77AE">
        <w:rPr>
          <w:rFonts w:ascii="Calibri" w:eastAsia="Calibri" w:hAnsi="Calibri" w:cs="Calibri"/>
          <w:b/>
          <w:bCs/>
          <w:color w:val="111827"/>
        </w:rPr>
        <w:t xml:space="preserve"> Software Solutions, Bengaluru</w:t>
      </w:r>
      <w:r>
        <w:rPr>
          <w:rFonts w:ascii="Calibri" w:eastAsia="Calibri" w:hAnsi="Calibri" w:cs="Calibri"/>
          <w:i/>
          <w:iCs/>
          <w:color w:val="555F6E"/>
          <w:sz w:val="16"/>
          <w:szCs w:val="16"/>
        </w:rPr>
        <w:tab/>
      </w:r>
      <w:r w:rsidRPr="00514F92">
        <w:rPr>
          <w:rFonts w:ascii="Calibri" w:eastAsia="Calibri" w:hAnsi="Calibri" w:cs="Calibri"/>
          <w:i/>
          <w:iCs/>
          <w:color w:val="555F6E"/>
        </w:rPr>
        <w:t>Feb 2025 – Nov 2025</w:t>
      </w:r>
    </w:p>
    <w:p w14:paraId="373F2A99" w14:textId="77777777" w:rsidR="00FC77AE" w:rsidRDefault="00FC77AE" w:rsidP="00FC77AE">
      <w:pPr>
        <w:tabs>
          <w:tab w:val="right" w:pos="9260"/>
        </w:tabs>
        <w:spacing w:before="60" w:after="20"/>
      </w:pPr>
    </w:p>
    <w:p w14:paraId="50D42D46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Generated ₹24.3L+ in revenue across 10 months by closing 29 high-value EdTech deals ranging from ₹10,000 to ₹2,15,000 — including IIT/IIM-branded Investment Banking, Data Science, UI/UX, and Business Analytics programs.</w:t>
      </w:r>
    </w:p>
    <w:p w14:paraId="76D9AB18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Earned ₹56,834 in performance incentives through consistent target achievement; recognised as Star Performer multiple months for exceeding monthly revenue targets — peak month June: ₹8.5L in revenue.</w:t>
      </w:r>
    </w:p>
    <w:p w14:paraId="1785C1AA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Managed complete sales cycle end-to-end: cold calling, lead qualification, needs analysis, product pitching, objection handling, and payment closure — for a diverse client base including students, working professionals, startup founders, and C-suite executives.</w:t>
      </w:r>
    </w:p>
    <w:p w14:paraId="016359AC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Mentored and guided 9 junior BDAs on sales techniques, objection handling frameworks, and CRM best practices, contributing to team performance improvement.</w:t>
      </w:r>
    </w:p>
    <w:p w14:paraId="5B73D6D4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 xml:space="preserve">Leveraged Zoho CRM, Excel, and SQL to </w:t>
      </w:r>
      <w:proofErr w:type="spellStart"/>
      <w:r w:rsidRPr="00514F92">
        <w:rPr>
          <w:rFonts w:ascii="Calibri" w:eastAsia="Calibri" w:hAnsi="Calibri" w:cs="Calibri"/>
          <w:color w:val="111827"/>
        </w:rPr>
        <w:t>analyze</w:t>
      </w:r>
      <w:proofErr w:type="spellEnd"/>
      <w:r w:rsidRPr="00514F92">
        <w:rPr>
          <w:rFonts w:ascii="Calibri" w:eastAsia="Calibri" w:hAnsi="Calibri" w:cs="Calibri"/>
          <w:color w:val="111827"/>
        </w:rPr>
        <w:t xml:space="preserve"> lead conversion patterns — identified that 80% of qualified leads were student-focused and uncovered seasonal South Indian </w:t>
      </w:r>
      <w:proofErr w:type="spellStart"/>
      <w:r w:rsidRPr="00514F92">
        <w:rPr>
          <w:rFonts w:ascii="Calibri" w:eastAsia="Calibri" w:hAnsi="Calibri" w:cs="Calibri"/>
          <w:color w:val="111827"/>
        </w:rPr>
        <w:t>enrollment</w:t>
      </w:r>
      <w:proofErr w:type="spellEnd"/>
      <w:r w:rsidRPr="00514F92">
        <w:rPr>
          <w:rFonts w:ascii="Calibri" w:eastAsia="Calibri" w:hAnsi="Calibri" w:cs="Calibri"/>
          <w:color w:val="111827"/>
        </w:rPr>
        <w:t xml:space="preserve"> spikes post-festive season, sharing actionable insights with the marketing team.</w:t>
      </w:r>
    </w:p>
    <w:p w14:paraId="06055777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 xml:space="preserve">Collaborated with marketing and product teams to refine campaign targeting based on conversion data, directly improving lead quality and </w:t>
      </w:r>
      <w:proofErr w:type="spellStart"/>
      <w:r w:rsidRPr="00514F92">
        <w:rPr>
          <w:rFonts w:ascii="Calibri" w:eastAsia="Calibri" w:hAnsi="Calibri" w:cs="Calibri"/>
          <w:color w:val="111827"/>
        </w:rPr>
        <w:t>enrollment</w:t>
      </w:r>
      <w:proofErr w:type="spellEnd"/>
      <w:r w:rsidRPr="00514F92">
        <w:rPr>
          <w:rFonts w:ascii="Calibri" w:eastAsia="Calibri" w:hAnsi="Calibri" w:cs="Calibri"/>
          <w:color w:val="111827"/>
        </w:rPr>
        <w:t xml:space="preserve"> rates.</w:t>
      </w:r>
    </w:p>
    <w:p w14:paraId="15F92402" w14:textId="77777777" w:rsidR="00B84950" w:rsidRDefault="00B84950">
      <w:pPr>
        <w:spacing w:before="80"/>
      </w:pPr>
    </w:p>
    <w:p w14:paraId="11E727E9" w14:textId="77777777" w:rsidR="00B84950" w:rsidRDefault="00E649F7">
      <w:pPr>
        <w:tabs>
          <w:tab w:val="right" w:pos="9260"/>
        </w:tabs>
        <w:spacing w:before="60" w:after="20"/>
      </w:pPr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>R&amp;D Intern  |  Hindustan Aeronautics Limited (HAL), Bengaluru</w:t>
      </w:r>
      <w:r>
        <w:rPr>
          <w:rFonts w:ascii="Calibri" w:eastAsia="Calibri" w:hAnsi="Calibri" w:cs="Calibri"/>
          <w:i/>
          <w:iCs/>
          <w:color w:val="555F6E"/>
          <w:sz w:val="16"/>
          <w:szCs w:val="16"/>
        </w:rPr>
        <w:tab/>
      </w:r>
      <w:r w:rsidRPr="00514F92">
        <w:rPr>
          <w:rFonts w:ascii="Calibri" w:eastAsia="Calibri" w:hAnsi="Calibri" w:cs="Calibri"/>
          <w:i/>
          <w:iCs/>
          <w:color w:val="555F6E"/>
        </w:rPr>
        <w:t>Aug 2024 – Sep 2024</w:t>
      </w:r>
    </w:p>
    <w:p w14:paraId="6BF2DE8C" w14:textId="77777777" w:rsidR="00B84950" w:rsidRDefault="00B84950">
      <w:pPr>
        <w:spacing w:after="30"/>
      </w:pPr>
    </w:p>
    <w:p w14:paraId="5F5096F2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Documented and optimised 5+ R&amp;D operational workflows in an aerospace manufacturing environment, identifying 3 process inefficiencies that reduced operational friction by 15%.</w:t>
      </w:r>
    </w:p>
    <w:p w14:paraId="31BBA5F2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Compiled equipment testing data and operational performance metrics for management reviews; supported cross-functional coordination across R&amp;D, Quality Control, and Operations — maintaining 98% process adherence.</w:t>
      </w:r>
    </w:p>
    <w:p w14:paraId="06D9FB33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Gained hands-on exposure to aerospace manufacturing documentation standards, engineering data protocols, and multi-department project coordination.</w:t>
      </w:r>
    </w:p>
    <w:p w14:paraId="39E95D95" w14:textId="77777777" w:rsidR="0094519E" w:rsidRDefault="0094519E">
      <w:pPr>
        <w:spacing w:before="160"/>
        <w:rPr>
          <w:rFonts w:ascii="Calibri" w:eastAsia="Calibri" w:hAnsi="Calibri" w:cs="Calibri"/>
          <w:b/>
          <w:bCs/>
          <w:caps/>
          <w:color w:val="1A3A5C"/>
          <w:sz w:val="21"/>
          <w:szCs w:val="21"/>
        </w:rPr>
      </w:pPr>
    </w:p>
    <w:p w14:paraId="23F1D685" w14:textId="77777777" w:rsidR="0094519E" w:rsidRDefault="00E649F7" w:rsidP="0094519E">
      <w:pPr>
        <w:pBdr>
          <w:bottom w:val="single" w:sz="5" w:space="1" w:color="2563EB"/>
        </w:pBdr>
        <w:spacing w:before="60"/>
      </w:pPr>
      <w:r>
        <w:rPr>
          <w:rFonts w:ascii="Calibri" w:eastAsia="Calibri" w:hAnsi="Calibri" w:cs="Calibri"/>
          <w:b/>
          <w:bCs/>
          <w:caps/>
          <w:color w:val="1A3A5C"/>
          <w:sz w:val="21"/>
          <w:szCs w:val="21"/>
        </w:rPr>
        <w:lastRenderedPageBreak/>
        <w:t>TECHNICAL PROJECTS</w:t>
      </w:r>
    </w:p>
    <w:p w14:paraId="02EE6DF6" w14:textId="77777777" w:rsidR="00B84950" w:rsidRDefault="00E649F7">
      <w:pPr>
        <w:tabs>
          <w:tab w:val="right" w:pos="9260"/>
        </w:tabs>
        <w:spacing w:before="60" w:after="20"/>
      </w:pPr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 xml:space="preserve">LinkedIn Auto Job Application System  |  Python, Playwright, </w:t>
      </w:r>
      <w:proofErr w:type="spellStart"/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>BeautifulSoup</w:t>
      </w:r>
      <w:proofErr w:type="spellEnd"/>
      <w:r>
        <w:rPr>
          <w:rFonts w:ascii="Calibri" w:eastAsia="Calibri" w:hAnsi="Calibri" w:cs="Calibri"/>
          <w:i/>
          <w:iCs/>
          <w:color w:val="555F6E"/>
          <w:sz w:val="16"/>
          <w:szCs w:val="16"/>
        </w:rPr>
        <w:tab/>
      </w:r>
    </w:p>
    <w:p w14:paraId="0FFD231A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 xml:space="preserve">Built a production-grade automated job application tool that logs into LinkedIn, scrapes relevant job listings, and submits applications programmatically — reducing manual application time by 90%. Stack: Playwright, </w:t>
      </w:r>
      <w:proofErr w:type="spellStart"/>
      <w:r w:rsidRPr="00514F92">
        <w:rPr>
          <w:rFonts w:ascii="Calibri" w:eastAsia="Calibri" w:hAnsi="Calibri" w:cs="Calibri"/>
          <w:color w:val="111827"/>
        </w:rPr>
        <w:t>FastAPI</w:t>
      </w:r>
      <w:proofErr w:type="spellEnd"/>
      <w:r w:rsidRPr="00514F92">
        <w:rPr>
          <w:rFonts w:ascii="Calibri" w:eastAsia="Calibri" w:hAnsi="Calibri" w:cs="Calibri"/>
          <w:color w:val="111827"/>
        </w:rPr>
        <w:t xml:space="preserve">, </w:t>
      </w:r>
      <w:proofErr w:type="spellStart"/>
      <w:r w:rsidRPr="00514F92">
        <w:rPr>
          <w:rFonts w:ascii="Calibri" w:eastAsia="Calibri" w:hAnsi="Calibri" w:cs="Calibri"/>
          <w:color w:val="111827"/>
        </w:rPr>
        <w:t>BeautifulSoup</w:t>
      </w:r>
      <w:proofErr w:type="spellEnd"/>
      <w:r w:rsidRPr="00514F92">
        <w:rPr>
          <w:rFonts w:ascii="Calibri" w:eastAsia="Calibri" w:hAnsi="Calibri" w:cs="Calibri"/>
          <w:color w:val="111827"/>
        </w:rPr>
        <w:t xml:space="preserve">, </w:t>
      </w:r>
      <w:proofErr w:type="spellStart"/>
      <w:r w:rsidRPr="00514F92">
        <w:rPr>
          <w:rFonts w:ascii="Calibri" w:eastAsia="Calibri" w:hAnsi="Calibri" w:cs="Calibri"/>
          <w:color w:val="111827"/>
        </w:rPr>
        <w:t>Uvicorn</w:t>
      </w:r>
      <w:proofErr w:type="spellEnd"/>
      <w:r w:rsidRPr="00514F92">
        <w:rPr>
          <w:rFonts w:ascii="Calibri" w:eastAsia="Calibri" w:hAnsi="Calibri" w:cs="Calibri"/>
          <w:color w:val="111827"/>
        </w:rPr>
        <w:t>, SQLite (deduplication), python-</w:t>
      </w:r>
      <w:proofErr w:type="spellStart"/>
      <w:r w:rsidRPr="00514F92">
        <w:rPr>
          <w:rFonts w:ascii="Calibri" w:eastAsia="Calibri" w:hAnsi="Calibri" w:cs="Calibri"/>
          <w:color w:val="111827"/>
        </w:rPr>
        <w:t>dotenv</w:t>
      </w:r>
      <w:proofErr w:type="spellEnd"/>
      <w:r w:rsidRPr="00514F92">
        <w:rPr>
          <w:rFonts w:ascii="Calibri" w:eastAsia="Calibri" w:hAnsi="Calibri" w:cs="Calibri"/>
          <w:color w:val="111827"/>
        </w:rPr>
        <w:t>. Extending to Naukri platform. Live on GitHub.</w:t>
      </w:r>
    </w:p>
    <w:p w14:paraId="7D3860C7" w14:textId="77777777" w:rsidR="00B84950" w:rsidRDefault="00B84950">
      <w:pPr>
        <w:spacing w:before="40"/>
      </w:pPr>
    </w:p>
    <w:p w14:paraId="76E5BC4F" w14:textId="77777777" w:rsidR="00B84950" w:rsidRDefault="00E649F7">
      <w:pPr>
        <w:tabs>
          <w:tab w:val="right" w:pos="9260"/>
        </w:tabs>
        <w:spacing w:before="60" w:after="20"/>
      </w:pPr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>Customer Data Analysis Dashboard  |  Power BI, SQL, Excel</w:t>
      </w:r>
      <w:r>
        <w:rPr>
          <w:rFonts w:ascii="Calibri" w:eastAsia="Calibri" w:hAnsi="Calibri" w:cs="Calibri"/>
          <w:i/>
          <w:iCs/>
          <w:color w:val="555F6E"/>
          <w:sz w:val="16"/>
          <w:szCs w:val="16"/>
        </w:rPr>
        <w:tab/>
      </w:r>
    </w:p>
    <w:p w14:paraId="66761304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 xml:space="preserve">Built interactive dashboard </w:t>
      </w:r>
      <w:proofErr w:type="spellStart"/>
      <w:r w:rsidRPr="00514F92">
        <w:rPr>
          <w:rFonts w:ascii="Calibri" w:eastAsia="Calibri" w:hAnsi="Calibri" w:cs="Calibri"/>
          <w:color w:val="111827"/>
        </w:rPr>
        <w:t>analyzing</w:t>
      </w:r>
      <w:proofErr w:type="spellEnd"/>
      <w:r w:rsidRPr="00514F92">
        <w:rPr>
          <w:rFonts w:ascii="Calibri" w:eastAsia="Calibri" w:hAnsi="Calibri" w:cs="Calibri"/>
          <w:color w:val="111827"/>
        </w:rPr>
        <w:t xml:space="preserve"> 150,000+ UK bank customer records; visualised 12+ KPIs with regional and customer segment filters — adopted across 4+ departments for weekly strategic decisions.</w:t>
      </w:r>
    </w:p>
    <w:p w14:paraId="5AC46515" w14:textId="77777777" w:rsidR="00B84950" w:rsidRDefault="00B84950">
      <w:pPr>
        <w:spacing w:before="40"/>
      </w:pPr>
    </w:p>
    <w:p w14:paraId="3B66AE4C" w14:textId="77777777" w:rsidR="00B84950" w:rsidRDefault="00E649F7">
      <w:pPr>
        <w:tabs>
          <w:tab w:val="right" w:pos="9260"/>
        </w:tabs>
        <w:spacing w:before="60" w:after="20"/>
      </w:pPr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>Advanced SQL Customer &amp; Churn Analysis  |  SQL Server</w:t>
      </w:r>
      <w:r>
        <w:rPr>
          <w:rFonts w:ascii="Calibri" w:eastAsia="Calibri" w:hAnsi="Calibri" w:cs="Calibri"/>
          <w:i/>
          <w:iCs/>
          <w:color w:val="555F6E"/>
          <w:sz w:val="16"/>
          <w:szCs w:val="16"/>
        </w:rPr>
        <w:tab/>
      </w:r>
    </w:p>
    <w:p w14:paraId="6D396103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Extracted churn patterns and segmentation insights from 50,000+ transaction records using complex subqueries, JOINs, EXISTS operators, and indexing for performance optimisation.</w:t>
      </w:r>
    </w:p>
    <w:p w14:paraId="4D4BB443" w14:textId="77777777" w:rsidR="00B84950" w:rsidRDefault="00B84950">
      <w:pPr>
        <w:spacing w:before="40"/>
      </w:pPr>
    </w:p>
    <w:p w14:paraId="6C4F5810" w14:textId="77777777" w:rsidR="00B84950" w:rsidRDefault="00E649F7">
      <w:pPr>
        <w:tabs>
          <w:tab w:val="right" w:pos="9260"/>
        </w:tabs>
        <w:spacing w:before="60" w:after="20"/>
      </w:pPr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>Dividend &amp; Stock Profit Calculator  |  Python</w:t>
      </w:r>
      <w:r>
        <w:rPr>
          <w:rFonts w:ascii="Calibri" w:eastAsia="Calibri" w:hAnsi="Calibri" w:cs="Calibri"/>
          <w:i/>
          <w:iCs/>
          <w:color w:val="555F6E"/>
          <w:sz w:val="16"/>
          <w:szCs w:val="16"/>
        </w:rPr>
        <w:tab/>
      </w:r>
    </w:p>
    <w:p w14:paraId="3AF242F7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Python-based financial tool for computing dividend returns and stock profit/loss across multiple holdings — demonstrates quantitative analytical thinking and finance domain interest. Live on GitHub.</w:t>
      </w:r>
    </w:p>
    <w:p w14:paraId="7AFFDFF5" w14:textId="77777777" w:rsidR="00B84950" w:rsidRDefault="00B84950">
      <w:pPr>
        <w:spacing w:before="40"/>
      </w:pPr>
    </w:p>
    <w:p w14:paraId="453FBF3A" w14:textId="77777777" w:rsidR="00B84950" w:rsidRDefault="00E649F7">
      <w:pPr>
        <w:tabs>
          <w:tab w:val="right" w:pos="9260"/>
        </w:tabs>
        <w:spacing w:before="60" w:after="20"/>
      </w:pPr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>Smart Waste Management &amp; Agriculture Monitoring  |  IoT, Python  (</w:t>
      </w:r>
      <w:proofErr w:type="spellStart"/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>B.Tech</w:t>
      </w:r>
      <w:proofErr w:type="spellEnd"/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 xml:space="preserve"> Capstone)</w:t>
      </w:r>
      <w:r>
        <w:rPr>
          <w:rFonts w:ascii="Calibri" w:eastAsia="Calibri" w:hAnsi="Calibri" w:cs="Calibri"/>
          <w:i/>
          <w:iCs/>
          <w:color w:val="555F6E"/>
          <w:sz w:val="16"/>
          <w:szCs w:val="16"/>
        </w:rPr>
        <w:tab/>
      </w:r>
    </w:p>
    <w:p w14:paraId="3997EC69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Sensor-integrated monitoring systems with threshold-based alerting and real-time data collection — concepts directly applicable to industrial predictive maintenance and OEE tracking.</w:t>
      </w:r>
    </w:p>
    <w:p w14:paraId="611B12A7" w14:textId="77777777" w:rsidR="0094519E" w:rsidRDefault="00E649F7" w:rsidP="0094519E">
      <w:pPr>
        <w:pBdr>
          <w:bottom w:val="single" w:sz="5" w:space="1" w:color="2563EB"/>
        </w:pBdr>
        <w:spacing w:before="60"/>
      </w:pPr>
      <w:r>
        <w:rPr>
          <w:rFonts w:ascii="Calibri" w:eastAsia="Calibri" w:hAnsi="Calibri" w:cs="Calibri"/>
          <w:b/>
          <w:bCs/>
          <w:caps/>
          <w:color w:val="1A3A5C"/>
          <w:sz w:val="21"/>
          <w:szCs w:val="21"/>
        </w:rPr>
        <w:t>EDUCATION</w:t>
      </w:r>
    </w:p>
    <w:p w14:paraId="4B25758A" w14:textId="77777777" w:rsidR="00B84950" w:rsidRDefault="00E649F7">
      <w:pPr>
        <w:tabs>
          <w:tab w:val="right" w:pos="9260"/>
        </w:tabs>
        <w:spacing w:before="60" w:after="20"/>
      </w:pPr>
      <w:proofErr w:type="spellStart"/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>B.Tech</w:t>
      </w:r>
      <w:proofErr w:type="spellEnd"/>
      <w:r>
        <w:rPr>
          <w:rFonts w:ascii="Calibri" w:eastAsia="Calibri" w:hAnsi="Calibri" w:cs="Calibri"/>
          <w:b/>
          <w:bCs/>
          <w:color w:val="111827"/>
          <w:sz w:val="18"/>
          <w:szCs w:val="18"/>
        </w:rPr>
        <w:t xml:space="preserve"> – Mechanical Engineering  |  Dayananda Sagar University, Bengaluru</w:t>
      </w:r>
      <w:r>
        <w:rPr>
          <w:rFonts w:ascii="Calibri" w:eastAsia="Calibri" w:hAnsi="Calibri" w:cs="Calibri"/>
          <w:i/>
          <w:iCs/>
          <w:color w:val="555F6E"/>
          <w:sz w:val="16"/>
          <w:szCs w:val="16"/>
        </w:rPr>
        <w:tab/>
      </w:r>
      <w:r w:rsidRPr="00514F92">
        <w:rPr>
          <w:rFonts w:ascii="Calibri" w:eastAsia="Calibri" w:hAnsi="Calibri" w:cs="Calibri"/>
          <w:i/>
          <w:iCs/>
          <w:color w:val="555F6E"/>
        </w:rPr>
        <w:t>2021 – 2025</w:t>
      </w:r>
    </w:p>
    <w:p w14:paraId="771B1794" w14:textId="77777777" w:rsidR="00B84950" w:rsidRDefault="00E649F7">
      <w:pPr>
        <w:spacing w:after="20"/>
        <w:rPr>
          <w:rFonts w:ascii="Calibri" w:eastAsia="Calibri" w:hAnsi="Calibri" w:cs="Calibri"/>
          <w:color w:val="555F6E"/>
        </w:rPr>
      </w:pPr>
      <w:r w:rsidRPr="00514F92">
        <w:rPr>
          <w:rFonts w:ascii="Calibri" w:eastAsia="Calibri" w:hAnsi="Calibri" w:cs="Calibri"/>
          <w:color w:val="555F6E"/>
        </w:rPr>
        <w:t xml:space="preserve">Relevant Coursework: Data Analytics with Python, Business Communication, Organizational </w:t>
      </w:r>
      <w:proofErr w:type="spellStart"/>
      <w:r w:rsidRPr="00514F92">
        <w:rPr>
          <w:rFonts w:ascii="Calibri" w:eastAsia="Calibri" w:hAnsi="Calibri" w:cs="Calibri"/>
          <w:color w:val="555F6E"/>
        </w:rPr>
        <w:t>Behavior</w:t>
      </w:r>
      <w:proofErr w:type="spellEnd"/>
      <w:r w:rsidRPr="00514F92">
        <w:rPr>
          <w:rFonts w:ascii="Calibri" w:eastAsia="Calibri" w:hAnsi="Calibri" w:cs="Calibri"/>
          <w:color w:val="555F6E"/>
        </w:rPr>
        <w:t>, Manufacturing Processes, Production Engineering</w:t>
      </w:r>
    </w:p>
    <w:p w14:paraId="3331A5D2" w14:textId="77777777" w:rsidR="0094519E" w:rsidRPr="00514F92" w:rsidRDefault="0094519E">
      <w:pPr>
        <w:spacing w:after="20"/>
      </w:pPr>
    </w:p>
    <w:p w14:paraId="0B47E077" w14:textId="77777777" w:rsidR="0094519E" w:rsidRDefault="00E649F7" w:rsidP="0094519E">
      <w:pPr>
        <w:pBdr>
          <w:bottom w:val="single" w:sz="5" w:space="1" w:color="2563EB"/>
        </w:pBdr>
        <w:spacing w:before="60"/>
      </w:pPr>
      <w:r>
        <w:rPr>
          <w:rFonts w:ascii="Calibri" w:eastAsia="Calibri" w:hAnsi="Calibri" w:cs="Calibri"/>
          <w:b/>
          <w:bCs/>
          <w:caps/>
          <w:color w:val="1A3A5C"/>
          <w:sz w:val="21"/>
          <w:szCs w:val="21"/>
        </w:rPr>
        <w:t>CERTIFICATIONS &amp; TRAINING</w:t>
      </w:r>
    </w:p>
    <w:p w14:paraId="2C6D47D4" w14:textId="7721FA3D" w:rsidR="00B84950" w:rsidRDefault="00E649F7">
      <w:pPr>
        <w:spacing w:after="20"/>
        <w:rPr>
          <w:rFonts w:ascii="Calibri" w:eastAsia="Calibri" w:hAnsi="Calibri" w:cs="Calibri"/>
          <w:i/>
          <w:iCs/>
          <w:color w:val="555F6E"/>
        </w:rPr>
      </w:pPr>
      <w:r w:rsidRPr="00514F92">
        <w:rPr>
          <w:rFonts w:ascii="Calibri" w:eastAsia="Calibri" w:hAnsi="Calibri" w:cs="Calibri"/>
          <w:color w:val="111827"/>
        </w:rPr>
        <w:t xml:space="preserve">Data Analysis with Python  •  Data Analysis with SQL  •  Excel for Data Analysis  •  Business Finance Foundations  •  Organizational Behaviour (NPTEL)  •  </w:t>
      </w:r>
      <w:r w:rsidRPr="00514F92">
        <w:rPr>
          <w:rFonts w:ascii="Calibri" w:eastAsia="Calibri" w:hAnsi="Calibri" w:cs="Calibri"/>
          <w:b/>
          <w:bCs/>
          <w:color w:val="111827"/>
        </w:rPr>
        <w:t xml:space="preserve">AI/ML Engineering incl. LLMs, GenAI, </w:t>
      </w:r>
      <w:proofErr w:type="spellStart"/>
      <w:r w:rsidRPr="00514F92">
        <w:rPr>
          <w:rFonts w:ascii="Calibri" w:eastAsia="Calibri" w:hAnsi="Calibri" w:cs="Calibri"/>
          <w:b/>
          <w:bCs/>
          <w:color w:val="111827"/>
        </w:rPr>
        <w:t>PyTorch</w:t>
      </w:r>
      <w:proofErr w:type="spellEnd"/>
      <w:r w:rsidRPr="00514F92">
        <w:rPr>
          <w:rFonts w:ascii="Calibri" w:eastAsia="Calibri" w:hAnsi="Calibri" w:cs="Calibri"/>
          <w:b/>
          <w:bCs/>
          <w:color w:val="111827"/>
        </w:rPr>
        <w:t xml:space="preserve">, RAG — Apna College (In Progress)  •  </w:t>
      </w:r>
      <w:r w:rsidRPr="00514F92">
        <w:rPr>
          <w:rFonts w:ascii="Calibri" w:eastAsia="Calibri" w:hAnsi="Calibri" w:cs="Calibri"/>
          <w:i/>
          <w:iCs/>
          <w:color w:val="555F6E"/>
        </w:rPr>
        <w:t xml:space="preserve">Google Ads Search Certification — </w:t>
      </w:r>
      <w:proofErr w:type="spellStart"/>
      <w:r w:rsidRPr="00514F92">
        <w:rPr>
          <w:rFonts w:ascii="Calibri" w:eastAsia="Calibri" w:hAnsi="Calibri" w:cs="Calibri"/>
          <w:i/>
          <w:iCs/>
          <w:color w:val="555F6E"/>
        </w:rPr>
        <w:t>Skillshop</w:t>
      </w:r>
      <w:proofErr w:type="spellEnd"/>
    </w:p>
    <w:p w14:paraId="358C2E8A" w14:textId="77777777" w:rsidR="0094519E" w:rsidRPr="00514F92" w:rsidRDefault="0094519E">
      <w:pPr>
        <w:spacing w:after="20"/>
      </w:pPr>
    </w:p>
    <w:p w14:paraId="2BD5D2C5" w14:textId="77777777" w:rsidR="0094519E" w:rsidRDefault="00E649F7" w:rsidP="0094519E">
      <w:pPr>
        <w:pBdr>
          <w:bottom w:val="single" w:sz="5" w:space="1" w:color="2563EB"/>
        </w:pBdr>
        <w:spacing w:before="60"/>
      </w:pPr>
      <w:r>
        <w:rPr>
          <w:rFonts w:ascii="Calibri" w:eastAsia="Calibri" w:hAnsi="Calibri" w:cs="Calibri"/>
          <w:b/>
          <w:bCs/>
          <w:caps/>
          <w:color w:val="1A3A5C"/>
          <w:sz w:val="21"/>
          <w:szCs w:val="21"/>
        </w:rPr>
        <w:t>KEY ACHIEVEMENTS</w:t>
      </w:r>
    </w:p>
    <w:p w14:paraId="75092B9F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₹</w:t>
      </w:r>
      <w:r w:rsidRPr="00514F92">
        <w:rPr>
          <w:rFonts w:ascii="Calibri" w:eastAsia="Calibri" w:hAnsi="Calibri" w:cs="Calibri"/>
          <w:color w:val="111827"/>
        </w:rPr>
        <w:t>24.3L+ revenue generated as a fresher in 10 months — consistently above monthly targets across the tenure.</w:t>
      </w:r>
    </w:p>
    <w:p w14:paraId="7BDB65C6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 xml:space="preserve">Star Performer recognition at </w:t>
      </w:r>
      <w:proofErr w:type="spellStart"/>
      <w:r w:rsidRPr="00514F92">
        <w:rPr>
          <w:rFonts w:ascii="Calibri" w:eastAsia="Calibri" w:hAnsi="Calibri" w:cs="Calibri"/>
          <w:color w:val="111827"/>
        </w:rPr>
        <w:t>Intellipaat</w:t>
      </w:r>
      <w:proofErr w:type="spellEnd"/>
      <w:r w:rsidRPr="00514F92">
        <w:rPr>
          <w:rFonts w:ascii="Calibri" w:eastAsia="Calibri" w:hAnsi="Calibri" w:cs="Calibri"/>
          <w:color w:val="111827"/>
        </w:rPr>
        <w:t xml:space="preserve"> for multiple consecutive months based on revenue and conversion metrics.</w:t>
      </w:r>
    </w:p>
    <w:p w14:paraId="2ADC563D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Mentored 9 junior associates — the only non-senior team member to take on a training/guidance responsibility.</w:t>
      </w:r>
    </w:p>
    <w:p w14:paraId="61E53EFF" w14:textId="77777777" w:rsidR="00B84950" w:rsidRPr="00514F92" w:rsidRDefault="00E649F7">
      <w:pPr>
        <w:pStyle w:val="ListParagraph"/>
        <w:numPr>
          <w:ilvl w:val="0"/>
          <w:numId w:val="2"/>
        </w:numPr>
        <w:spacing w:after="22"/>
      </w:pPr>
      <w:r w:rsidRPr="00514F92">
        <w:rPr>
          <w:rFonts w:ascii="Calibri" w:eastAsia="Calibri" w:hAnsi="Calibri" w:cs="Calibri"/>
          <w:color w:val="111827"/>
        </w:rPr>
        <w:t>Built and deployed a live portfolio website (punith-sk.github.io) and a production-grade automation tool independently with no formal software engineering training.</w:t>
      </w:r>
    </w:p>
    <w:sectPr w:rsidR="00B84950" w:rsidRPr="00514F92">
      <w:pgSz w:w="12240" w:h="15840"/>
      <w:pgMar w:top="720" w:right="1000" w:bottom="72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06B4A"/>
    <w:multiLevelType w:val="hybridMultilevel"/>
    <w:tmpl w:val="BDDAFCC6"/>
    <w:lvl w:ilvl="0" w:tplc="ED92A202">
      <w:start w:val="1"/>
      <w:numFmt w:val="bullet"/>
      <w:lvlText w:val="●"/>
      <w:lvlJc w:val="left"/>
      <w:pPr>
        <w:ind w:left="720" w:hanging="360"/>
      </w:pPr>
    </w:lvl>
    <w:lvl w:ilvl="1" w:tplc="D3F271B4">
      <w:start w:val="1"/>
      <w:numFmt w:val="bullet"/>
      <w:lvlText w:val="○"/>
      <w:lvlJc w:val="left"/>
      <w:pPr>
        <w:ind w:left="1440" w:hanging="360"/>
      </w:pPr>
    </w:lvl>
    <w:lvl w:ilvl="2" w:tplc="6676501A">
      <w:start w:val="1"/>
      <w:numFmt w:val="bullet"/>
      <w:lvlText w:val="■"/>
      <w:lvlJc w:val="left"/>
      <w:pPr>
        <w:ind w:left="2160" w:hanging="360"/>
      </w:pPr>
    </w:lvl>
    <w:lvl w:ilvl="3" w:tplc="89342904">
      <w:start w:val="1"/>
      <w:numFmt w:val="bullet"/>
      <w:lvlText w:val="●"/>
      <w:lvlJc w:val="left"/>
      <w:pPr>
        <w:ind w:left="2880" w:hanging="360"/>
      </w:pPr>
    </w:lvl>
    <w:lvl w:ilvl="4" w:tplc="E6AC06D8">
      <w:start w:val="1"/>
      <w:numFmt w:val="bullet"/>
      <w:lvlText w:val="○"/>
      <w:lvlJc w:val="left"/>
      <w:pPr>
        <w:ind w:left="3600" w:hanging="360"/>
      </w:pPr>
    </w:lvl>
    <w:lvl w:ilvl="5" w:tplc="0088A220">
      <w:start w:val="1"/>
      <w:numFmt w:val="bullet"/>
      <w:lvlText w:val="■"/>
      <w:lvlJc w:val="left"/>
      <w:pPr>
        <w:ind w:left="4320" w:hanging="360"/>
      </w:pPr>
    </w:lvl>
    <w:lvl w:ilvl="6" w:tplc="4F30683C">
      <w:start w:val="1"/>
      <w:numFmt w:val="bullet"/>
      <w:lvlText w:val="●"/>
      <w:lvlJc w:val="left"/>
      <w:pPr>
        <w:ind w:left="5040" w:hanging="360"/>
      </w:pPr>
    </w:lvl>
    <w:lvl w:ilvl="7" w:tplc="56EACB72">
      <w:start w:val="1"/>
      <w:numFmt w:val="bullet"/>
      <w:lvlText w:val="●"/>
      <w:lvlJc w:val="left"/>
      <w:pPr>
        <w:ind w:left="5760" w:hanging="360"/>
      </w:pPr>
    </w:lvl>
    <w:lvl w:ilvl="8" w:tplc="8BCA2FB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EEA74D3"/>
    <w:multiLevelType w:val="hybridMultilevel"/>
    <w:tmpl w:val="4574055E"/>
    <w:lvl w:ilvl="0" w:tplc="5338E4E2">
      <w:start w:val="1"/>
      <w:numFmt w:val="bullet"/>
      <w:lvlText w:val="▸"/>
      <w:lvlJc w:val="left"/>
      <w:pPr>
        <w:ind w:left="400" w:hanging="240"/>
      </w:pPr>
      <w:rPr>
        <w:color w:val="2563EB"/>
        <w:sz w:val="18"/>
        <w:szCs w:val="18"/>
      </w:rPr>
    </w:lvl>
    <w:lvl w:ilvl="1" w:tplc="493E5E3A">
      <w:start w:val="1"/>
      <w:numFmt w:val="bullet"/>
      <w:lvlText w:val="–"/>
      <w:lvlJc w:val="left"/>
      <w:pPr>
        <w:ind w:left="720" w:hanging="240"/>
      </w:pPr>
      <w:rPr>
        <w:color w:val="555F6E"/>
        <w:sz w:val="16"/>
        <w:szCs w:val="16"/>
      </w:rPr>
    </w:lvl>
    <w:lvl w:ilvl="2" w:tplc="5C5A5D9A">
      <w:numFmt w:val="decimal"/>
      <w:lvlText w:val=""/>
      <w:lvlJc w:val="left"/>
    </w:lvl>
    <w:lvl w:ilvl="3" w:tplc="7B90D82E">
      <w:numFmt w:val="decimal"/>
      <w:lvlText w:val=""/>
      <w:lvlJc w:val="left"/>
    </w:lvl>
    <w:lvl w:ilvl="4" w:tplc="DECE3428">
      <w:numFmt w:val="decimal"/>
      <w:lvlText w:val=""/>
      <w:lvlJc w:val="left"/>
    </w:lvl>
    <w:lvl w:ilvl="5" w:tplc="528EA8DE">
      <w:numFmt w:val="decimal"/>
      <w:lvlText w:val=""/>
      <w:lvlJc w:val="left"/>
    </w:lvl>
    <w:lvl w:ilvl="6" w:tplc="C7989798">
      <w:numFmt w:val="decimal"/>
      <w:lvlText w:val=""/>
      <w:lvlJc w:val="left"/>
    </w:lvl>
    <w:lvl w:ilvl="7" w:tplc="2D625D60">
      <w:numFmt w:val="decimal"/>
      <w:lvlText w:val=""/>
      <w:lvlJc w:val="left"/>
    </w:lvl>
    <w:lvl w:ilvl="8" w:tplc="9E42D650">
      <w:numFmt w:val="decimal"/>
      <w:lvlText w:val=""/>
      <w:lvlJc w:val="left"/>
    </w:lvl>
  </w:abstractNum>
  <w:num w:numId="1" w16cid:durableId="253170699">
    <w:abstractNumId w:val="0"/>
    <w:lvlOverride w:ilvl="0">
      <w:startOverride w:val="1"/>
    </w:lvlOverride>
  </w:num>
  <w:num w:numId="2" w16cid:durableId="144383698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950"/>
    <w:rsid w:val="00016F50"/>
    <w:rsid w:val="000F7871"/>
    <w:rsid w:val="00514F92"/>
    <w:rsid w:val="0094519E"/>
    <w:rsid w:val="00B84950"/>
    <w:rsid w:val="00C6577A"/>
    <w:rsid w:val="00E649F7"/>
    <w:rsid w:val="00FC7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FF175"/>
  <w15:docId w15:val="{499ACDFA-758B-4B29-86C7-186C36181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F78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unith-sk-analytics.netlif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920</Words>
  <Characters>5250</Characters>
  <Application>Microsoft Office Word</Application>
  <DocSecurity>0</DocSecurity>
  <Lines>43</Lines>
  <Paragraphs>12</Paragraphs>
  <ScaleCrop>false</ScaleCrop>
  <Company/>
  <LinksUpToDate>false</LinksUpToDate>
  <CharactersWithSpaces>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Jaguar Punith</cp:lastModifiedBy>
  <cp:revision>6</cp:revision>
  <dcterms:created xsi:type="dcterms:W3CDTF">2026-03-12T12:35:00Z</dcterms:created>
  <dcterms:modified xsi:type="dcterms:W3CDTF">2026-03-12T12:40:00Z</dcterms:modified>
</cp:coreProperties>
</file>