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99D" w:rsidRDefault="00BE599D" w:rsidP="00BE599D">
      <w:pPr>
        <w:spacing w:after="200" w:line="276" w:lineRule="auto"/>
        <w:jc w:val="center"/>
        <w:rPr>
          <w:rFonts w:ascii="Arial" w:hAnsi="Arial" w:cs="Arial"/>
          <w:b/>
          <w:sz w:val="48"/>
          <w:szCs w:val="48"/>
        </w:rPr>
      </w:pPr>
      <w:r w:rsidRPr="00BE599D">
        <w:rPr>
          <w:rFonts w:ascii="Arial" w:hAnsi="Arial" w:cs="Arial"/>
          <w:b/>
          <w:sz w:val="48"/>
          <w:szCs w:val="48"/>
        </w:rPr>
        <w:t xml:space="preserve">NOMINATION </w:t>
      </w:r>
    </w:p>
    <w:p w:rsidR="00BE599D" w:rsidRPr="00C17D4A" w:rsidRDefault="00BE599D" w:rsidP="00BE599D">
      <w:pPr>
        <w:spacing w:after="200" w:line="276" w:lineRule="auto"/>
        <w:jc w:val="center"/>
        <w:rPr>
          <w:rFonts w:ascii="Arial" w:hAnsi="Arial" w:cs="Arial"/>
          <w:b/>
          <w:sz w:val="32"/>
          <w:szCs w:val="48"/>
        </w:rPr>
      </w:pPr>
    </w:p>
    <w:p w:rsidR="00BE599D" w:rsidRDefault="00BE599D" w:rsidP="00BE599D">
      <w:pPr>
        <w:spacing w:after="200" w:line="276" w:lineRule="auto"/>
        <w:jc w:val="center"/>
        <w:rPr>
          <w:rFonts w:ascii="Arial" w:hAnsi="Arial" w:cs="Arial"/>
          <w:b/>
          <w:sz w:val="48"/>
          <w:szCs w:val="48"/>
        </w:rPr>
      </w:pPr>
      <w:r w:rsidRPr="00BE599D">
        <w:rPr>
          <w:rFonts w:ascii="Arial" w:hAnsi="Arial" w:cs="Arial"/>
          <w:b/>
          <w:sz w:val="48"/>
          <w:szCs w:val="48"/>
        </w:rPr>
        <w:t>OF</w:t>
      </w:r>
    </w:p>
    <w:p w:rsidR="00BE599D" w:rsidRPr="00C17D4A" w:rsidRDefault="00BE599D" w:rsidP="00BE599D">
      <w:pPr>
        <w:spacing w:after="200" w:line="276" w:lineRule="auto"/>
        <w:jc w:val="center"/>
        <w:rPr>
          <w:rFonts w:ascii="Arial" w:hAnsi="Arial" w:cs="Arial"/>
          <w:b/>
          <w:sz w:val="30"/>
          <w:szCs w:val="48"/>
        </w:rPr>
      </w:pPr>
    </w:p>
    <w:p w:rsidR="00BE599D" w:rsidRPr="00C17D4A" w:rsidRDefault="00BE599D" w:rsidP="00C17D4A">
      <w:pPr>
        <w:pStyle w:val="NoSpacing"/>
        <w:jc w:val="center"/>
        <w:rPr>
          <w:b/>
          <w:sz w:val="52"/>
          <w:szCs w:val="56"/>
        </w:rPr>
      </w:pPr>
      <w:r w:rsidRPr="00C17D4A">
        <w:rPr>
          <w:b/>
          <w:sz w:val="52"/>
          <w:szCs w:val="56"/>
        </w:rPr>
        <w:t>DR B V SUBBAREDDY,</w:t>
      </w:r>
    </w:p>
    <w:p w:rsidR="00C17D4A" w:rsidRPr="00C17D4A" w:rsidRDefault="00BE599D" w:rsidP="00C17D4A">
      <w:pPr>
        <w:pStyle w:val="NoSpacing"/>
        <w:jc w:val="center"/>
        <w:rPr>
          <w:b/>
          <w:sz w:val="52"/>
          <w:szCs w:val="56"/>
        </w:rPr>
      </w:pPr>
      <w:r w:rsidRPr="00C17D4A">
        <w:rPr>
          <w:b/>
          <w:sz w:val="52"/>
          <w:szCs w:val="56"/>
        </w:rPr>
        <w:t xml:space="preserve">CHAIR AND CHIEF SCIENTIST, FLUORO AGRO CHEMICALS </w:t>
      </w:r>
      <w:r w:rsidR="00C17D4A" w:rsidRPr="00C17D4A">
        <w:rPr>
          <w:b/>
          <w:sz w:val="52"/>
          <w:szCs w:val="56"/>
        </w:rPr>
        <w:t xml:space="preserve">DIVISION, </w:t>
      </w:r>
    </w:p>
    <w:p w:rsidR="00BE599D" w:rsidRPr="00C17D4A" w:rsidRDefault="00C17D4A" w:rsidP="00C17D4A">
      <w:pPr>
        <w:pStyle w:val="NoSpacing"/>
        <w:jc w:val="center"/>
        <w:rPr>
          <w:b/>
          <w:sz w:val="52"/>
          <w:szCs w:val="56"/>
        </w:rPr>
      </w:pPr>
      <w:r w:rsidRPr="00C17D4A">
        <w:rPr>
          <w:b/>
          <w:sz w:val="52"/>
          <w:szCs w:val="56"/>
        </w:rPr>
        <w:t>CSIR</w:t>
      </w:r>
      <w:r w:rsidR="00BE599D" w:rsidRPr="00C17D4A">
        <w:rPr>
          <w:b/>
          <w:sz w:val="52"/>
          <w:szCs w:val="56"/>
        </w:rPr>
        <w:t>-I</w:t>
      </w:r>
      <w:r w:rsidRPr="00C17D4A">
        <w:rPr>
          <w:b/>
          <w:sz w:val="52"/>
          <w:szCs w:val="56"/>
        </w:rPr>
        <w:t xml:space="preserve">NDIAN INSTITUTE OF CHEMICAL TECHNOLOGY </w:t>
      </w:r>
      <w:r w:rsidR="00BE599D" w:rsidRPr="00C17D4A">
        <w:rPr>
          <w:b/>
          <w:sz w:val="52"/>
          <w:szCs w:val="56"/>
        </w:rPr>
        <w:t>, TARNAKA, HYDERABAD- 500007</w:t>
      </w:r>
    </w:p>
    <w:p w:rsidR="00BE599D" w:rsidRPr="00C17D4A" w:rsidRDefault="00BE599D" w:rsidP="00BE599D">
      <w:pPr>
        <w:spacing w:after="200" w:line="276" w:lineRule="auto"/>
        <w:jc w:val="center"/>
        <w:rPr>
          <w:rFonts w:ascii="Arial" w:hAnsi="Arial" w:cs="Arial"/>
          <w:b/>
          <w:sz w:val="44"/>
          <w:szCs w:val="48"/>
        </w:rPr>
      </w:pPr>
    </w:p>
    <w:p w:rsidR="00BE599D" w:rsidRDefault="00BE599D" w:rsidP="00BE599D">
      <w:pPr>
        <w:spacing w:after="200" w:line="276" w:lineRule="auto"/>
        <w:jc w:val="center"/>
        <w:rPr>
          <w:rFonts w:ascii="Arial" w:hAnsi="Arial" w:cs="Arial"/>
          <w:b/>
          <w:sz w:val="48"/>
          <w:szCs w:val="48"/>
        </w:rPr>
      </w:pPr>
      <w:r w:rsidRPr="00BE599D">
        <w:rPr>
          <w:rFonts w:ascii="Arial" w:hAnsi="Arial" w:cs="Arial"/>
          <w:b/>
          <w:sz w:val="48"/>
          <w:szCs w:val="48"/>
        </w:rPr>
        <w:t>FOR</w:t>
      </w:r>
    </w:p>
    <w:p w:rsidR="00BE599D" w:rsidRPr="00BE599D" w:rsidRDefault="00BE599D" w:rsidP="00BE599D">
      <w:pPr>
        <w:spacing w:after="200" w:line="276" w:lineRule="auto"/>
        <w:jc w:val="center"/>
        <w:rPr>
          <w:rFonts w:ascii="Arial" w:hAnsi="Arial" w:cs="Arial"/>
          <w:b/>
          <w:sz w:val="48"/>
          <w:szCs w:val="48"/>
        </w:rPr>
      </w:pPr>
    </w:p>
    <w:p w:rsidR="00BE599D" w:rsidRDefault="00BE599D" w:rsidP="00BE599D">
      <w:pPr>
        <w:spacing w:after="200" w:line="276" w:lineRule="auto"/>
        <w:jc w:val="center"/>
        <w:rPr>
          <w:rFonts w:ascii="Arial" w:hAnsi="Arial" w:cs="Arial"/>
          <w:b/>
          <w:sz w:val="48"/>
          <w:szCs w:val="48"/>
        </w:rPr>
      </w:pPr>
      <w:r w:rsidRPr="00BE599D">
        <w:rPr>
          <w:rFonts w:ascii="Arial" w:hAnsi="Arial" w:cs="Arial"/>
          <w:b/>
          <w:sz w:val="48"/>
          <w:szCs w:val="48"/>
        </w:rPr>
        <w:t>THE SUN PHARMA RESEARCH AWARD 2021</w:t>
      </w:r>
    </w:p>
    <w:p w:rsidR="00BE599D" w:rsidRPr="00BE599D" w:rsidRDefault="00BE599D" w:rsidP="00BE599D">
      <w:pPr>
        <w:spacing w:after="200" w:line="276" w:lineRule="auto"/>
        <w:jc w:val="center"/>
        <w:rPr>
          <w:rFonts w:ascii="Arial" w:hAnsi="Arial" w:cs="Arial"/>
          <w:b/>
          <w:sz w:val="48"/>
          <w:szCs w:val="48"/>
        </w:rPr>
      </w:pPr>
    </w:p>
    <w:p w:rsidR="00BE599D" w:rsidRPr="00BE599D" w:rsidRDefault="00BE599D" w:rsidP="00BE599D">
      <w:pPr>
        <w:spacing w:after="200" w:line="276" w:lineRule="auto"/>
        <w:jc w:val="center"/>
        <w:rPr>
          <w:rFonts w:ascii="Arial" w:hAnsi="Arial" w:cs="Arial"/>
          <w:b/>
          <w:sz w:val="48"/>
          <w:szCs w:val="48"/>
        </w:rPr>
      </w:pPr>
      <w:r w:rsidRPr="00BE599D">
        <w:rPr>
          <w:rFonts w:ascii="Arial" w:hAnsi="Arial" w:cs="Arial"/>
          <w:b/>
          <w:sz w:val="48"/>
          <w:szCs w:val="48"/>
        </w:rPr>
        <w:t>IN</w:t>
      </w:r>
    </w:p>
    <w:p w:rsidR="00BE599D" w:rsidRPr="00BE599D" w:rsidRDefault="00BE599D" w:rsidP="00BE599D">
      <w:pPr>
        <w:spacing w:after="200" w:line="276" w:lineRule="auto"/>
        <w:jc w:val="center"/>
        <w:rPr>
          <w:rFonts w:ascii="Arial" w:hAnsi="Arial" w:cs="Arial"/>
          <w:b/>
          <w:sz w:val="48"/>
          <w:szCs w:val="48"/>
        </w:rPr>
      </w:pPr>
      <w:r w:rsidRPr="00BE599D">
        <w:rPr>
          <w:rFonts w:ascii="Arial" w:hAnsi="Arial" w:cs="Arial"/>
          <w:b/>
          <w:sz w:val="48"/>
          <w:szCs w:val="48"/>
        </w:rPr>
        <w:t>PHARMACEUTICAL SCIENCES</w:t>
      </w:r>
    </w:p>
    <w:p w:rsidR="001B7ACC" w:rsidRDefault="001B7ACC" w:rsidP="001B7ACC">
      <w:pPr>
        <w:tabs>
          <w:tab w:val="left" w:pos="426"/>
        </w:tabs>
        <w:rPr>
          <w:rFonts w:ascii="Arial" w:hAnsi="Arial" w:cs="Arial"/>
          <w:b/>
          <w:color w:val="000000" w:themeColor="text1"/>
          <w:u w:val="single"/>
        </w:rPr>
      </w:pPr>
      <w:r w:rsidRPr="00B9598E">
        <w:rPr>
          <w:rFonts w:ascii="Arial" w:hAnsi="Arial" w:cs="Arial"/>
          <w:b/>
          <w:color w:val="000000" w:themeColor="text1"/>
          <w:u w:val="single"/>
        </w:rPr>
        <w:lastRenderedPageBreak/>
        <w:t>Brief C</w:t>
      </w:r>
      <w:r>
        <w:rPr>
          <w:rFonts w:ascii="Arial" w:hAnsi="Arial" w:cs="Arial"/>
          <w:b/>
          <w:color w:val="000000" w:themeColor="text1"/>
          <w:u w:val="single"/>
        </w:rPr>
        <w:t xml:space="preserve">urriculum </w:t>
      </w:r>
      <w:r w:rsidRPr="00B9598E">
        <w:rPr>
          <w:rFonts w:ascii="Arial" w:hAnsi="Arial" w:cs="Arial"/>
          <w:b/>
          <w:color w:val="000000" w:themeColor="text1"/>
          <w:u w:val="single"/>
        </w:rPr>
        <w:t>V</w:t>
      </w:r>
      <w:r>
        <w:rPr>
          <w:rFonts w:ascii="Arial" w:hAnsi="Arial" w:cs="Arial"/>
          <w:b/>
          <w:color w:val="000000" w:themeColor="text1"/>
          <w:u w:val="single"/>
        </w:rPr>
        <w:t>itae</w:t>
      </w:r>
      <w:r w:rsidRPr="00D246D1">
        <w:rPr>
          <w:rFonts w:ascii="Arial" w:hAnsi="Arial" w:cs="Arial"/>
          <w:b/>
          <w:color w:val="000000" w:themeColor="text1"/>
        </w:rPr>
        <w:t xml:space="preserve">                                                            </w:t>
      </w:r>
      <w:r w:rsidRPr="00D246D1">
        <w:rPr>
          <w:rFonts w:ascii="Arial" w:hAnsi="Arial" w:cs="Arial"/>
          <w:b/>
          <w:noProof/>
          <w:color w:val="000000" w:themeColor="text1"/>
          <w:u w:val="single"/>
          <w:lang w:val="en-IN" w:eastAsia="en-IN"/>
        </w:rPr>
        <w:drawing>
          <wp:inline distT="0" distB="0" distL="0" distR="0">
            <wp:extent cx="894303" cy="1019600"/>
            <wp:effectExtent l="19050" t="0" r="1047"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891240" cy="1016108"/>
                    </a:xfrm>
                    <a:prstGeom prst="rect">
                      <a:avLst/>
                    </a:prstGeom>
                    <a:noFill/>
                    <a:ln w="9525">
                      <a:noFill/>
                      <a:miter lim="800000"/>
                      <a:headEnd/>
                      <a:tailEnd/>
                    </a:ln>
                  </pic:spPr>
                </pic:pic>
              </a:graphicData>
            </a:graphic>
          </wp:inline>
        </w:drawing>
      </w:r>
    </w:p>
    <w:p w:rsidR="001B7ACC" w:rsidRPr="0071238C" w:rsidRDefault="001B7ACC" w:rsidP="001B7ACC">
      <w:pPr>
        <w:ind w:left="630" w:hanging="630"/>
        <w:jc w:val="both"/>
        <w:rPr>
          <w:rFonts w:ascii="Arial" w:hAnsi="Arial" w:cs="Arial"/>
          <w:b/>
          <w:color w:val="C00000"/>
        </w:rPr>
      </w:pPr>
      <w:r w:rsidRPr="0071238C">
        <w:rPr>
          <w:rFonts w:ascii="Arial" w:hAnsi="Arial" w:cs="Arial"/>
          <w:b/>
          <w:color w:val="C00000"/>
        </w:rPr>
        <w:t xml:space="preserve">1. Professional Details: </w:t>
      </w:r>
    </w:p>
    <w:p w:rsidR="001B7ACC" w:rsidRPr="00544C13" w:rsidRDefault="001B7ACC" w:rsidP="001B7ACC">
      <w:pPr>
        <w:ind w:left="284"/>
        <w:jc w:val="both"/>
        <w:rPr>
          <w:rFonts w:ascii="Arial" w:hAnsi="Arial" w:cs="Arial"/>
          <w:color w:val="000000" w:themeColor="text1"/>
        </w:rPr>
      </w:pPr>
      <w:r>
        <w:rPr>
          <w:rFonts w:ascii="Arial" w:hAnsi="Arial" w:cs="Arial"/>
          <w:b/>
          <w:color w:val="000000" w:themeColor="text1"/>
        </w:rPr>
        <w:t xml:space="preserve"> </w:t>
      </w:r>
      <w:r w:rsidRPr="00081E09">
        <w:rPr>
          <w:rFonts w:ascii="Arial" w:hAnsi="Arial" w:cs="Arial"/>
          <w:b/>
          <w:color w:val="000000" w:themeColor="text1"/>
        </w:rPr>
        <w:t>B V Subba Reddy</w:t>
      </w:r>
      <w:r w:rsidRPr="00544C13">
        <w:rPr>
          <w:rFonts w:ascii="Arial" w:hAnsi="Arial" w:cs="Arial"/>
          <w:color w:val="000000" w:themeColor="text1"/>
        </w:rPr>
        <w:t xml:space="preserve">, PhD, Chief Scientist </w:t>
      </w:r>
    </w:p>
    <w:p w:rsidR="001B7ACC" w:rsidRPr="00544C13" w:rsidRDefault="001B7ACC" w:rsidP="001B7ACC">
      <w:pPr>
        <w:tabs>
          <w:tab w:val="left" w:pos="426"/>
        </w:tabs>
        <w:ind w:left="284"/>
        <w:rPr>
          <w:rFonts w:ascii="Arial" w:hAnsi="Arial" w:cs="Arial"/>
          <w:color w:val="000000" w:themeColor="text1"/>
        </w:rPr>
      </w:pPr>
      <w:r>
        <w:rPr>
          <w:rFonts w:ascii="Arial" w:hAnsi="Arial" w:cs="Arial"/>
          <w:color w:val="000000" w:themeColor="text1"/>
        </w:rPr>
        <w:t xml:space="preserve"> </w:t>
      </w:r>
      <w:r w:rsidRPr="00544C13">
        <w:rPr>
          <w:rFonts w:ascii="Arial" w:hAnsi="Arial" w:cs="Arial"/>
          <w:color w:val="000000" w:themeColor="text1"/>
        </w:rPr>
        <w:t>Chair, Fluoro &amp; Agrochemicals</w:t>
      </w:r>
    </w:p>
    <w:p w:rsidR="001B7ACC" w:rsidRPr="00544C13" w:rsidRDefault="001B7ACC" w:rsidP="001B7ACC">
      <w:pPr>
        <w:tabs>
          <w:tab w:val="left" w:pos="426"/>
        </w:tabs>
        <w:ind w:left="284"/>
        <w:rPr>
          <w:rFonts w:ascii="Arial" w:hAnsi="Arial" w:cs="Arial"/>
          <w:color w:val="000000" w:themeColor="text1"/>
        </w:rPr>
      </w:pPr>
      <w:r>
        <w:rPr>
          <w:rFonts w:ascii="Arial" w:hAnsi="Arial" w:cs="Arial"/>
          <w:color w:val="000000" w:themeColor="text1"/>
        </w:rPr>
        <w:t xml:space="preserve"> </w:t>
      </w:r>
      <w:r w:rsidRPr="00544C13">
        <w:rPr>
          <w:rFonts w:ascii="Arial" w:hAnsi="Arial" w:cs="Arial"/>
          <w:color w:val="000000" w:themeColor="text1"/>
        </w:rPr>
        <w:t>CSIR-Indian Institute of Che</w:t>
      </w:r>
      <w:r>
        <w:rPr>
          <w:rFonts w:ascii="Arial" w:hAnsi="Arial" w:cs="Arial"/>
          <w:color w:val="000000" w:themeColor="text1"/>
        </w:rPr>
        <w:t>mical Technology, Hyderabad-500</w:t>
      </w:r>
      <w:r w:rsidRPr="00544C13">
        <w:rPr>
          <w:rFonts w:ascii="Arial" w:hAnsi="Arial" w:cs="Arial"/>
          <w:color w:val="000000" w:themeColor="text1"/>
        </w:rPr>
        <w:t>007</w:t>
      </w:r>
    </w:p>
    <w:p w:rsidR="001B7ACC" w:rsidRPr="00544C13" w:rsidRDefault="001B7ACC" w:rsidP="001B7ACC">
      <w:pPr>
        <w:tabs>
          <w:tab w:val="left" w:pos="426"/>
        </w:tabs>
        <w:ind w:left="284"/>
        <w:rPr>
          <w:rFonts w:ascii="Arial" w:hAnsi="Arial" w:cs="Arial"/>
          <w:color w:val="000000" w:themeColor="text1"/>
        </w:rPr>
      </w:pPr>
      <w:r w:rsidRPr="00544C13">
        <w:rPr>
          <w:rFonts w:ascii="Arial" w:hAnsi="Arial" w:cs="Arial"/>
          <w:color w:val="000000" w:themeColor="text1"/>
        </w:rPr>
        <w:t xml:space="preserve"> E-mail: basireddy@iict.res.in/bvsreddyiict@gmail.com</w:t>
      </w:r>
    </w:p>
    <w:p w:rsidR="001B7ACC" w:rsidRDefault="001B7ACC" w:rsidP="001B7ACC">
      <w:pPr>
        <w:ind w:left="284"/>
        <w:jc w:val="both"/>
        <w:rPr>
          <w:rFonts w:ascii="Arial" w:hAnsi="Arial" w:cs="Arial"/>
          <w:color w:val="000000" w:themeColor="text1"/>
        </w:rPr>
      </w:pPr>
      <w:r w:rsidRPr="00544C13">
        <w:rPr>
          <w:rFonts w:ascii="Arial" w:hAnsi="Arial" w:cs="Arial"/>
          <w:color w:val="000000" w:themeColor="text1"/>
        </w:rPr>
        <w:sym w:font="Wingdings" w:char="F028"/>
      </w:r>
      <w:r w:rsidRPr="00544C13">
        <w:rPr>
          <w:rFonts w:ascii="Arial" w:hAnsi="Arial" w:cs="Arial"/>
          <w:color w:val="000000" w:themeColor="text1"/>
        </w:rPr>
        <w:t xml:space="preserve"> : +91-9440906803</w:t>
      </w:r>
      <w:r>
        <w:rPr>
          <w:rFonts w:ascii="Arial" w:hAnsi="Arial" w:cs="Arial"/>
          <w:color w:val="000000" w:themeColor="text1"/>
        </w:rPr>
        <w:t xml:space="preserve"> (mobile); 040-</w:t>
      </w:r>
      <w:r w:rsidRPr="00544C13">
        <w:rPr>
          <w:rFonts w:ascii="Arial" w:hAnsi="Arial" w:cs="Arial"/>
          <w:color w:val="000000" w:themeColor="text1"/>
        </w:rPr>
        <w:t>27193535</w:t>
      </w:r>
      <w:r>
        <w:rPr>
          <w:rFonts w:ascii="Arial" w:hAnsi="Arial" w:cs="Arial"/>
          <w:color w:val="000000" w:themeColor="text1"/>
        </w:rPr>
        <w:t xml:space="preserve"> </w:t>
      </w:r>
      <w:r w:rsidRPr="00544C13">
        <w:rPr>
          <w:rFonts w:ascii="Arial" w:hAnsi="Arial" w:cs="Arial"/>
          <w:color w:val="000000" w:themeColor="text1"/>
        </w:rPr>
        <w:t>(Off</w:t>
      </w:r>
      <w:r>
        <w:rPr>
          <w:rFonts w:ascii="Arial" w:hAnsi="Arial" w:cs="Arial"/>
          <w:color w:val="000000" w:themeColor="text1"/>
        </w:rPr>
        <w:t>ice</w:t>
      </w:r>
      <w:r w:rsidRPr="00544C13">
        <w:rPr>
          <w:rFonts w:ascii="Arial" w:hAnsi="Arial" w:cs="Arial"/>
          <w:color w:val="000000" w:themeColor="text1"/>
        </w:rPr>
        <w:t>)</w:t>
      </w:r>
    </w:p>
    <w:p w:rsidR="001B7ACC" w:rsidRDefault="001B7ACC" w:rsidP="001B7ACC">
      <w:pPr>
        <w:ind w:left="630" w:hanging="630"/>
        <w:jc w:val="both"/>
        <w:rPr>
          <w:rFonts w:ascii="Arial" w:hAnsi="Arial" w:cs="Arial"/>
          <w:b/>
          <w:color w:val="C00000"/>
        </w:rPr>
      </w:pPr>
      <w:r w:rsidRPr="0071238C">
        <w:rPr>
          <w:rFonts w:ascii="Arial" w:hAnsi="Arial" w:cs="Arial"/>
          <w:b/>
          <w:color w:val="C00000"/>
        </w:rPr>
        <w:t>2. Education Details:</w:t>
      </w:r>
    </w:p>
    <w:p w:rsidR="001B7ACC" w:rsidRPr="00EE7559" w:rsidRDefault="001B7ACC" w:rsidP="001B7ACC">
      <w:pPr>
        <w:pStyle w:val="ListParagraph"/>
        <w:numPr>
          <w:ilvl w:val="0"/>
          <w:numId w:val="16"/>
        </w:numPr>
        <w:ind w:left="630" w:hanging="346"/>
        <w:jc w:val="both"/>
        <w:rPr>
          <w:rFonts w:ascii="Arial" w:hAnsi="Arial" w:cs="Arial"/>
          <w:color w:val="000000" w:themeColor="text1"/>
          <w:sz w:val="22"/>
          <w:szCs w:val="22"/>
        </w:rPr>
      </w:pPr>
      <w:r w:rsidRPr="00EE7559">
        <w:rPr>
          <w:rFonts w:ascii="Arial" w:hAnsi="Arial" w:cs="Arial"/>
          <w:color w:val="000000" w:themeColor="text1"/>
          <w:sz w:val="22"/>
          <w:szCs w:val="22"/>
        </w:rPr>
        <w:t>PhD in Organic Chemistry</w:t>
      </w:r>
      <w:r>
        <w:rPr>
          <w:rFonts w:ascii="Arial" w:hAnsi="Arial" w:cs="Arial"/>
          <w:color w:val="000000" w:themeColor="text1"/>
          <w:sz w:val="22"/>
          <w:szCs w:val="22"/>
        </w:rPr>
        <w:t xml:space="preserve"> </w:t>
      </w:r>
      <w:r w:rsidRPr="00EE7559">
        <w:rPr>
          <w:rFonts w:ascii="Arial" w:hAnsi="Arial" w:cs="Arial"/>
          <w:color w:val="000000" w:themeColor="text1"/>
          <w:sz w:val="22"/>
          <w:szCs w:val="22"/>
        </w:rPr>
        <w:t xml:space="preserve">@ CSIR-IICT. </w:t>
      </w:r>
    </w:p>
    <w:p w:rsidR="001B7ACC" w:rsidRDefault="001B7ACC" w:rsidP="001B7ACC">
      <w:pPr>
        <w:pStyle w:val="ListParagraph"/>
        <w:numPr>
          <w:ilvl w:val="0"/>
          <w:numId w:val="16"/>
        </w:numPr>
        <w:ind w:left="630" w:hanging="346"/>
        <w:jc w:val="both"/>
        <w:rPr>
          <w:rFonts w:ascii="Arial" w:hAnsi="Arial" w:cs="Arial"/>
          <w:color w:val="000000" w:themeColor="text1"/>
          <w:sz w:val="22"/>
          <w:szCs w:val="22"/>
        </w:rPr>
      </w:pPr>
      <w:r w:rsidRPr="00EE7559">
        <w:rPr>
          <w:rFonts w:ascii="Arial" w:hAnsi="Arial" w:cs="Arial"/>
          <w:color w:val="000000" w:themeColor="text1"/>
          <w:sz w:val="22"/>
          <w:szCs w:val="22"/>
        </w:rPr>
        <w:t xml:space="preserve">Post </w:t>
      </w:r>
      <w:r>
        <w:rPr>
          <w:rFonts w:ascii="Arial" w:hAnsi="Arial" w:cs="Arial"/>
          <w:color w:val="000000" w:themeColor="text1"/>
          <w:sz w:val="22"/>
          <w:szCs w:val="22"/>
        </w:rPr>
        <w:t>D</w:t>
      </w:r>
      <w:r w:rsidRPr="00EE7559">
        <w:rPr>
          <w:rFonts w:ascii="Arial" w:hAnsi="Arial" w:cs="Arial"/>
          <w:color w:val="000000" w:themeColor="text1"/>
          <w:sz w:val="22"/>
          <w:szCs w:val="22"/>
        </w:rPr>
        <w:t xml:space="preserve">octoral </w:t>
      </w:r>
      <w:r>
        <w:rPr>
          <w:rFonts w:ascii="Arial" w:hAnsi="Arial" w:cs="Arial"/>
          <w:color w:val="000000" w:themeColor="text1"/>
          <w:sz w:val="22"/>
          <w:szCs w:val="22"/>
        </w:rPr>
        <w:t>F</w:t>
      </w:r>
      <w:r w:rsidRPr="00EE7559">
        <w:rPr>
          <w:rFonts w:ascii="Arial" w:hAnsi="Arial" w:cs="Arial"/>
          <w:color w:val="000000" w:themeColor="text1"/>
          <w:sz w:val="22"/>
          <w:szCs w:val="22"/>
        </w:rPr>
        <w:t xml:space="preserve">ellow @ Harvard University under Prof E. J. Corey (Nobel Laureate in Chemistry) </w:t>
      </w:r>
    </w:p>
    <w:p w:rsidR="001B7ACC" w:rsidRPr="00F70870" w:rsidRDefault="001B7ACC" w:rsidP="001B7ACC">
      <w:pPr>
        <w:pStyle w:val="ListParagraph"/>
        <w:numPr>
          <w:ilvl w:val="0"/>
          <w:numId w:val="16"/>
        </w:numPr>
        <w:ind w:left="630" w:hanging="346"/>
        <w:jc w:val="both"/>
        <w:rPr>
          <w:rFonts w:ascii="Arial" w:hAnsi="Arial" w:cs="Arial"/>
          <w:color w:val="000000" w:themeColor="text1"/>
          <w:sz w:val="22"/>
          <w:szCs w:val="22"/>
        </w:rPr>
      </w:pPr>
      <w:r w:rsidRPr="00B57E72">
        <w:rPr>
          <w:rFonts w:ascii="Arial" w:hAnsi="Arial" w:cs="Arial"/>
          <w:sz w:val="22"/>
          <w:szCs w:val="22"/>
        </w:rPr>
        <w:t xml:space="preserve">AvH </w:t>
      </w:r>
      <w:r>
        <w:rPr>
          <w:rFonts w:ascii="Arial" w:hAnsi="Arial" w:cs="Arial"/>
          <w:sz w:val="22"/>
          <w:szCs w:val="22"/>
        </w:rPr>
        <w:t>Fellow @ Max-Planck Institute, Germany.</w:t>
      </w:r>
    </w:p>
    <w:p w:rsidR="001B7ACC" w:rsidRDefault="001B7ACC" w:rsidP="001B7ACC">
      <w:pPr>
        <w:ind w:left="630" w:hanging="630"/>
        <w:jc w:val="both"/>
        <w:rPr>
          <w:rFonts w:ascii="Arial" w:hAnsi="Arial" w:cs="Arial"/>
          <w:b/>
          <w:color w:val="C00000"/>
        </w:rPr>
      </w:pPr>
      <w:r w:rsidRPr="00101698">
        <w:rPr>
          <w:rFonts w:ascii="Arial" w:hAnsi="Arial" w:cs="Arial"/>
          <w:b/>
          <w:color w:val="C00000"/>
        </w:rPr>
        <w:t>3</w:t>
      </w:r>
      <w:r w:rsidRPr="00101698">
        <w:rPr>
          <w:rFonts w:ascii="Arial" w:hAnsi="Arial" w:cs="Arial"/>
          <w:color w:val="C00000"/>
        </w:rPr>
        <w:t xml:space="preserve">. </w:t>
      </w:r>
      <w:r w:rsidRPr="00101698">
        <w:rPr>
          <w:rFonts w:ascii="Arial" w:hAnsi="Arial" w:cs="Arial"/>
          <w:b/>
          <w:color w:val="C00000"/>
        </w:rPr>
        <w:t xml:space="preserve">Academy </w:t>
      </w:r>
      <w:r>
        <w:rPr>
          <w:rFonts w:ascii="Arial" w:hAnsi="Arial" w:cs="Arial"/>
          <w:b/>
          <w:color w:val="C00000"/>
        </w:rPr>
        <w:t>F</w:t>
      </w:r>
      <w:r w:rsidRPr="00101698">
        <w:rPr>
          <w:rFonts w:ascii="Arial" w:hAnsi="Arial" w:cs="Arial"/>
          <w:b/>
          <w:color w:val="C00000"/>
        </w:rPr>
        <w:t>ellowships:</w:t>
      </w:r>
    </w:p>
    <w:p w:rsidR="001B7ACC" w:rsidRDefault="001B7ACC" w:rsidP="001B7ACC">
      <w:pPr>
        <w:numPr>
          <w:ilvl w:val="0"/>
          <w:numId w:val="14"/>
        </w:numPr>
        <w:tabs>
          <w:tab w:val="left" w:pos="567"/>
          <w:tab w:val="left" w:pos="709"/>
        </w:tabs>
        <w:spacing w:line="276" w:lineRule="auto"/>
        <w:ind w:left="630" w:hanging="346"/>
        <w:jc w:val="both"/>
        <w:rPr>
          <w:rFonts w:ascii="Arial" w:hAnsi="Arial" w:cs="Arial"/>
          <w:sz w:val="22"/>
          <w:szCs w:val="22"/>
        </w:rPr>
      </w:pPr>
      <w:r>
        <w:rPr>
          <w:rFonts w:ascii="Arial" w:hAnsi="Arial" w:cs="Arial"/>
          <w:sz w:val="22"/>
          <w:szCs w:val="22"/>
        </w:rPr>
        <w:t xml:space="preserve"> </w:t>
      </w:r>
      <w:r w:rsidRPr="00B57E72">
        <w:rPr>
          <w:rFonts w:ascii="Arial" w:hAnsi="Arial" w:cs="Arial"/>
          <w:sz w:val="22"/>
          <w:szCs w:val="22"/>
        </w:rPr>
        <w:t xml:space="preserve">Fellow of National Academy of Sciences </w:t>
      </w:r>
      <w:r w:rsidRPr="00B57E72">
        <w:rPr>
          <w:rFonts w:ascii="Arial" w:hAnsi="Arial" w:cs="Arial"/>
          <w:b/>
          <w:sz w:val="22"/>
          <w:szCs w:val="22"/>
        </w:rPr>
        <w:t xml:space="preserve">2013 </w:t>
      </w:r>
      <w:r w:rsidRPr="00B57E72">
        <w:rPr>
          <w:rFonts w:ascii="Arial" w:hAnsi="Arial" w:cs="Arial"/>
          <w:sz w:val="22"/>
          <w:szCs w:val="22"/>
        </w:rPr>
        <w:t xml:space="preserve">(FNASc) </w:t>
      </w:r>
    </w:p>
    <w:p w:rsidR="001B7ACC" w:rsidRPr="00E34CF6" w:rsidRDefault="001B7ACC" w:rsidP="001B7ACC">
      <w:pPr>
        <w:pStyle w:val="ListParagraph"/>
        <w:numPr>
          <w:ilvl w:val="0"/>
          <w:numId w:val="14"/>
        </w:numPr>
        <w:tabs>
          <w:tab w:val="left" w:pos="567"/>
          <w:tab w:val="left" w:pos="709"/>
        </w:tabs>
        <w:spacing w:line="276" w:lineRule="auto"/>
        <w:ind w:hanging="1156"/>
        <w:jc w:val="both"/>
        <w:rPr>
          <w:rFonts w:ascii="Arial" w:hAnsi="Arial" w:cs="Arial"/>
          <w:b/>
          <w:sz w:val="22"/>
          <w:szCs w:val="22"/>
        </w:rPr>
      </w:pPr>
      <w:r>
        <w:rPr>
          <w:rFonts w:ascii="Arial" w:hAnsi="Arial" w:cs="Arial"/>
          <w:sz w:val="22"/>
          <w:szCs w:val="22"/>
        </w:rPr>
        <w:t xml:space="preserve"> </w:t>
      </w:r>
      <w:r w:rsidRPr="00E34CF6">
        <w:rPr>
          <w:rFonts w:ascii="Arial" w:hAnsi="Arial" w:cs="Arial"/>
          <w:sz w:val="22"/>
          <w:szCs w:val="22"/>
        </w:rPr>
        <w:t xml:space="preserve">Fellow of Andhra Pradesh Academy of Sciences </w:t>
      </w:r>
      <w:r w:rsidRPr="00E34CF6">
        <w:rPr>
          <w:rFonts w:ascii="Arial" w:hAnsi="Arial" w:cs="Arial"/>
          <w:b/>
          <w:sz w:val="22"/>
          <w:szCs w:val="22"/>
        </w:rPr>
        <w:t>2014</w:t>
      </w:r>
    </w:p>
    <w:p w:rsidR="001B7ACC" w:rsidRDefault="001B7ACC" w:rsidP="001B7ACC">
      <w:pPr>
        <w:ind w:left="630" w:hanging="630"/>
        <w:rPr>
          <w:rFonts w:ascii="Arial" w:hAnsi="Arial" w:cs="Arial"/>
          <w:b/>
          <w:color w:val="C00000"/>
        </w:rPr>
      </w:pPr>
      <w:r w:rsidRPr="00101698">
        <w:rPr>
          <w:rFonts w:ascii="Arial" w:hAnsi="Arial" w:cs="Arial"/>
          <w:b/>
          <w:color w:val="C00000"/>
        </w:rPr>
        <w:t xml:space="preserve">4.  Awards and </w:t>
      </w:r>
      <w:r>
        <w:rPr>
          <w:rFonts w:ascii="Arial" w:hAnsi="Arial" w:cs="Arial"/>
          <w:b/>
          <w:color w:val="C00000"/>
        </w:rPr>
        <w:t>H</w:t>
      </w:r>
      <w:r w:rsidRPr="00101698">
        <w:rPr>
          <w:rFonts w:ascii="Arial" w:hAnsi="Arial" w:cs="Arial"/>
          <w:b/>
          <w:color w:val="C00000"/>
        </w:rPr>
        <w:t>onors</w:t>
      </w:r>
      <w:r>
        <w:rPr>
          <w:rFonts w:ascii="Arial" w:hAnsi="Arial" w:cs="Arial"/>
          <w:b/>
          <w:color w:val="C00000"/>
        </w:rPr>
        <w:t>:</w:t>
      </w:r>
    </w:p>
    <w:p w:rsidR="001B7ACC" w:rsidRDefault="001B7ACC" w:rsidP="001B7ACC">
      <w:pPr>
        <w:numPr>
          <w:ilvl w:val="0"/>
          <w:numId w:val="14"/>
        </w:numPr>
        <w:ind w:left="709" w:hanging="425"/>
        <w:jc w:val="both"/>
        <w:rPr>
          <w:rFonts w:ascii="Arial" w:hAnsi="Arial" w:cs="Arial"/>
          <w:sz w:val="22"/>
          <w:szCs w:val="22"/>
        </w:rPr>
      </w:pPr>
      <w:r>
        <w:rPr>
          <w:rFonts w:ascii="Arial" w:hAnsi="Arial" w:cs="Arial"/>
          <w:sz w:val="22"/>
          <w:szCs w:val="22"/>
        </w:rPr>
        <w:t xml:space="preserve">Life time achievement award by A P Academy of Sciences </w:t>
      </w:r>
      <w:r w:rsidRPr="008322B5">
        <w:rPr>
          <w:rFonts w:ascii="Arial" w:hAnsi="Arial" w:cs="Arial"/>
          <w:b/>
          <w:sz w:val="22"/>
          <w:szCs w:val="22"/>
        </w:rPr>
        <w:t>2018</w:t>
      </w:r>
    </w:p>
    <w:p w:rsidR="001B7ACC" w:rsidRPr="00B57E72" w:rsidRDefault="001B7ACC" w:rsidP="001B7ACC">
      <w:pPr>
        <w:numPr>
          <w:ilvl w:val="0"/>
          <w:numId w:val="14"/>
        </w:numPr>
        <w:ind w:left="709" w:hanging="425"/>
        <w:jc w:val="both"/>
        <w:rPr>
          <w:rFonts w:ascii="Arial" w:hAnsi="Arial" w:cs="Arial"/>
          <w:sz w:val="22"/>
          <w:szCs w:val="22"/>
        </w:rPr>
      </w:pPr>
      <w:r w:rsidRPr="00B57E72">
        <w:rPr>
          <w:rFonts w:ascii="Arial" w:hAnsi="Arial" w:cs="Arial"/>
          <w:sz w:val="22"/>
          <w:szCs w:val="22"/>
        </w:rPr>
        <w:t xml:space="preserve">Chemical Research Society of India (CRSI) Bronze Medal </w:t>
      </w:r>
      <w:r w:rsidRPr="00B57E72">
        <w:rPr>
          <w:rFonts w:ascii="Arial" w:hAnsi="Arial" w:cs="Arial"/>
          <w:b/>
          <w:sz w:val="22"/>
          <w:szCs w:val="22"/>
        </w:rPr>
        <w:t>2016</w:t>
      </w:r>
    </w:p>
    <w:p w:rsidR="001B7ACC" w:rsidRPr="00B57E72" w:rsidRDefault="001B7ACC" w:rsidP="001B7ACC">
      <w:pPr>
        <w:numPr>
          <w:ilvl w:val="0"/>
          <w:numId w:val="14"/>
        </w:numPr>
        <w:ind w:left="709" w:hanging="425"/>
        <w:jc w:val="both"/>
        <w:rPr>
          <w:rFonts w:ascii="Arial" w:hAnsi="Arial" w:cs="Arial"/>
          <w:sz w:val="22"/>
          <w:szCs w:val="22"/>
        </w:rPr>
      </w:pPr>
      <w:r w:rsidRPr="00B57E72">
        <w:rPr>
          <w:rFonts w:ascii="Arial" w:hAnsi="Arial" w:cs="Arial"/>
          <w:sz w:val="22"/>
          <w:szCs w:val="22"/>
        </w:rPr>
        <w:t xml:space="preserve">NASI-Reliance Industries Platinum Jubilee Award </w:t>
      </w:r>
      <w:r w:rsidRPr="00B57E72">
        <w:rPr>
          <w:rFonts w:ascii="Arial" w:hAnsi="Arial" w:cs="Arial"/>
          <w:b/>
          <w:sz w:val="22"/>
          <w:szCs w:val="22"/>
        </w:rPr>
        <w:t>2014</w:t>
      </w:r>
    </w:p>
    <w:p w:rsidR="001B7ACC" w:rsidRPr="00B57E72" w:rsidRDefault="001B7ACC" w:rsidP="001B7ACC">
      <w:pPr>
        <w:pStyle w:val="NoSpacing"/>
        <w:numPr>
          <w:ilvl w:val="0"/>
          <w:numId w:val="13"/>
        </w:numPr>
        <w:ind w:left="709" w:hanging="425"/>
        <w:jc w:val="both"/>
        <w:rPr>
          <w:rFonts w:ascii="Arial" w:hAnsi="Arial" w:cs="Arial"/>
        </w:rPr>
      </w:pPr>
      <w:r w:rsidRPr="00B57E72">
        <w:rPr>
          <w:rFonts w:ascii="Arial" w:hAnsi="Arial" w:cs="Arial"/>
        </w:rPr>
        <w:t xml:space="preserve">Alexander von Humboldt Fellowship </w:t>
      </w:r>
      <w:r w:rsidRPr="00B57E72">
        <w:rPr>
          <w:rFonts w:ascii="Arial" w:hAnsi="Arial" w:cs="Arial"/>
          <w:b/>
        </w:rPr>
        <w:t>2010</w:t>
      </w:r>
      <w:r w:rsidRPr="00B57E72">
        <w:rPr>
          <w:rFonts w:ascii="Arial" w:hAnsi="Arial" w:cs="Arial"/>
        </w:rPr>
        <w:t xml:space="preserve"> </w:t>
      </w:r>
    </w:p>
    <w:p w:rsidR="001B7ACC" w:rsidRDefault="001B7ACC" w:rsidP="001B7ACC">
      <w:pPr>
        <w:pStyle w:val="NoSpacing"/>
        <w:numPr>
          <w:ilvl w:val="0"/>
          <w:numId w:val="13"/>
        </w:numPr>
        <w:ind w:left="709" w:hanging="425"/>
        <w:jc w:val="both"/>
        <w:rPr>
          <w:rFonts w:ascii="Arial" w:hAnsi="Arial" w:cs="Arial"/>
        </w:rPr>
      </w:pPr>
      <w:r w:rsidRPr="00CD76A0">
        <w:rPr>
          <w:rFonts w:ascii="Arial" w:hAnsi="Arial" w:cs="Arial"/>
        </w:rPr>
        <w:t xml:space="preserve">CRSI Young Scientist for the year </w:t>
      </w:r>
      <w:r w:rsidRPr="00CD76A0">
        <w:rPr>
          <w:rFonts w:ascii="Arial" w:hAnsi="Arial" w:cs="Arial"/>
          <w:b/>
        </w:rPr>
        <w:t>2010</w:t>
      </w:r>
      <w:r w:rsidRPr="00CD76A0">
        <w:rPr>
          <w:rFonts w:ascii="Arial" w:hAnsi="Arial" w:cs="Arial"/>
        </w:rPr>
        <w:t xml:space="preserve"> </w:t>
      </w:r>
    </w:p>
    <w:p w:rsidR="001B7ACC" w:rsidRPr="00CD76A0" w:rsidRDefault="001B7ACC" w:rsidP="001B7ACC">
      <w:pPr>
        <w:pStyle w:val="NoSpacing"/>
        <w:numPr>
          <w:ilvl w:val="0"/>
          <w:numId w:val="13"/>
        </w:numPr>
        <w:ind w:left="709" w:hanging="425"/>
        <w:jc w:val="both"/>
        <w:rPr>
          <w:rFonts w:ascii="Arial" w:hAnsi="Arial" w:cs="Arial"/>
        </w:rPr>
      </w:pPr>
      <w:r w:rsidRPr="00CD76A0">
        <w:rPr>
          <w:rFonts w:ascii="Arial" w:hAnsi="Arial" w:cs="Arial"/>
        </w:rPr>
        <w:t xml:space="preserve">AVRA Young Scientist Award </w:t>
      </w:r>
      <w:r w:rsidRPr="00CD76A0">
        <w:rPr>
          <w:rFonts w:ascii="Arial" w:hAnsi="Arial" w:cs="Arial"/>
          <w:b/>
        </w:rPr>
        <w:t>2009</w:t>
      </w:r>
      <w:r w:rsidRPr="00CD76A0">
        <w:rPr>
          <w:rFonts w:ascii="Arial" w:hAnsi="Arial" w:cs="Arial"/>
        </w:rPr>
        <w:t xml:space="preserve"> </w:t>
      </w:r>
    </w:p>
    <w:p w:rsidR="001B7ACC" w:rsidRPr="00B57E72" w:rsidRDefault="001B7ACC" w:rsidP="001B7ACC">
      <w:pPr>
        <w:pStyle w:val="NoSpacing"/>
        <w:numPr>
          <w:ilvl w:val="0"/>
          <w:numId w:val="13"/>
        </w:numPr>
        <w:ind w:left="709" w:hanging="425"/>
        <w:jc w:val="both"/>
        <w:rPr>
          <w:rFonts w:ascii="Arial" w:hAnsi="Arial" w:cs="Arial"/>
        </w:rPr>
      </w:pPr>
      <w:r w:rsidRPr="00B57E72">
        <w:rPr>
          <w:rFonts w:ascii="Arial" w:hAnsi="Arial" w:cs="Arial"/>
          <w:bCs/>
          <w:color w:val="000000"/>
        </w:rPr>
        <w:t xml:space="preserve">IICT Roll of Honor Award </w:t>
      </w:r>
      <w:r w:rsidRPr="00B57E72">
        <w:rPr>
          <w:rFonts w:ascii="Arial" w:hAnsi="Arial" w:cs="Arial"/>
          <w:b/>
          <w:bCs/>
          <w:color w:val="000000"/>
        </w:rPr>
        <w:t>2009</w:t>
      </w:r>
      <w:r w:rsidRPr="00B57E72">
        <w:rPr>
          <w:rFonts w:ascii="Arial" w:hAnsi="Arial" w:cs="Arial"/>
          <w:bCs/>
          <w:color w:val="000000"/>
        </w:rPr>
        <w:t xml:space="preserve"> by IICT</w:t>
      </w:r>
    </w:p>
    <w:p w:rsidR="001B7ACC" w:rsidRPr="00B57E72" w:rsidRDefault="001B7ACC" w:rsidP="001B7ACC">
      <w:pPr>
        <w:numPr>
          <w:ilvl w:val="0"/>
          <w:numId w:val="13"/>
        </w:numPr>
        <w:ind w:left="709" w:hanging="425"/>
        <w:jc w:val="both"/>
        <w:rPr>
          <w:rFonts w:ascii="Arial" w:hAnsi="Arial" w:cs="Arial"/>
          <w:sz w:val="22"/>
          <w:szCs w:val="22"/>
        </w:rPr>
      </w:pPr>
      <w:r w:rsidRPr="00B57E72">
        <w:rPr>
          <w:rFonts w:ascii="Arial" w:hAnsi="Arial" w:cs="Arial"/>
          <w:sz w:val="22"/>
          <w:szCs w:val="22"/>
        </w:rPr>
        <w:t xml:space="preserve">Scopus Young Scientist Award  </w:t>
      </w:r>
      <w:r w:rsidRPr="00B57E72">
        <w:rPr>
          <w:rFonts w:ascii="Arial" w:hAnsi="Arial" w:cs="Arial"/>
          <w:b/>
          <w:sz w:val="22"/>
          <w:szCs w:val="22"/>
        </w:rPr>
        <w:t>2008</w:t>
      </w:r>
      <w:r w:rsidRPr="00B57E72">
        <w:rPr>
          <w:rFonts w:ascii="Arial" w:hAnsi="Arial" w:cs="Arial"/>
          <w:sz w:val="22"/>
          <w:szCs w:val="22"/>
        </w:rPr>
        <w:t xml:space="preserve"> by Elsevier Science</w:t>
      </w:r>
    </w:p>
    <w:p w:rsidR="001B7ACC" w:rsidRPr="00B57E72" w:rsidRDefault="001B7ACC" w:rsidP="001B7ACC">
      <w:pPr>
        <w:numPr>
          <w:ilvl w:val="0"/>
          <w:numId w:val="13"/>
        </w:numPr>
        <w:ind w:left="709" w:hanging="425"/>
        <w:jc w:val="both"/>
        <w:rPr>
          <w:rFonts w:ascii="Arial" w:hAnsi="Arial" w:cs="Arial"/>
          <w:sz w:val="22"/>
          <w:szCs w:val="22"/>
        </w:rPr>
      </w:pPr>
      <w:r w:rsidRPr="00B57E72">
        <w:rPr>
          <w:rFonts w:ascii="Arial" w:hAnsi="Arial" w:cs="Arial"/>
          <w:color w:val="000000"/>
          <w:sz w:val="22"/>
          <w:szCs w:val="22"/>
        </w:rPr>
        <w:t xml:space="preserve">Best Performance Award for the Year </w:t>
      </w:r>
      <w:r w:rsidRPr="00B57E72">
        <w:rPr>
          <w:rFonts w:ascii="Arial" w:hAnsi="Arial" w:cs="Arial"/>
          <w:b/>
          <w:color w:val="000000"/>
          <w:sz w:val="22"/>
          <w:szCs w:val="22"/>
        </w:rPr>
        <w:t xml:space="preserve">2007 </w:t>
      </w:r>
      <w:r w:rsidRPr="00B57E72">
        <w:rPr>
          <w:rFonts w:ascii="Arial" w:hAnsi="Arial" w:cs="Arial"/>
          <w:color w:val="000000"/>
          <w:sz w:val="22"/>
          <w:szCs w:val="22"/>
        </w:rPr>
        <w:t>for publishing highest number of research papers 52 with a total impact factor 124.5.</w:t>
      </w:r>
    </w:p>
    <w:p w:rsidR="001B7ACC" w:rsidRPr="00B57E72" w:rsidRDefault="001B7ACC" w:rsidP="001B7ACC">
      <w:pPr>
        <w:numPr>
          <w:ilvl w:val="0"/>
          <w:numId w:val="13"/>
        </w:numPr>
        <w:ind w:left="709" w:hanging="425"/>
        <w:jc w:val="both"/>
        <w:rPr>
          <w:rFonts w:ascii="Arial" w:hAnsi="Arial" w:cs="Arial"/>
          <w:sz w:val="22"/>
          <w:szCs w:val="22"/>
        </w:rPr>
      </w:pPr>
      <w:r w:rsidRPr="00B57E72">
        <w:rPr>
          <w:rFonts w:ascii="Arial" w:hAnsi="Arial" w:cs="Arial"/>
          <w:color w:val="000000"/>
          <w:sz w:val="22"/>
          <w:szCs w:val="22"/>
        </w:rPr>
        <w:t xml:space="preserve">Best Performance Award for the Year </w:t>
      </w:r>
      <w:r w:rsidRPr="00B57E72">
        <w:rPr>
          <w:rFonts w:ascii="Arial" w:hAnsi="Arial" w:cs="Arial"/>
          <w:b/>
          <w:color w:val="000000"/>
          <w:sz w:val="22"/>
          <w:szCs w:val="22"/>
        </w:rPr>
        <w:t xml:space="preserve">2001 </w:t>
      </w:r>
      <w:r w:rsidRPr="00B57E72">
        <w:rPr>
          <w:rFonts w:ascii="Arial" w:hAnsi="Arial" w:cs="Arial"/>
          <w:color w:val="000000"/>
          <w:sz w:val="22"/>
          <w:szCs w:val="22"/>
        </w:rPr>
        <w:t>for publishing highest number of research papers 35 with a total impact factor 78.2; Average I F= 2.25</w:t>
      </w:r>
    </w:p>
    <w:p w:rsidR="001B7ACC" w:rsidRPr="00B57E72" w:rsidRDefault="001B7ACC" w:rsidP="001B7ACC">
      <w:pPr>
        <w:numPr>
          <w:ilvl w:val="0"/>
          <w:numId w:val="13"/>
        </w:numPr>
        <w:ind w:left="709" w:hanging="425"/>
        <w:jc w:val="both"/>
        <w:rPr>
          <w:rFonts w:ascii="Arial" w:hAnsi="Arial" w:cs="Arial"/>
          <w:sz w:val="22"/>
          <w:szCs w:val="22"/>
        </w:rPr>
      </w:pPr>
      <w:r w:rsidRPr="00B57E72">
        <w:rPr>
          <w:rFonts w:ascii="Arial" w:hAnsi="Arial" w:cs="Arial"/>
          <w:sz w:val="22"/>
          <w:szCs w:val="22"/>
        </w:rPr>
        <w:t xml:space="preserve">Director's Special Award </w:t>
      </w:r>
      <w:r w:rsidRPr="00B57E72">
        <w:rPr>
          <w:rFonts w:ascii="Arial" w:hAnsi="Arial" w:cs="Arial"/>
          <w:color w:val="000000"/>
          <w:sz w:val="22"/>
          <w:szCs w:val="22"/>
        </w:rPr>
        <w:t xml:space="preserve">for the Year </w:t>
      </w:r>
      <w:r w:rsidRPr="00B57E72">
        <w:rPr>
          <w:rFonts w:ascii="Arial" w:hAnsi="Arial" w:cs="Arial"/>
          <w:b/>
          <w:color w:val="000000"/>
          <w:sz w:val="22"/>
          <w:szCs w:val="22"/>
        </w:rPr>
        <w:t xml:space="preserve">2001 </w:t>
      </w:r>
      <w:r w:rsidRPr="00B57E72">
        <w:rPr>
          <w:rFonts w:ascii="Arial" w:hAnsi="Arial" w:cs="Arial"/>
          <w:color w:val="000000"/>
          <w:sz w:val="22"/>
          <w:szCs w:val="22"/>
        </w:rPr>
        <w:t>for oustanding effort in publishing highest number of research papers 24 with a total impact factor 50.4.</w:t>
      </w:r>
    </w:p>
    <w:p w:rsidR="001B7ACC" w:rsidRPr="00B57E72" w:rsidRDefault="001B7ACC" w:rsidP="001B7ACC">
      <w:pPr>
        <w:numPr>
          <w:ilvl w:val="0"/>
          <w:numId w:val="13"/>
        </w:numPr>
        <w:ind w:left="709" w:hanging="425"/>
        <w:jc w:val="both"/>
        <w:rPr>
          <w:rFonts w:ascii="Arial" w:hAnsi="Arial" w:cs="Arial"/>
          <w:sz w:val="22"/>
          <w:szCs w:val="22"/>
        </w:rPr>
      </w:pPr>
      <w:r w:rsidRPr="00B57E72">
        <w:rPr>
          <w:rFonts w:ascii="Arial" w:hAnsi="Arial" w:cs="Arial"/>
          <w:bCs/>
          <w:color w:val="000000"/>
          <w:sz w:val="22"/>
          <w:szCs w:val="22"/>
        </w:rPr>
        <w:t>Y.</w:t>
      </w:r>
      <w:r>
        <w:rPr>
          <w:rFonts w:ascii="Arial" w:hAnsi="Arial" w:cs="Arial"/>
          <w:bCs/>
          <w:color w:val="000000"/>
          <w:sz w:val="22"/>
          <w:szCs w:val="22"/>
        </w:rPr>
        <w:t xml:space="preserve"> </w:t>
      </w:r>
      <w:r w:rsidRPr="00B57E72">
        <w:rPr>
          <w:rFonts w:ascii="Arial" w:hAnsi="Arial" w:cs="Arial"/>
          <w:bCs/>
          <w:color w:val="000000"/>
          <w:sz w:val="22"/>
          <w:szCs w:val="22"/>
        </w:rPr>
        <w:t xml:space="preserve">S. Raja Reddy GOLD MEDAL for the year </w:t>
      </w:r>
      <w:r w:rsidRPr="00B57E72">
        <w:rPr>
          <w:rFonts w:ascii="Arial" w:hAnsi="Arial" w:cs="Arial"/>
          <w:b/>
          <w:bCs/>
          <w:color w:val="000000"/>
          <w:sz w:val="22"/>
          <w:szCs w:val="22"/>
        </w:rPr>
        <w:t>1995</w:t>
      </w:r>
      <w:r w:rsidRPr="00B57E72">
        <w:rPr>
          <w:rFonts w:ascii="Arial" w:hAnsi="Arial" w:cs="Arial"/>
          <w:color w:val="000000"/>
          <w:sz w:val="22"/>
          <w:szCs w:val="22"/>
        </w:rPr>
        <w:t xml:space="preserve"> by SKD University</w:t>
      </w:r>
      <w:r>
        <w:rPr>
          <w:rFonts w:ascii="Arial" w:hAnsi="Arial" w:cs="Arial"/>
          <w:color w:val="000000"/>
          <w:sz w:val="22"/>
          <w:szCs w:val="22"/>
        </w:rPr>
        <w:t>.</w:t>
      </w:r>
    </w:p>
    <w:p w:rsidR="001B7ACC" w:rsidRDefault="001B7ACC" w:rsidP="001B7ACC">
      <w:pPr>
        <w:jc w:val="both"/>
        <w:rPr>
          <w:rFonts w:ascii="Arial" w:hAnsi="Arial" w:cs="Arial"/>
          <w:b/>
          <w:color w:val="C00000"/>
        </w:rPr>
      </w:pPr>
      <w:r w:rsidRPr="00101698">
        <w:rPr>
          <w:rFonts w:ascii="Arial" w:hAnsi="Arial" w:cs="Arial"/>
          <w:b/>
          <w:color w:val="C00000"/>
        </w:rPr>
        <w:t>5. Publications and Citations</w:t>
      </w:r>
      <w:r>
        <w:rPr>
          <w:rFonts w:ascii="Arial" w:hAnsi="Arial" w:cs="Arial"/>
          <w:b/>
          <w:color w:val="C00000"/>
        </w:rPr>
        <w:t>:</w:t>
      </w:r>
    </w:p>
    <w:p w:rsidR="001B7ACC" w:rsidRPr="00504953" w:rsidRDefault="001B7ACC" w:rsidP="001B7ACC">
      <w:pPr>
        <w:pStyle w:val="ListParagraph"/>
        <w:numPr>
          <w:ilvl w:val="0"/>
          <w:numId w:val="19"/>
        </w:numPr>
        <w:ind w:left="709" w:hanging="425"/>
        <w:rPr>
          <w:rFonts w:ascii="Arial" w:hAnsi="Arial" w:cs="Arial"/>
          <w:sz w:val="22"/>
          <w:szCs w:val="22"/>
        </w:rPr>
      </w:pPr>
      <w:r w:rsidRPr="00504953">
        <w:rPr>
          <w:rFonts w:ascii="Arial" w:hAnsi="Arial" w:cs="Arial"/>
          <w:bCs/>
          <w:sz w:val="22"/>
          <w:szCs w:val="22"/>
          <w:lang w:eastAsia="en-IN"/>
        </w:rPr>
        <w:t xml:space="preserve">No of publications: </w:t>
      </w:r>
      <w:r w:rsidRPr="00504953">
        <w:rPr>
          <w:rFonts w:ascii="Arial" w:hAnsi="Arial" w:cs="Arial"/>
          <w:b/>
          <w:bCs/>
          <w:sz w:val="22"/>
          <w:szCs w:val="22"/>
          <w:lang w:eastAsia="en-IN"/>
        </w:rPr>
        <w:t>785</w:t>
      </w:r>
    </w:p>
    <w:p w:rsidR="001B7ACC" w:rsidRPr="00504953" w:rsidRDefault="001B7ACC" w:rsidP="001B7ACC">
      <w:pPr>
        <w:pStyle w:val="ListParagraph"/>
        <w:numPr>
          <w:ilvl w:val="0"/>
          <w:numId w:val="19"/>
        </w:numPr>
        <w:ind w:left="709" w:hanging="425"/>
        <w:rPr>
          <w:rFonts w:ascii="Arial" w:hAnsi="Arial" w:cs="Arial"/>
          <w:sz w:val="22"/>
          <w:szCs w:val="22"/>
        </w:rPr>
      </w:pPr>
      <w:r w:rsidRPr="00504953">
        <w:rPr>
          <w:rFonts w:ascii="Arial" w:hAnsi="Arial" w:cs="Arial"/>
          <w:bCs/>
          <w:sz w:val="22"/>
          <w:szCs w:val="22"/>
          <w:lang w:eastAsia="en-IN"/>
        </w:rPr>
        <w:t xml:space="preserve">No of citations: </w:t>
      </w:r>
      <w:r w:rsidRPr="00504953">
        <w:rPr>
          <w:rFonts w:ascii="Arial" w:hAnsi="Arial" w:cs="Arial"/>
          <w:b/>
          <w:bCs/>
          <w:sz w:val="22"/>
          <w:szCs w:val="22"/>
          <w:lang w:eastAsia="en-IN"/>
        </w:rPr>
        <w:t>20,650</w:t>
      </w:r>
    </w:p>
    <w:p w:rsidR="001B7ACC" w:rsidRPr="00504953" w:rsidRDefault="001B7ACC" w:rsidP="001B7ACC">
      <w:pPr>
        <w:pStyle w:val="ListParagraph"/>
        <w:numPr>
          <w:ilvl w:val="0"/>
          <w:numId w:val="19"/>
        </w:numPr>
        <w:ind w:left="709" w:hanging="425"/>
        <w:rPr>
          <w:rFonts w:ascii="Arial" w:hAnsi="Arial" w:cs="Arial"/>
          <w:sz w:val="22"/>
          <w:szCs w:val="22"/>
        </w:rPr>
      </w:pPr>
      <w:r w:rsidRPr="00504953">
        <w:rPr>
          <w:rFonts w:ascii="Arial" w:hAnsi="Arial" w:cs="Arial"/>
          <w:bCs/>
          <w:sz w:val="22"/>
          <w:szCs w:val="22"/>
          <w:lang w:eastAsia="en-IN"/>
        </w:rPr>
        <w:t xml:space="preserve">Sum of times cited without self-citations: </w:t>
      </w:r>
      <w:r w:rsidRPr="00504953">
        <w:rPr>
          <w:rFonts w:ascii="Arial" w:hAnsi="Arial" w:cs="Arial"/>
          <w:b/>
          <w:bCs/>
          <w:sz w:val="22"/>
          <w:szCs w:val="22"/>
          <w:lang w:eastAsia="en-IN"/>
        </w:rPr>
        <w:t>18,610</w:t>
      </w:r>
    </w:p>
    <w:p w:rsidR="001B7ACC" w:rsidRPr="00504953" w:rsidRDefault="001B7ACC" w:rsidP="001B7ACC">
      <w:pPr>
        <w:pStyle w:val="ListParagraph"/>
        <w:numPr>
          <w:ilvl w:val="0"/>
          <w:numId w:val="19"/>
        </w:numPr>
        <w:ind w:left="709" w:hanging="425"/>
        <w:rPr>
          <w:rFonts w:ascii="Arial" w:hAnsi="Arial" w:cs="Arial"/>
          <w:sz w:val="22"/>
          <w:szCs w:val="22"/>
        </w:rPr>
      </w:pPr>
      <w:r w:rsidRPr="00504953">
        <w:rPr>
          <w:rFonts w:ascii="Arial" w:hAnsi="Arial" w:cs="Arial"/>
          <w:bCs/>
          <w:sz w:val="22"/>
          <w:szCs w:val="22"/>
          <w:lang w:eastAsia="en-IN"/>
        </w:rPr>
        <w:t xml:space="preserve">Average Citations without self-citations: </w:t>
      </w:r>
      <w:r w:rsidRPr="00504953">
        <w:rPr>
          <w:rFonts w:ascii="Arial" w:hAnsi="Arial" w:cs="Arial"/>
          <w:b/>
          <w:bCs/>
          <w:sz w:val="22"/>
          <w:szCs w:val="22"/>
          <w:lang w:eastAsia="en-IN"/>
        </w:rPr>
        <w:t>25.63</w:t>
      </w:r>
    </w:p>
    <w:p w:rsidR="001B7ACC" w:rsidRPr="00F70870" w:rsidRDefault="001B7ACC" w:rsidP="001B7ACC">
      <w:pPr>
        <w:pStyle w:val="ListParagraph"/>
        <w:numPr>
          <w:ilvl w:val="0"/>
          <w:numId w:val="19"/>
        </w:numPr>
        <w:ind w:left="709" w:hanging="425"/>
        <w:rPr>
          <w:rFonts w:ascii="Arial" w:hAnsi="Arial" w:cs="Arial"/>
          <w:sz w:val="22"/>
          <w:szCs w:val="22"/>
        </w:rPr>
      </w:pPr>
      <w:r w:rsidRPr="00504953">
        <w:rPr>
          <w:rFonts w:ascii="Arial" w:hAnsi="Arial" w:cs="Arial"/>
          <w:bCs/>
          <w:sz w:val="22"/>
          <w:szCs w:val="22"/>
          <w:lang w:eastAsia="en-IN"/>
        </w:rPr>
        <w:t xml:space="preserve">H-index:  </w:t>
      </w:r>
      <w:r w:rsidRPr="00504953">
        <w:rPr>
          <w:rFonts w:ascii="Arial" w:hAnsi="Arial" w:cs="Arial"/>
          <w:b/>
          <w:bCs/>
          <w:sz w:val="22"/>
          <w:szCs w:val="22"/>
          <w:lang w:eastAsia="en-IN"/>
        </w:rPr>
        <w:t>64</w:t>
      </w:r>
    </w:p>
    <w:p w:rsidR="001B7ACC" w:rsidRPr="00BD5F1A" w:rsidRDefault="001B7ACC" w:rsidP="001B7ACC">
      <w:pPr>
        <w:numPr>
          <w:ilvl w:val="0"/>
          <w:numId w:val="12"/>
        </w:numPr>
        <w:ind w:left="709" w:hanging="425"/>
        <w:jc w:val="both"/>
        <w:textAlignment w:val="baseline"/>
        <w:rPr>
          <w:rFonts w:ascii="Arial" w:hAnsi="Arial" w:cs="Arial"/>
          <w:sz w:val="22"/>
          <w:szCs w:val="22"/>
          <w:lang w:eastAsia="en-IN"/>
        </w:rPr>
      </w:pPr>
      <w:r w:rsidRPr="00AF1ACD">
        <w:rPr>
          <w:rFonts w:ascii="Arial" w:hAnsi="Arial" w:cs="Arial"/>
          <w:bCs/>
          <w:sz w:val="22"/>
          <w:szCs w:val="22"/>
          <w:lang w:eastAsia="en-IN"/>
        </w:rPr>
        <w:t>Received</w:t>
      </w:r>
      <w:r>
        <w:rPr>
          <w:rFonts w:ascii="Arial" w:hAnsi="Arial" w:cs="Arial"/>
          <w:b/>
          <w:bCs/>
          <w:sz w:val="22"/>
          <w:szCs w:val="22"/>
          <w:lang w:eastAsia="en-IN"/>
        </w:rPr>
        <w:t xml:space="preserve"> </w:t>
      </w:r>
      <w:r w:rsidRPr="00BD5F1A">
        <w:rPr>
          <w:rFonts w:ascii="Arial" w:hAnsi="Arial" w:cs="Arial"/>
          <w:b/>
          <w:bCs/>
          <w:sz w:val="22"/>
          <w:szCs w:val="22"/>
          <w:lang w:eastAsia="en-IN"/>
        </w:rPr>
        <w:t>16</w:t>
      </w:r>
      <w:r w:rsidRPr="00BD5F1A">
        <w:rPr>
          <w:rFonts w:ascii="Arial" w:hAnsi="Arial" w:cs="Arial"/>
          <w:b/>
          <w:bCs/>
          <w:sz w:val="22"/>
          <w:szCs w:val="22"/>
          <w:vertAlign w:val="superscript"/>
          <w:lang w:eastAsia="en-IN"/>
        </w:rPr>
        <w:t>th</w:t>
      </w:r>
      <w:r w:rsidRPr="00BD5F1A">
        <w:rPr>
          <w:rFonts w:ascii="Arial" w:hAnsi="Arial" w:cs="Arial"/>
          <w:bCs/>
          <w:sz w:val="22"/>
          <w:szCs w:val="22"/>
          <w:lang w:eastAsia="en-IN"/>
        </w:rPr>
        <w:t xml:space="preserve"> </w:t>
      </w:r>
      <w:r>
        <w:rPr>
          <w:rFonts w:ascii="Arial" w:hAnsi="Arial" w:cs="Arial"/>
          <w:bCs/>
          <w:sz w:val="22"/>
          <w:szCs w:val="22"/>
          <w:lang w:eastAsia="en-IN"/>
        </w:rPr>
        <w:t>m</w:t>
      </w:r>
      <w:r w:rsidRPr="00BD5F1A">
        <w:rPr>
          <w:rFonts w:ascii="Arial" w:hAnsi="Arial" w:cs="Arial"/>
          <w:bCs/>
          <w:sz w:val="22"/>
          <w:szCs w:val="22"/>
          <w:lang w:eastAsia="en-IN"/>
        </w:rPr>
        <w:t xml:space="preserve">ost </w:t>
      </w:r>
      <w:r>
        <w:rPr>
          <w:rFonts w:ascii="Arial" w:hAnsi="Arial" w:cs="Arial"/>
          <w:bCs/>
          <w:sz w:val="22"/>
          <w:szCs w:val="22"/>
          <w:lang w:eastAsia="en-IN"/>
        </w:rPr>
        <w:t>p</w:t>
      </w:r>
      <w:r w:rsidRPr="00BD5F1A">
        <w:rPr>
          <w:rFonts w:ascii="Arial" w:hAnsi="Arial" w:cs="Arial"/>
          <w:bCs/>
          <w:sz w:val="22"/>
          <w:szCs w:val="22"/>
          <w:lang w:eastAsia="en-IN"/>
        </w:rPr>
        <w:t xml:space="preserve">roductive </w:t>
      </w:r>
      <w:r>
        <w:rPr>
          <w:rFonts w:ascii="Arial" w:hAnsi="Arial" w:cs="Arial"/>
          <w:bCs/>
          <w:sz w:val="22"/>
          <w:szCs w:val="22"/>
          <w:lang w:eastAsia="en-IN"/>
        </w:rPr>
        <w:t>s</w:t>
      </w:r>
      <w:r w:rsidRPr="00BD5F1A">
        <w:rPr>
          <w:rFonts w:ascii="Arial" w:hAnsi="Arial" w:cs="Arial"/>
          <w:bCs/>
          <w:sz w:val="22"/>
          <w:szCs w:val="22"/>
          <w:lang w:eastAsia="en-IN"/>
        </w:rPr>
        <w:t xml:space="preserve">cientist (Chemical Sciences) in India for the years </w:t>
      </w:r>
      <w:r w:rsidRPr="00AF1ACD">
        <w:rPr>
          <w:rFonts w:ascii="Arial" w:hAnsi="Arial" w:cs="Arial"/>
          <w:b/>
          <w:bCs/>
          <w:sz w:val="22"/>
          <w:szCs w:val="22"/>
          <w:lang w:eastAsia="en-IN"/>
        </w:rPr>
        <w:t xml:space="preserve">1996-2006 </w:t>
      </w:r>
      <w:r w:rsidRPr="00BD5F1A">
        <w:rPr>
          <w:rFonts w:ascii="Arial" w:hAnsi="Arial" w:cs="Arial"/>
          <w:bCs/>
          <w:sz w:val="22"/>
          <w:szCs w:val="22"/>
          <w:lang w:eastAsia="en-IN"/>
        </w:rPr>
        <w:t>(Current Science)</w:t>
      </w:r>
      <w:r w:rsidRPr="00BD5F1A">
        <w:rPr>
          <w:rFonts w:ascii="Arial" w:hAnsi="Arial" w:cs="Arial"/>
          <w:sz w:val="22"/>
          <w:szCs w:val="22"/>
          <w:lang w:eastAsia="en-IN"/>
        </w:rPr>
        <w:t xml:space="preserve">. </w:t>
      </w:r>
    </w:p>
    <w:p w:rsidR="001B7ACC" w:rsidRPr="00B57E72" w:rsidRDefault="001B7ACC" w:rsidP="001B7ACC">
      <w:pPr>
        <w:numPr>
          <w:ilvl w:val="0"/>
          <w:numId w:val="12"/>
        </w:numPr>
        <w:ind w:left="709" w:hanging="425"/>
        <w:jc w:val="both"/>
        <w:textAlignment w:val="baseline"/>
        <w:rPr>
          <w:rFonts w:ascii="Arial" w:hAnsi="Arial" w:cs="Arial"/>
          <w:sz w:val="22"/>
          <w:szCs w:val="22"/>
          <w:lang w:eastAsia="en-IN"/>
        </w:rPr>
      </w:pPr>
      <w:r>
        <w:rPr>
          <w:rFonts w:ascii="Arial" w:hAnsi="Arial" w:cs="Arial"/>
          <w:sz w:val="22"/>
          <w:szCs w:val="22"/>
          <w:lang w:eastAsia="en-IN"/>
        </w:rPr>
        <w:t>R</w:t>
      </w:r>
      <w:r w:rsidRPr="00B57E72">
        <w:rPr>
          <w:rFonts w:ascii="Arial" w:hAnsi="Arial" w:cs="Arial"/>
          <w:sz w:val="22"/>
          <w:szCs w:val="22"/>
          <w:lang w:eastAsia="en-IN"/>
        </w:rPr>
        <w:t xml:space="preserve">eceived </w:t>
      </w:r>
      <w:r w:rsidRPr="00AF1ACD">
        <w:rPr>
          <w:rFonts w:ascii="Arial" w:hAnsi="Arial" w:cs="Arial"/>
          <w:b/>
          <w:sz w:val="22"/>
          <w:szCs w:val="22"/>
          <w:lang w:eastAsia="en-IN"/>
        </w:rPr>
        <w:t>5</w:t>
      </w:r>
      <w:r w:rsidRPr="00AF1ACD">
        <w:rPr>
          <w:rFonts w:ascii="Arial" w:hAnsi="Arial" w:cs="Arial"/>
          <w:b/>
          <w:sz w:val="22"/>
          <w:szCs w:val="22"/>
          <w:vertAlign w:val="superscript"/>
          <w:lang w:eastAsia="en-IN"/>
        </w:rPr>
        <w:t>th</w:t>
      </w:r>
      <w:r w:rsidRPr="00B57E72">
        <w:rPr>
          <w:rFonts w:ascii="Arial" w:hAnsi="Arial" w:cs="Arial"/>
          <w:sz w:val="22"/>
          <w:szCs w:val="22"/>
          <w:lang w:eastAsia="en-IN"/>
        </w:rPr>
        <w:t xml:space="preserve"> rank in average citations per paper and </w:t>
      </w:r>
      <w:r w:rsidRPr="00AF1ACD">
        <w:rPr>
          <w:rFonts w:ascii="Arial" w:hAnsi="Arial" w:cs="Arial"/>
          <w:b/>
          <w:sz w:val="22"/>
          <w:szCs w:val="22"/>
          <w:lang w:eastAsia="en-IN"/>
        </w:rPr>
        <w:t>8</w:t>
      </w:r>
      <w:r w:rsidRPr="00AF1ACD">
        <w:rPr>
          <w:rFonts w:ascii="Arial" w:hAnsi="Arial" w:cs="Arial"/>
          <w:b/>
          <w:sz w:val="22"/>
          <w:szCs w:val="22"/>
          <w:vertAlign w:val="superscript"/>
          <w:lang w:eastAsia="en-IN"/>
        </w:rPr>
        <w:t>th</w:t>
      </w:r>
      <w:r w:rsidRPr="00B57E72">
        <w:rPr>
          <w:rFonts w:ascii="Arial" w:hAnsi="Arial" w:cs="Arial"/>
          <w:sz w:val="22"/>
          <w:szCs w:val="22"/>
          <w:lang w:eastAsia="en-IN"/>
        </w:rPr>
        <w:t xml:space="preserve"> rank in H-index. </w:t>
      </w:r>
    </w:p>
    <w:p w:rsidR="001B7ACC" w:rsidRDefault="001B7ACC" w:rsidP="001B7ACC">
      <w:pPr>
        <w:numPr>
          <w:ilvl w:val="0"/>
          <w:numId w:val="12"/>
        </w:numPr>
        <w:ind w:left="709" w:hanging="425"/>
        <w:jc w:val="both"/>
        <w:textAlignment w:val="baseline"/>
        <w:rPr>
          <w:rFonts w:ascii="Arial" w:hAnsi="Arial" w:cs="Arial"/>
          <w:sz w:val="22"/>
          <w:szCs w:val="22"/>
          <w:lang w:eastAsia="en-IN"/>
        </w:rPr>
      </w:pPr>
      <w:r w:rsidRPr="00BD5F1A">
        <w:rPr>
          <w:rFonts w:ascii="Arial" w:hAnsi="Arial" w:cs="Arial"/>
          <w:bCs/>
          <w:sz w:val="22"/>
          <w:szCs w:val="22"/>
          <w:lang w:eastAsia="en-IN"/>
        </w:rPr>
        <w:t xml:space="preserve">Received </w:t>
      </w:r>
      <w:r w:rsidRPr="00BD5F1A">
        <w:rPr>
          <w:rFonts w:ascii="Arial" w:hAnsi="Arial" w:cs="Arial"/>
          <w:b/>
          <w:bCs/>
          <w:sz w:val="22"/>
          <w:szCs w:val="22"/>
          <w:lang w:eastAsia="en-IN"/>
        </w:rPr>
        <w:t xml:space="preserve">60 </w:t>
      </w:r>
      <w:r w:rsidRPr="00BD5F1A">
        <w:rPr>
          <w:rFonts w:ascii="Arial" w:hAnsi="Arial" w:cs="Arial"/>
          <w:bCs/>
          <w:sz w:val="22"/>
          <w:szCs w:val="22"/>
          <w:lang w:eastAsia="en-IN"/>
        </w:rPr>
        <w:t>Citations in Jerry March, 7th Edition, Text Book</w:t>
      </w:r>
      <w:r w:rsidRPr="00B57E72">
        <w:rPr>
          <w:rFonts w:ascii="Arial" w:hAnsi="Arial" w:cs="Arial"/>
          <w:sz w:val="22"/>
          <w:szCs w:val="22"/>
          <w:lang w:eastAsia="en-IN"/>
        </w:rPr>
        <w:t xml:space="preserve">. </w:t>
      </w:r>
    </w:p>
    <w:p w:rsidR="001B7ACC" w:rsidRDefault="001B7ACC" w:rsidP="001B7ACC">
      <w:pPr>
        <w:numPr>
          <w:ilvl w:val="0"/>
          <w:numId w:val="12"/>
        </w:numPr>
        <w:ind w:left="709" w:hanging="425"/>
        <w:jc w:val="both"/>
        <w:textAlignment w:val="baseline"/>
        <w:rPr>
          <w:rFonts w:ascii="Arial" w:hAnsi="Arial" w:cs="Arial"/>
          <w:sz w:val="22"/>
          <w:szCs w:val="22"/>
          <w:lang w:eastAsia="en-IN"/>
        </w:rPr>
      </w:pPr>
      <w:r>
        <w:rPr>
          <w:rFonts w:ascii="Arial" w:hAnsi="Arial" w:cs="Arial"/>
          <w:sz w:val="22"/>
          <w:szCs w:val="22"/>
          <w:lang w:eastAsia="en-IN"/>
        </w:rPr>
        <w:t>Ranked among top 2% scientists in world by Stanford University (</w:t>
      </w:r>
      <w:r w:rsidRPr="00DC25E7">
        <w:rPr>
          <w:rFonts w:ascii="Arial" w:hAnsi="Arial" w:cs="Arial"/>
          <w:b/>
          <w:sz w:val="22"/>
          <w:szCs w:val="22"/>
          <w:lang w:eastAsia="en-IN"/>
        </w:rPr>
        <w:t>2020</w:t>
      </w:r>
      <w:r>
        <w:rPr>
          <w:rFonts w:ascii="Arial" w:hAnsi="Arial" w:cs="Arial"/>
          <w:sz w:val="22"/>
          <w:szCs w:val="22"/>
          <w:lang w:eastAsia="en-IN"/>
        </w:rPr>
        <w:t>).</w:t>
      </w:r>
    </w:p>
    <w:p w:rsidR="001B7ACC" w:rsidRPr="006B66FA" w:rsidRDefault="001B7ACC" w:rsidP="001B7ACC">
      <w:pPr>
        <w:spacing w:line="276" w:lineRule="auto"/>
        <w:rPr>
          <w:rFonts w:ascii="Arial" w:hAnsi="Arial" w:cs="Arial"/>
          <w:b/>
          <w:color w:val="C00000"/>
        </w:rPr>
      </w:pPr>
      <w:r w:rsidRPr="006B66FA">
        <w:rPr>
          <w:rFonts w:ascii="Arial" w:hAnsi="Arial" w:cs="Arial"/>
          <w:b/>
          <w:color w:val="C00000"/>
        </w:rPr>
        <w:t xml:space="preserve">6. PhD Students Supervised: </w:t>
      </w:r>
    </w:p>
    <w:p w:rsidR="001B7ACC" w:rsidRPr="00C17D4A" w:rsidRDefault="001B7ACC" w:rsidP="00990CA7">
      <w:pPr>
        <w:pStyle w:val="ListParagraph"/>
        <w:numPr>
          <w:ilvl w:val="0"/>
          <w:numId w:val="12"/>
        </w:numPr>
        <w:spacing w:after="200" w:line="276" w:lineRule="auto"/>
        <w:ind w:left="709" w:hanging="425"/>
        <w:jc w:val="both"/>
        <w:textAlignment w:val="baseline"/>
        <w:rPr>
          <w:rFonts w:ascii="Arial" w:hAnsi="Arial" w:cs="Arial"/>
          <w:sz w:val="22"/>
          <w:szCs w:val="22"/>
          <w:lang w:eastAsia="en-IN"/>
        </w:rPr>
      </w:pPr>
      <w:r w:rsidRPr="00C17D4A">
        <w:rPr>
          <w:rFonts w:ascii="Arial" w:hAnsi="Arial" w:cs="Arial"/>
          <w:sz w:val="22"/>
          <w:szCs w:val="22"/>
        </w:rPr>
        <w:t>Ph.D Awarded– 42 Nos</w:t>
      </w:r>
      <w:r w:rsidR="00C17D4A">
        <w:rPr>
          <w:rFonts w:ascii="Arial" w:hAnsi="Arial" w:cs="Arial"/>
          <w:sz w:val="22"/>
          <w:szCs w:val="22"/>
        </w:rPr>
        <w:t>, M.</w:t>
      </w:r>
      <w:r w:rsidRPr="00C17D4A">
        <w:rPr>
          <w:rFonts w:ascii="Arial" w:hAnsi="Arial" w:cs="Arial"/>
          <w:sz w:val="22"/>
          <w:szCs w:val="22"/>
        </w:rPr>
        <w:t>Sc Dissertations – 25 Nos</w:t>
      </w:r>
    </w:p>
    <w:p w:rsidR="001B7ACC" w:rsidRDefault="001B7ACC" w:rsidP="001B7ACC">
      <w:pPr>
        <w:pStyle w:val="ListParagraph"/>
        <w:ind w:left="0"/>
        <w:jc w:val="both"/>
        <w:rPr>
          <w:rFonts w:ascii="Arial" w:hAnsi="Arial" w:cs="Arial"/>
          <w:b/>
          <w:color w:val="C00000"/>
          <w:sz w:val="22"/>
          <w:szCs w:val="22"/>
        </w:rPr>
      </w:pPr>
      <w:r>
        <w:rPr>
          <w:rFonts w:ascii="Arial" w:hAnsi="Arial" w:cs="Arial"/>
          <w:b/>
          <w:color w:val="C00000"/>
          <w:sz w:val="22"/>
          <w:szCs w:val="22"/>
        </w:rPr>
        <w:lastRenderedPageBreak/>
        <w:t>7</w:t>
      </w:r>
      <w:r w:rsidRPr="0071238C">
        <w:rPr>
          <w:rFonts w:ascii="Arial" w:hAnsi="Arial" w:cs="Arial"/>
          <w:b/>
          <w:color w:val="C00000"/>
          <w:sz w:val="22"/>
          <w:szCs w:val="22"/>
        </w:rPr>
        <w:t xml:space="preserve">. </w:t>
      </w:r>
      <w:r>
        <w:rPr>
          <w:rFonts w:ascii="Arial" w:hAnsi="Arial" w:cs="Arial"/>
          <w:b/>
          <w:color w:val="C00000"/>
          <w:sz w:val="22"/>
          <w:szCs w:val="22"/>
        </w:rPr>
        <w:t xml:space="preserve"> </w:t>
      </w:r>
      <w:r w:rsidRPr="0071238C">
        <w:rPr>
          <w:rFonts w:ascii="Arial" w:hAnsi="Arial" w:cs="Arial"/>
          <w:b/>
          <w:color w:val="C00000"/>
          <w:sz w:val="22"/>
          <w:szCs w:val="22"/>
        </w:rPr>
        <w:t>Industry Sponsored Projects</w:t>
      </w:r>
      <w:r>
        <w:rPr>
          <w:rFonts w:ascii="Arial" w:hAnsi="Arial" w:cs="Arial"/>
          <w:b/>
          <w:color w:val="C00000"/>
          <w:sz w:val="22"/>
          <w:szCs w:val="22"/>
        </w:rPr>
        <w:t xml:space="preserve"> by Colgate Palmolive Company:</w:t>
      </w:r>
    </w:p>
    <w:p w:rsidR="001B7ACC" w:rsidRDefault="001B7ACC" w:rsidP="001B7ACC">
      <w:pPr>
        <w:pStyle w:val="ListParagraph"/>
        <w:ind w:left="0"/>
        <w:jc w:val="both"/>
        <w:rPr>
          <w:rFonts w:ascii="Arial" w:hAnsi="Arial" w:cs="Arial"/>
          <w:b/>
          <w:color w:val="C00000"/>
          <w:sz w:val="22"/>
          <w:szCs w:val="22"/>
        </w:rPr>
      </w:pPr>
    </w:p>
    <w:p w:rsidR="001B7ACC" w:rsidRDefault="001B7ACC" w:rsidP="001B7ACC">
      <w:pPr>
        <w:pStyle w:val="ListParagraph"/>
        <w:ind w:left="0"/>
        <w:jc w:val="both"/>
        <w:rPr>
          <w:rFonts w:ascii="Arial" w:hAnsi="Arial" w:cs="Arial"/>
          <w:color w:val="000000" w:themeColor="text1"/>
          <w:sz w:val="22"/>
          <w:szCs w:val="22"/>
        </w:rPr>
      </w:pPr>
      <w:r w:rsidRPr="00305B03">
        <w:rPr>
          <w:rFonts w:ascii="Arial" w:hAnsi="Arial" w:cs="Arial"/>
          <w:color w:val="000000" w:themeColor="text1"/>
          <w:sz w:val="22"/>
          <w:szCs w:val="22"/>
        </w:rPr>
        <w:t xml:space="preserve">The following 16 </w:t>
      </w:r>
      <w:r>
        <w:rPr>
          <w:rFonts w:ascii="Arial" w:hAnsi="Arial" w:cs="Arial"/>
          <w:color w:val="000000" w:themeColor="text1"/>
          <w:sz w:val="22"/>
          <w:szCs w:val="22"/>
        </w:rPr>
        <w:t xml:space="preserve">sponsored </w:t>
      </w:r>
      <w:r w:rsidRPr="00305B03">
        <w:rPr>
          <w:rFonts w:ascii="Arial" w:hAnsi="Arial" w:cs="Arial"/>
          <w:color w:val="000000" w:themeColor="text1"/>
          <w:sz w:val="22"/>
          <w:szCs w:val="22"/>
        </w:rPr>
        <w:t>projects</w:t>
      </w:r>
      <w:r>
        <w:rPr>
          <w:rFonts w:ascii="Arial" w:hAnsi="Arial" w:cs="Arial"/>
          <w:color w:val="000000" w:themeColor="text1"/>
          <w:sz w:val="22"/>
          <w:szCs w:val="22"/>
        </w:rPr>
        <w:t xml:space="preserve"> from</w:t>
      </w:r>
      <w:r w:rsidRPr="00BB7B04">
        <w:rPr>
          <w:rFonts w:ascii="Arial" w:hAnsi="Arial" w:cs="Arial"/>
          <w:color w:val="000000" w:themeColor="text1"/>
          <w:sz w:val="22"/>
          <w:szCs w:val="22"/>
        </w:rPr>
        <w:t xml:space="preserve"> </w:t>
      </w:r>
      <w:r>
        <w:rPr>
          <w:rFonts w:ascii="Arial" w:hAnsi="Arial" w:cs="Arial"/>
          <w:color w:val="000000" w:themeColor="text1"/>
          <w:sz w:val="22"/>
          <w:szCs w:val="22"/>
        </w:rPr>
        <w:t xml:space="preserve">Colgate Palmolive Company have been completed and developed a novel natural product based anti-bacterial agent, isopropylmagnolol, for oral care products like mouth wash, tooth paste, shampoo etc to substitute triclosan. </w:t>
      </w:r>
    </w:p>
    <w:p w:rsidR="001B7ACC" w:rsidRDefault="001B7ACC" w:rsidP="001B7ACC">
      <w:pPr>
        <w:pStyle w:val="ListParagraph"/>
        <w:ind w:left="0"/>
        <w:jc w:val="both"/>
        <w:rPr>
          <w:rFonts w:ascii="Arial" w:hAnsi="Arial" w:cs="Arial"/>
          <w:color w:val="000000" w:themeColor="text1"/>
          <w:sz w:val="22"/>
          <w:szCs w:val="22"/>
        </w:rPr>
      </w:pPr>
    </w:p>
    <w:p w:rsidR="001B7ACC" w:rsidRPr="00BB7B04" w:rsidRDefault="001B7ACC" w:rsidP="001B7ACC">
      <w:pPr>
        <w:pStyle w:val="ListParagraph"/>
        <w:ind w:left="426" w:hanging="426"/>
        <w:jc w:val="both"/>
        <w:rPr>
          <w:rFonts w:ascii="Arial" w:hAnsi="Arial" w:cs="Arial"/>
          <w:b/>
          <w:bCs/>
          <w:color w:val="000000"/>
          <w:sz w:val="22"/>
          <w:szCs w:val="22"/>
        </w:rPr>
      </w:pPr>
      <w:r w:rsidRPr="00BB7B04">
        <w:rPr>
          <w:rFonts w:ascii="Arial" w:hAnsi="Arial" w:cs="Arial"/>
          <w:bCs/>
          <w:color w:val="000000"/>
          <w:sz w:val="22"/>
          <w:szCs w:val="22"/>
        </w:rPr>
        <w:t>1.</w:t>
      </w:r>
      <w:r w:rsidRPr="00BB7B04">
        <w:rPr>
          <w:rFonts w:ascii="Arial" w:hAnsi="Arial" w:cs="Arial"/>
          <w:bCs/>
          <w:color w:val="000000"/>
          <w:sz w:val="22"/>
          <w:szCs w:val="22"/>
        </w:rPr>
        <w:tab/>
        <w:t xml:space="preserve">Synthesis of Novel Classes of Color Changing Dyes Applicable in Personal Care Products that Provide Consumer Perceivable Sensory Cues as Efficacy Signals for Personal Care Products </w:t>
      </w:r>
      <w:r w:rsidRPr="00BB7B04">
        <w:rPr>
          <w:rFonts w:ascii="Arial" w:hAnsi="Arial" w:cs="Arial"/>
          <w:b/>
          <w:bCs/>
          <w:color w:val="000000"/>
          <w:sz w:val="22"/>
          <w:szCs w:val="22"/>
        </w:rPr>
        <w:t>(2007-08)</w:t>
      </w:r>
    </w:p>
    <w:p w:rsidR="001B7ACC" w:rsidRPr="00BB7B04" w:rsidRDefault="001B7ACC" w:rsidP="001B7ACC">
      <w:pPr>
        <w:pStyle w:val="ListParagraph"/>
        <w:ind w:left="426" w:hanging="426"/>
        <w:jc w:val="both"/>
        <w:rPr>
          <w:rFonts w:ascii="Arial" w:hAnsi="Arial" w:cs="Arial"/>
          <w:b/>
          <w:bCs/>
          <w:color w:val="000000"/>
          <w:sz w:val="22"/>
          <w:szCs w:val="22"/>
        </w:rPr>
      </w:pPr>
      <w:r w:rsidRPr="00BB7B04">
        <w:rPr>
          <w:rFonts w:ascii="Arial" w:hAnsi="Arial" w:cs="Arial"/>
          <w:bCs/>
          <w:color w:val="000000"/>
          <w:sz w:val="22"/>
          <w:szCs w:val="22"/>
        </w:rPr>
        <w:t xml:space="preserve">2. </w:t>
      </w:r>
      <w:r w:rsidRPr="00BB7B04">
        <w:rPr>
          <w:rFonts w:ascii="Arial" w:hAnsi="Arial" w:cs="Arial"/>
          <w:bCs/>
          <w:color w:val="000000"/>
          <w:sz w:val="22"/>
          <w:szCs w:val="22"/>
        </w:rPr>
        <w:tab/>
        <w:t xml:space="preserve">Honokiol Synthesis </w:t>
      </w:r>
      <w:r w:rsidRPr="00BB7B04">
        <w:rPr>
          <w:rFonts w:ascii="Arial" w:hAnsi="Arial" w:cs="Arial"/>
          <w:b/>
          <w:bCs/>
          <w:color w:val="000000"/>
          <w:sz w:val="22"/>
          <w:szCs w:val="22"/>
        </w:rPr>
        <w:t>(2008-09)</w:t>
      </w:r>
    </w:p>
    <w:p w:rsidR="001B7ACC" w:rsidRPr="00BB7B04" w:rsidRDefault="001B7ACC" w:rsidP="001B7ACC">
      <w:pPr>
        <w:pStyle w:val="ListParagraph"/>
        <w:ind w:left="426" w:hanging="426"/>
        <w:jc w:val="both"/>
        <w:rPr>
          <w:rFonts w:ascii="Arial" w:hAnsi="Arial" w:cs="Arial"/>
          <w:b/>
          <w:bCs/>
          <w:color w:val="000000"/>
          <w:sz w:val="22"/>
          <w:szCs w:val="22"/>
        </w:rPr>
      </w:pPr>
      <w:r w:rsidRPr="00BB7B04">
        <w:rPr>
          <w:rFonts w:ascii="Arial" w:hAnsi="Arial" w:cs="Arial"/>
          <w:bCs/>
          <w:color w:val="000000"/>
          <w:sz w:val="22"/>
          <w:szCs w:val="22"/>
        </w:rPr>
        <w:t>3.</w:t>
      </w:r>
      <w:r w:rsidRPr="00BB7B04">
        <w:rPr>
          <w:rFonts w:ascii="Arial" w:hAnsi="Arial" w:cs="Arial"/>
          <w:bCs/>
          <w:color w:val="000000"/>
          <w:sz w:val="22"/>
          <w:szCs w:val="22"/>
        </w:rPr>
        <w:tab/>
        <w:t>Conversion of 2kgs of Honokiol into Propyl Honokiol </w:t>
      </w:r>
      <w:r w:rsidRPr="00BB7B04">
        <w:rPr>
          <w:rFonts w:ascii="Arial" w:hAnsi="Arial" w:cs="Arial"/>
          <w:b/>
          <w:bCs/>
          <w:color w:val="000000"/>
          <w:sz w:val="22"/>
          <w:szCs w:val="22"/>
        </w:rPr>
        <w:t>(2009-10)</w:t>
      </w:r>
    </w:p>
    <w:p w:rsidR="001B7ACC" w:rsidRPr="00BB7B04" w:rsidRDefault="001B7ACC" w:rsidP="001B7ACC">
      <w:pPr>
        <w:pStyle w:val="ListParagraph"/>
        <w:ind w:left="426" w:hanging="426"/>
        <w:jc w:val="both"/>
        <w:rPr>
          <w:rFonts w:ascii="Arial" w:hAnsi="Arial" w:cs="Arial"/>
          <w:bCs/>
          <w:color w:val="000000"/>
          <w:sz w:val="22"/>
          <w:szCs w:val="22"/>
        </w:rPr>
      </w:pPr>
      <w:r w:rsidRPr="00BB7B04">
        <w:rPr>
          <w:rFonts w:ascii="Arial" w:hAnsi="Arial" w:cs="Arial"/>
          <w:bCs/>
          <w:color w:val="000000"/>
          <w:sz w:val="22"/>
          <w:szCs w:val="22"/>
        </w:rPr>
        <w:t>4.</w:t>
      </w:r>
      <w:r w:rsidRPr="00BB7B04">
        <w:rPr>
          <w:rFonts w:ascii="Arial" w:hAnsi="Arial" w:cs="Arial"/>
          <w:bCs/>
          <w:color w:val="000000"/>
          <w:sz w:val="22"/>
          <w:szCs w:val="22"/>
        </w:rPr>
        <w:tab/>
        <w:t xml:space="preserve">Synthesis of Magnolol and Honokiol </w:t>
      </w:r>
      <w:r w:rsidRPr="00BB7B04">
        <w:rPr>
          <w:rFonts w:ascii="Arial" w:hAnsi="Arial" w:cs="Arial"/>
          <w:b/>
          <w:bCs/>
          <w:color w:val="000000"/>
          <w:sz w:val="22"/>
          <w:szCs w:val="22"/>
        </w:rPr>
        <w:t>(2009-10)</w:t>
      </w:r>
    </w:p>
    <w:p w:rsidR="001B7ACC" w:rsidRPr="00BB7B04" w:rsidRDefault="001B7ACC" w:rsidP="001B7ACC">
      <w:pPr>
        <w:pStyle w:val="ListParagraph"/>
        <w:ind w:left="426" w:hanging="426"/>
        <w:jc w:val="both"/>
        <w:rPr>
          <w:rFonts w:ascii="Arial" w:hAnsi="Arial" w:cs="Arial"/>
          <w:b/>
          <w:bCs/>
          <w:color w:val="000000"/>
          <w:sz w:val="22"/>
          <w:szCs w:val="22"/>
        </w:rPr>
      </w:pPr>
      <w:r w:rsidRPr="00BB7B04">
        <w:rPr>
          <w:rFonts w:ascii="Arial" w:hAnsi="Arial" w:cs="Arial"/>
          <w:bCs/>
          <w:color w:val="000000"/>
          <w:sz w:val="22"/>
          <w:szCs w:val="22"/>
        </w:rPr>
        <w:t>5.</w:t>
      </w:r>
      <w:r w:rsidRPr="00BB7B04">
        <w:rPr>
          <w:rFonts w:ascii="Arial" w:hAnsi="Arial" w:cs="Arial"/>
          <w:bCs/>
          <w:color w:val="000000"/>
          <w:sz w:val="22"/>
          <w:szCs w:val="22"/>
        </w:rPr>
        <w:tab/>
        <w:t xml:space="preserve">Synthesis of Different Classes of Ester Quats and Study of their Hydrolytic Stability </w:t>
      </w:r>
      <w:r w:rsidRPr="00BB7B04">
        <w:rPr>
          <w:rFonts w:ascii="Arial" w:hAnsi="Arial" w:cs="Arial"/>
          <w:b/>
          <w:bCs/>
          <w:color w:val="000000"/>
          <w:sz w:val="22"/>
          <w:szCs w:val="22"/>
        </w:rPr>
        <w:t>(2009-10)</w:t>
      </w:r>
    </w:p>
    <w:p w:rsidR="001B7ACC" w:rsidRPr="00BB7B04" w:rsidRDefault="001B7ACC" w:rsidP="001B7ACC">
      <w:pPr>
        <w:pStyle w:val="ListParagraph"/>
        <w:ind w:left="426" w:hanging="426"/>
        <w:jc w:val="both"/>
        <w:rPr>
          <w:rFonts w:ascii="Arial" w:hAnsi="Arial" w:cs="Arial"/>
          <w:b/>
          <w:sz w:val="22"/>
          <w:szCs w:val="22"/>
        </w:rPr>
      </w:pPr>
      <w:r w:rsidRPr="00BB7B04">
        <w:rPr>
          <w:rFonts w:ascii="Arial" w:hAnsi="Arial" w:cs="Arial"/>
          <w:bCs/>
          <w:color w:val="000000"/>
          <w:sz w:val="22"/>
          <w:szCs w:val="22"/>
        </w:rPr>
        <w:t>6.</w:t>
      </w:r>
      <w:r w:rsidRPr="00BB7B04">
        <w:rPr>
          <w:rFonts w:ascii="Arial" w:hAnsi="Arial" w:cs="Arial"/>
          <w:bCs/>
          <w:color w:val="000000"/>
          <w:sz w:val="22"/>
          <w:szCs w:val="22"/>
        </w:rPr>
        <w:tab/>
        <w:t xml:space="preserve">Synthesis of Honokiol from 1,4-Cyclohexadione via Grignard Route and Up-scaling the Synthesis of Magnolol, Butyl Magnolol and Propyl Magnolol </w:t>
      </w:r>
      <w:r w:rsidRPr="00BB7B04">
        <w:rPr>
          <w:rFonts w:ascii="Arial" w:hAnsi="Arial" w:cs="Arial"/>
          <w:b/>
          <w:sz w:val="22"/>
          <w:szCs w:val="22"/>
        </w:rPr>
        <w:t>(2009-2010)</w:t>
      </w:r>
    </w:p>
    <w:p w:rsidR="001B7ACC" w:rsidRPr="00BB7B04" w:rsidRDefault="001B7ACC" w:rsidP="001B7ACC">
      <w:pPr>
        <w:pStyle w:val="ListParagraph"/>
        <w:ind w:left="426" w:hanging="426"/>
        <w:jc w:val="both"/>
        <w:rPr>
          <w:rFonts w:ascii="Arial" w:hAnsi="Arial" w:cs="Arial"/>
          <w:b/>
          <w:bCs/>
          <w:color w:val="000000"/>
          <w:sz w:val="22"/>
          <w:szCs w:val="22"/>
        </w:rPr>
      </w:pPr>
      <w:r w:rsidRPr="00BB7B04">
        <w:rPr>
          <w:rFonts w:ascii="Arial" w:hAnsi="Arial" w:cs="Arial"/>
          <w:bCs/>
          <w:color w:val="000000"/>
          <w:sz w:val="22"/>
          <w:szCs w:val="22"/>
        </w:rPr>
        <w:t>7.</w:t>
      </w:r>
      <w:r w:rsidRPr="00BB7B04">
        <w:rPr>
          <w:rFonts w:ascii="Arial" w:hAnsi="Arial" w:cs="Arial"/>
          <w:bCs/>
          <w:color w:val="000000"/>
          <w:sz w:val="22"/>
          <w:szCs w:val="22"/>
        </w:rPr>
        <w:tab/>
      </w:r>
      <w:r w:rsidRPr="00BB7B04">
        <w:rPr>
          <w:rFonts w:ascii="Arial" w:hAnsi="Arial" w:cs="Arial"/>
          <w:sz w:val="22"/>
          <w:szCs w:val="22"/>
        </w:rPr>
        <w:t xml:space="preserve">Synthesis of Dichloromagnolol from o-Chlorophenol </w:t>
      </w:r>
      <w:r w:rsidRPr="00BB7B04">
        <w:rPr>
          <w:rFonts w:ascii="Arial" w:hAnsi="Arial" w:cs="Arial"/>
          <w:b/>
          <w:bCs/>
          <w:color w:val="000000"/>
          <w:sz w:val="22"/>
          <w:szCs w:val="22"/>
        </w:rPr>
        <w:t>(2009-10)</w:t>
      </w:r>
    </w:p>
    <w:p w:rsidR="001B7ACC" w:rsidRPr="00BB7B04" w:rsidRDefault="001B7ACC" w:rsidP="001B7ACC">
      <w:pPr>
        <w:pStyle w:val="ListParagraph"/>
        <w:ind w:left="426" w:hanging="426"/>
        <w:jc w:val="both"/>
        <w:rPr>
          <w:rFonts w:ascii="Arial" w:hAnsi="Arial" w:cs="Arial"/>
          <w:b/>
          <w:bCs/>
          <w:color w:val="000000"/>
          <w:sz w:val="22"/>
          <w:szCs w:val="22"/>
        </w:rPr>
      </w:pPr>
      <w:r w:rsidRPr="00BB7B04">
        <w:rPr>
          <w:rFonts w:ascii="Arial" w:hAnsi="Arial" w:cs="Arial"/>
          <w:bCs/>
          <w:color w:val="000000"/>
          <w:sz w:val="22"/>
          <w:szCs w:val="22"/>
        </w:rPr>
        <w:t>8.</w:t>
      </w:r>
      <w:r w:rsidRPr="00BB7B04">
        <w:rPr>
          <w:rFonts w:ascii="Arial" w:hAnsi="Arial" w:cs="Arial"/>
          <w:bCs/>
          <w:color w:val="000000"/>
          <w:sz w:val="22"/>
          <w:szCs w:val="22"/>
        </w:rPr>
        <w:tab/>
      </w:r>
      <w:r w:rsidRPr="00BB7B04">
        <w:rPr>
          <w:rFonts w:ascii="Arial" w:hAnsi="Arial" w:cs="Arial"/>
          <w:sz w:val="22"/>
          <w:szCs w:val="22"/>
        </w:rPr>
        <w:t>Assignment of Lab Scale Process for Synthesizing Magnolol (</w:t>
      </w:r>
      <w:r w:rsidRPr="00BB7B04">
        <w:rPr>
          <w:rFonts w:ascii="Arial" w:hAnsi="Arial" w:cs="Arial"/>
          <w:b/>
          <w:sz w:val="22"/>
          <w:szCs w:val="22"/>
        </w:rPr>
        <w:t>Technology transferred)</w:t>
      </w:r>
      <w:r w:rsidRPr="00BB7B04">
        <w:rPr>
          <w:rFonts w:ascii="Arial" w:hAnsi="Arial" w:cs="Arial"/>
          <w:sz w:val="22"/>
          <w:szCs w:val="22"/>
        </w:rPr>
        <w:sym w:font="Symbol" w:char="F02A"/>
      </w:r>
      <w:r w:rsidRPr="00BB7B04">
        <w:rPr>
          <w:rFonts w:ascii="Arial" w:hAnsi="Arial" w:cs="Arial"/>
          <w:sz w:val="22"/>
          <w:szCs w:val="22"/>
        </w:rPr>
        <w:t xml:space="preserve"> </w:t>
      </w:r>
      <w:r w:rsidRPr="00BB7B04">
        <w:rPr>
          <w:rFonts w:ascii="Arial" w:hAnsi="Arial" w:cs="Arial"/>
          <w:b/>
          <w:bCs/>
          <w:color w:val="000000"/>
          <w:sz w:val="22"/>
          <w:szCs w:val="22"/>
        </w:rPr>
        <w:t>(2010-11)</w:t>
      </w:r>
    </w:p>
    <w:p w:rsidR="001B7ACC" w:rsidRPr="00BB7B04" w:rsidRDefault="001B7ACC" w:rsidP="001B7ACC">
      <w:pPr>
        <w:pStyle w:val="ListParagraph"/>
        <w:ind w:left="426" w:hanging="426"/>
        <w:jc w:val="both"/>
        <w:rPr>
          <w:rFonts w:ascii="Arial" w:hAnsi="Arial" w:cs="Arial"/>
          <w:b/>
          <w:sz w:val="22"/>
          <w:szCs w:val="22"/>
        </w:rPr>
      </w:pPr>
      <w:r w:rsidRPr="00BB7B04">
        <w:rPr>
          <w:rFonts w:ascii="Arial" w:hAnsi="Arial" w:cs="Arial"/>
          <w:sz w:val="22"/>
          <w:szCs w:val="22"/>
        </w:rPr>
        <w:t>9.</w:t>
      </w:r>
      <w:r w:rsidRPr="00BB7B04">
        <w:rPr>
          <w:rFonts w:ascii="Arial" w:hAnsi="Arial" w:cs="Arial"/>
          <w:sz w:val="22"/>
          <w:szCs w:val="22"/>
        </w:rPr>
        <w:tab/>
        <w:t xml:space="preserve">Synthesis of Magnolia Analogs </w:t>
      </w:r>
      <w:r w:rsidRPr="00BB7B04">
        <w:rPr>
          <w:rFonts w:ascii="Arial" w:hAnsi="Arial" w:cs="Arial"/>
          <w:b/>
          <w:bCs/>
          <w:color w:val="000000"/>
          <w:sz w:val="22"/>
          <w:szCs w:val="22"/>
        </w:rPr>
        <w:t>(2010-11)</w:t>
      </w:r>
    </w:p>
    <w:p w:rsidR="001B7ACC" w:rsidRPr="00BB7B04" w:rsidRDefault="001B7ACC" w:rsidP="001B7ACC">
      <w:pPr>
        <w:pStyle w:val="ListParagraph"/>
        <w:ind w:left="426" w:hanging="426"/>
        <w:jc w:val="both"/>
        <w:rPr>
          <w:rFonts w:ascii="Arial" w:hAnsi="Arial" w:cs="Arial"/>
          <w:b/>
          <w:sz w:val="22"/>
          <w:szCs w:val="22"/>
        </w:rPr>
      </w:pPr>
      <w:r w:rsidRPr="00BB7B04">
        <w:rPr>
          <w:rFonts w:ascii="Arial" w:hAnsi="Arial" w:cs="Arial"/>
          <w:sz w:val="22"/>
          <w:szCs w:val="22"/>
        </w:rPr>
        <w:t>10</w:t>
      </w:r>
      <w:r w:rsidRPr="00BB7B04">
        <w:rPr>
          <w:rFonts w:ascii="Arial" w:hAnsi="Arial" w:cs="Arial"/>
          <w:sz w:val="22"/>
          <w:szCs w:val="22"/>
        </w:rPr>
        <w:tab/>
        <w:t xml:space="preserve">Synthesis of Propyl, Butyl, Isobutyl and Isobutyl Magnolols </w:t>
      </w:r>
      <w:r w:rsidRPr="00BB7B04">
        <w:rPr>
          <w:rFonts w:ascii="Arial" w:hAnsi="Arial" w:cs="Arial"/>
          <w:b/>
          <w:bCs/>
          <w:color w:val="000000"/>
          <w:sz w:val="22"/>
          <w:szCs w:val="22"/>
        </w:rPr>
        <w:t>(2010-11)</w:t>
      </w:r>
    </w:p>
    <w:p w:rsidR="001B7ACC" w:rsidRPr="00BB7B04" w:rsidRDefault="001B7ACC" w:rsidP="001B7ACC">
      <w:pPr>
        <w:pStyle w:val="ListParagraph"/>
        <w:ind w:left="426" w:hanging="426"/>
        <w:jc w:val="both"/>
        <w:rPr>
          <w:rFonts w:ascii="Arial" w:hAnsi="Arial" w:cs="Arial"/>
          <w:b/>
          <w:bCs/>
          <w:color w:val="000000"/>
          <w:sz w:val="22"/>
          <w:szCs w:val="22"/>
        </w:rPr>
      </w:pPr>
      <w:r w:rsidRPr="00BB7B04">
        <w:rPr>
          <w:rFonts w:ascii="Arial" w:hAnsi="Arial" w:cs="Arial"/>
          <w:sz w:val="22"/>
          <w:szCs w:val="22"/>
        </w:rPr>
        <w:t>11.</w:t>
      </w:r>
      <w:r w:rsidRPr="00BB7B04">
        <w:rPr>
          <w:rFonts w:ascii="Arial" w:hAnsi="Arial" w:cs="Arial"/>
          <w:sz w:val="22"/>
          <w:szCs w:val="22"/>
        </w:rPr>
        <w:tab/>
        <w:t>Licensing the Process for Making Propyl Isomagnolol (</w:t>
      </w:r>
      <w:r w:rsidRPr="00BB7B04">
        <w:rPr>
          <w:rFonts w:ascii="Arial" w:hAnsi="Arial" w:cs="Arial"/>
          <w:b/>
          <w:sz w:val="22"/>
          <w:szCs w:val="22"/>
        </w:rPr>
        <w:t>Technology transferred</w:t>
      </w:r>
      <w:r w:rsidRPr="00BB7B04">
        <w:rPr>
          <w:rFonts w:ascii="Arial" w:hAnsi="Arial" w:cs="Arial"/>
          <w:sz w:val="22"/>
          <w:szCs w:val="22"/>
        </w:rPr>
        <w:t>)</w:t>
      </w:r>
      <w:r w:rsidRPr="00BB7B04">
        <w:rPr>
          <w:rFonts w:ascii="Arial" w:hAnsi="Arial" w:cs="Arial"/>
          <w:sz w:val="22"/>
          <w:szCs w:val="22"/>
        </w:rPr>
        <w:sym w:font="Symbol" w:char="F02A"/>
      </w:r>
      <w:r w:rsidRPr="00BB7B04">
        <w:rPr>
          <w:rFonts w:ascii="Arial" w:hAnsi="Arial" w:cs="Arial"/>
          <w:sz w:val="22"/>
          <w:szCs w:val="22"/>
        </w:rPr>
        <w:t xml:space="preserve"> </w:t>
      </w:r>
      <w:r w:rsidRPr="00BB7B04">
        <w:rPr>
          <w:rFonts w:ascii="Arial" w:hAnsi="Arial" w:cs="Arial"/>
          <w:b/>
          <w:bCs/>
          <w:color w:val="000000"/>
          <w:sz w:val="22"/>
          <w:szCs w:val="22"/>
        </w:rPr>
        <w:t>(2011-12)</w:t>
      </w:r>
    </w:p>
    <w:p w:rsidR="001B7ACC" w:rsidRPr="00BB7B04" w:rsidRDefault="001B7ACC" w:rsidP="001B7ACC">
      <w:pPr>
        <w:pStyle w:val="ListParagraph"/>
        <w:ind w:left="426" w:hanging="426"/>
        <w:jc w:val="both"/>
        <w:rPr>
          <w:rFonts w:ascii="Arial" w:hAnsi="Arial" w:cs="Arial"/>
          <w:b/>
          <w:bCs/>
          <w:color w:val="000000"/>
          <w:sz w:val="22"/>
          <w:szCs w:val="22"/>
        </w:rPr>
      </w:pPr>
      <w:r w:rsidRPr="00BB7B04">
        <w:rPr>
          <w:rFonts w:ascii="Arial" w:hAnsi="Arial" w:cs="Arial"/>
          <w:color w:val="000000" w:themeColor="text1"/>
          <w:sz w:val="22"/>
          <w:szCs w:val="22"/>
        </w:rPr>
        <w:t>12.</w:t>
      </w:r>
      <w:r w:rsidRPr="00BB7B04">
        <w:rPr>
          <w:rFonts w:ascii="Arial" w:hAnsi="Arial" w:cs="Arial"/>
          <w:b/>
          <w:color w:val="000000" w:themeColor="text1"/>
          <w:sz w:val="22"/>
          <w:szCs w:val="22"/>
        </w:rPr>
        <w:tab/>
      </w:r>
      <w:r w:rsidRPr="00BB7B04">
        <w:rPr>
          <w:rFonts w:ascii="Arial" w:hAnsi="Arial" w:cs="Arial"/>
          <w:sz w:val="22"/>
          <w:szCs w:val="22"/>
        </w:rPr>
        <w:t xml:space="preserve">Development of Novel Synthetic Route for Hinokitiol </w:t>
      </w:r>
      <w:r w:rsidRPr="00BB7B04">
        <w:rPr>
          <w:rFonts w:ascii="Arial" w:hAnsi="Arial" w:cs="Arial"/>
          <w:b/>
          <w:bCs/>
          <w:color w:val="000000"/>
          <w:sz w:val="22"/>
          <w:szCs w:val="22"/>
        </w:rPr>
        <w:t>(2011-12)</w:t>
      </w:r>
    </w:p>
    <w:p w:rsidR="001B7ACC" w:rsidRPr="00BB7B04" w:rsidRDefault="001B7ACC" w:rsidP="001B7ACC">
      <w:pPr>
        <w:pStyle w:val="ListParagraph"/>
        <w:ind w:left="426" w:hanging="426"/>
        <w:jc w:val="both"/>
        <w:rPr>
          <w:rFonts w:ascii="Arial" w:hAnsi="Arial" w:cs="Arial"/>
          <w:sz w:val="22"/>
          <w:szCs w:val="22"/>
        </w:rPr>
      </w:pPr>
      <w:r w:rsidRPr="00BB7B04">
        <w:rPr>
          <w:rFonts w:ascii="Arial" w:hAnsi="Arial" w:cs="Arial"/>
          <w:color w:val="000000" w:themeColor="text1"/>
          <w:sz w:val="22"/>
          <w:szCs w:val="22"/>
        </w:rPr>
        <w:t>13.</w:t>
      </w:r>
      <w:r w:rsidRPr="00BB7B04">
        <w:rPr>
          <w:rFonts w:ascii="Arial" w:hAnsi="Arial" w:cs="Arial"/>
          <w:b/>
          <w:color w:val="000000" w:themeColor="text1"/>
          <w:sz w:val="22"/>
          <w:szCs w:val="22"/>
        </w:rPr>
        <w:tab/>
      </w:r>
      <w:r w:rsidRPr="00BB7B04">
        <w:rPr>
          <w:rFonts w:ascii="Arial" w:hAnsi="Arial" w:cs="Arial"/>
          <w:sz w:val="22"/>
          <w:szCs w:val="22"/>
        </w:rPr>
        <w:t xml:space="preserve">Process Development for the Synthesis of Poly(allyl)guanidine (200 g) </w:t>
      </w:r>
    </w:p>
    <w:p w:rsidR="001B7ACC" w:rsidRPr="00BB7B04" w:rsidRDefault="001B7ACC" w:rsidP="001B7ACC">
      <w:pPr>
        <w:pStyle w:val="ListParagraph"/>
        <w:ind w:left="426" w:hanging="426"/>
        <w:jc w:val="both"/>
        <w:rPr>
          <w:rFonts w:ascii="Arial" w:hAnsi="Arial" w:cs="Arial"/>
          <w:b/>
          <w:bCs/>
          <w:color w:val="000000"/>
          <w:sz w:val="22"/>
          <w:szCs w:val="22"/>
        </w:rPr>
      </w:pPr>
      <w:r w:rsidRPr="00BB7B04">
        <w:rPr>
          <w:rFonts w:ascii="Arial" w:hAnsi="Arial" w:cs="Arial"/>
          <w:sz w:val="22"/>
          <w:szCs w:val="22"/>
        </w:rPr>
        <w:tab/>
      </w:r>
      <w:r w:rsidRPr="00BB7B04">
        <w:rPr>
          <w:rFonts w:ascii="Arial" w:hAnsi="Arial" w:cs="Arial"/>
          <w:b/>
          <w:bCs/>
          <w:color w:val="000000"/>
          <w:sz w:val="22"/>
          <w:szCs w:val="22"/>
        </w:rPr>
        <w:t>(2012-13)</w:t>
      </w:r>
      <w:r>
        <w:rPr>
          <w:rFonts w:ascii="Arial" w:hAnsi="Arial" w:cs="Arial"/>
          <w:b/>
          <w:bCs/>
          <w:color w:val="000000"/>
          <w:sz w:val="22"/>
          <w:szCs w:val="22"/>
        </w:rPr>
        <w:t xml:space="preserve"> </w:t>
      </w:r>
      <w:r w:rsidRPr="00B57E72">
        <w:rPr>
          <w:rFonts w:ascii="Arial" w:hAnsi="Arial" w:cs="Arial"/>
          <w:sz w:val="22"/>
          <w:szCs w:val="22"/>
        </w:rPr>
        <w:t>for Gum care</w:t>
      </w:r>
    </w:p>
    <w:p w:rsidR="001B7ACC" w:rsidRPr="00BB7B04" w:rsidRDefault="001B7ACC" w:rsidP="001B7ACC">
      <w:pPr>
        <w:pStyle w:val="ListParagraph"/>
        <w:ind w:left="426" w:hanging="426"/>
        <w:jc w:val="both"/>
        <w:rPr>
          <w:rFonts w:ascii="Arial" w:hAnsi="Arial" w:cs="Arial"/>
          <w:b/>
          <w:bCs/>
          <w:sz w:val="22"/>
          <w:szCs w:val="22"/>
        </w:rPr>
      </w:pPr>
      <w:r w:rsidRPr="00BB7B04">
        <w:rPr>
          <w:rFonts w:ascii="Arial" w:hAnsi="Arial" w:cs="Arial"/>
          <w:bCs/>
          <w:color w:val="000000"/>
          <w:sz w:val="22"/>
          <w:szCs w:val="22"/>
        </w:rPr>
        <w:t>14.</w:t>
      </w:r>
      <w:r w:rsidRPr="00BB7B04">
        <w:rPr>
          <w:rFonts w:ascii="Arial" w:hAnsi="Arial" w:cs="Arial"/>
          <w:bCs/>
          <w:color w:val="000000"/>
          <w:sz w:val="22"/>
          <w:szCs w:val="22"/>
        </w:rPr>
        <w:tab/>
      </w:r>
      <w:r w:rsidRPr="00BB7B04">
        <w:rPr>
          <w:rFonts w:ascii="Arial" w:hAnsi="Arial" w:cs="Arial"/>
          <w:bCs/>
          <w:sz w:val="22"/>
          <w:szCs w:val="22"/>
        </w:rPr>
        <w:t xml:space="preserve">Development of Novel Routes for Synthetic Shellac </w:t>
      </w:r>
      <w:r w:rsidRPr="00BB7B04">
        <w:rPr>
          <w:rFonts w:ascii="Arial" w:hAnsi="Arial" w:cs="Arial"/>
          <w:b/>
          <w:bCs/>
          <w:sz w:val="22"/>
          <w:szCs w:val="22"/>
        </w:rPr>
        <w:t>(2014-2015)</w:t>
      </w:r>
    </w:p>
    <w:p w:rsidR="001B7ACC" w:rsidRPr="00BB7B04" w:rsidRDefault="001B7ACC" w:rsidP="001B7ACC">
      <w:pPr>
        <w:pStyle w:val="ListParagraph"/>
        <w:ind w:left="426" w:hanging="426"/>
        <w:jc w:val="both"/>
        <w:rPr>
          <w:rFonts w:ascii="Arial" w:hAnsi="Arial" w:cs="Arial"/>
          <w:b/>
          <w:sz w:val="22"/>
          <w:szCs w:val="22"/>
        </w:rPr>
      </w:pPr>
      <w:r w:rsidRPr="00BB7B04">
        <w:rPr>
          <w:rFonts w:ascii="Arial" w:hAnsi="Arial" w:cs="Arial"/>
          <w:bCs/>
          <w:sz w:val="22"/>
          <w:szCs w:val="22"/>
        </w:rPr>
        <w:t>15.</w:t>
      </w:r>
      <w:r w:rsidRPr="00BB7B04">
        <w:rPr>
          <w:rFonts w:ascii="Arial" w:hAnsi="Arial" w:cs="Arial"/>
          <w:bCs/>
          <w:sz w:val="22"/>
          <w:szCs w:val="22"/>
        </w:rPr>
        <w:tab/>
      </w:r>
      <w:r w:rsidRPr="00BB7B04">
        <w:rPr>
          <w:rFonts w:ascii="Arial" w:hAnsi="Arial" w:cs="Arial"/>
          <w:sz w:val="22"/>
          <w:szCs w:val="22"/>
        </w:rPr>
        <w:t xml:space="preserve">Process Development for the Synthesis of Hinokitiol (150 g) </w:t>
      </w:r>
      <w:r w:rsidRPr="00BB7B04">
        <w:rPr>
          <w:rFonts w:ascii="Arial" w:hAnsi="Arial" w:cs="Arial"/>
          <w:b/>
          <w:sz w:val="22"/>
          <w:szCs w:val="22"/>
        </w:rPr>
        <w:t>(2015-2016)</w:t>
      </w:r>
    </w:p>
    <w:p w:rsidR="001B7ACC" w:rsidRDefault="001B7ACC" w:rsidP="001B7ACC">
      <w:pPr>
        <w:pStyle w:val="ListParagraph"/>
        <w:ind w:left="426" w:hanging="426"/>
        <w:jc w:val="both"/>
        <w:rPr>
          <w:rFonts w:ascii="Arial" w:hAnsi="Arial" w:cs="Arial"/>
          <w:b/>
          <w:sz w:val="22"/>
          <w:szCs w:val="22"/>
        </w:rPr>
      </w:pPr>
      <w:r w:rsidRPr="00BB7B04">
        <w:rPr>
          <w:rFonts w:ascii="Arial" w:hAnsi="Arial" w:cs="Arial"/>
          <w:sz w:val="22"/>
          <w:szCs w:val="22"/>
        </w:rPr>
        <w:t>16.</w:t>
      </w:r>
      <w:r w:rsidRPr="00BB7B04">
        <w:rPr>
          <w:rFonts w:ascii="Arial" w:hAnsi="Arial" w:cs="Arial"/>
          <w:sz w:val="22"/>
          <w:szCs w:val="22"/>
        </w:rPr>
        <w:tab/>
        <w:t xml:space="preserve">Process Development for the Synthesis of Honokiol (200 g)  </w:t>
      </w:r>
      <w:r w:rsidRPr="00BB7B04">
        <w:rPr>
          <w:rFonts w:ascii="Arial" w:hAnsi="Arial" w:cs="Arial"/>
          <w:b/>
          <w:sz w:val="22"/>
          <w:szCs w:val="22"/>
        </w:rPr>
        <w:t>(2015-2016)</w:t>
      </w:r>
    </w:p>
    <w:p w:rsidR="001B7ACC" w:rsidRDefault="001B7ACC" w:rsidP="001B7ACC">
      <w:pPr>
        <w:pStyle w:val="ListParagraph"/>
        <w:ind w:left="426" w:hanging="426"/>
        <w:jc w:val="both"/>
        <w:rPr>
          <w:rFonts w:ascii="Arial" w:hAnsi="Arial" w:cs="Arial"/>
          <w:b/>
          <w:sz w:val="22"/>
          <w:szCs w:val="22"/>
        </w:rPr>
      </w:pPr>
    </w:p>
    <w:p w:rsidR="001B7ACC" w:rsidRPr="00D04743" w:rsidRDefault="001B7ACC" w:rsidP="001B7ACC">
      <w:pPr>
        <w:pStyle w:val="ListParagraph"/>
        <w:ind w:left="567" w:hanging="567"/>
        <w:jc w:val="both"/>
        <w:rPr>
          <w:rFonts w:ascii="Arial" w:hAnsi="Arial" w:cs="Arial"/>
          <w:b/>
          <w:color w:val="C00000"/>
          <w:sz w:val="22"/>
          <w:szCs w:val="22"/>
        </w:rPr>
      </w:pPr>
      <w:r>
        <w:rPr>
          <w:rFonts w:ascii="Arial" w:hAnsi="Arial" w:cs="Arial"/>
          <w:b/>
          <w:color w:val="C00000"/>
          <w:sz w:val="22"/>
          <w:szCs w:val="22"/>
        </w:rPr>
        <w:t xml:space="preserve">8.   </w:t>
      </w:r>
      <w:r w:rsidRPr="00D04743">
        <w:rPr>
          <w:rFonts w:ascii="Arial" w:hAnsi="Arial" w:cs="Arial"/>
          <w:b/>
          <w:color w:val="C00000"/>
          <w:sz w:val="22"/>
          <w:szCs w:val="22"/>
        </w:rPr>
        <w:t>Other industrial sponsored projects completed:</w:t>
      </w:r>
    </w:p>
    <w:p w:rsidR="001B7ACC" w:rsidRPr="0094569B" w:rsidRDefault="001B7ACC" w:rsidP="001B7ACC">
      <w:pPr>
        <w:pStyle w:val="ListParagraph"/>
        <w:ind w:left="0"/>
        <w:jc w:val="both"/>
        <w:rPr>
          <w:rFonts w:ascii="Arial" w:hAnsi="Arial" w:cs="Arial"/>
          <w:color w:val="000000" w:themeColor="text1"/>
          <w:sz w:val="6"/>
          <w:szCs w:val="22"/>
        </w:rPr>
      </w:pPr>
    </w:p>
    <w:p w:rsidR="001B7ACC" w:rsidRPr="00BB7B04" w:rsidRDefault="001B7ACC" w:rsidP="001B7ACC">
      <w:pPr>
        <w:pStyle w:val="ListParagraph"/>
        <w:numPr>
          <w:ilvl w:val="0"/>
          <w:numId w:val="15"/>
        </w:numPr>
        <w:spacing w:line="276" w:lineRule="auto"/>
        <w:ind w:left="426" w:hanging="426"/>
        <w:jc w:val="both"/>
        <w:rPr>
          <w:rFonts w:ascii="Arial" w:hAnsi="Arial" w:cs="Arial"/>
          <w:bCs/>
          <w:color w:val="222222"/>
          <w:sz w:val="22"/>
          <w:szCs w:val="22"/>
          <w:lang w:val="en-IN"/>
        </w:rPr>
      </w:pPr>
      <w:r w:rsidRPr="00BB7B04">
        <w:rPr>
          <w:rFonts w:ascii="Arial" w:hAnsi="Arial" w:cs="Arial"/>
          <w:color w:val="222222"/>
          <w:sz w:val="22"/>
          <w:szCs w:val="22"/>
        </w:rPr>
        <w:t xml:space="preserve">Process optimization of ciclesonide, </w:t>
      </w:r>
      <w:r w:rsidRPr="00BB7B04">
        <w:rPr>
          <w:rFonts w:ascii="Arial" w:hAnsi="Arial" w:cs="Arial"/>
          <w:bCs/>
          <w:color w:val="222222"/>
          <w:sz w:val="22"/>
          <w:szCs w:val="22"/>
        </w:rPr>
        <w:t>budesonide and</w:t>
      </w:r>
      <w:r w:rsidRPr="00BB7B04">
        <w:rPr>
          <w:rFonts w:ascii="Arial" w:hAnsi="Arial" w:cs="Arial"/>
          <w:color w:val="222222"/>
          <w:sz w:val="22"/>
          <w:szCs w:val="22"/>
        </w:rPr>
        <w:t xml:space="preserve"> fenoterol</w:t>
      </w:r>
    </w:p>
    <w:p w:rsidR="001B7ACC" w:rsidRPr="00BB7B04" w:rsidRDefault="001B7ACC" w:rsidP="001B7ACC">
      <w:pPr>
        <w:pStyle w:val="ListParagraph"/>
        <w:numPr>
          <w:ilvl w:val="0"/>
          <w:numId w:val="15"/>
        </w:numPr>
        <w:spacing w:line="276" w:lineRule="auto"/>
        <w:ind w:left="426" w:hanging="426"/>
        <w:jc w:val="both"/>
        <w:rPr>
          <w:rFonts w:ascii="Arial" w:hAnsi="Arial" w:cs="Arial"/>
          <w:bCs/>
          <w:color w:val="222222"/>
          <w:sz w:val="22"/>
          <w:szCs w:val="22"/>
          <w:lang w:val="en-IN"/>
        </w:rPr>
      </w:pPr>
      <w:r w:rsidRPr="00BB7B04">
        <w:rPr>
          <w:rFonts w:ascii="Arial" w:hAnsi="Arial" w:cs="Arial"/>
          <w:color w:val="222222"/>
          <w:sz w:val="22"/>
          <w:szCs w:val="22"/>
        </w:rPr>
        <w:t>Resolution of (±)-</w:t>
      </w:r>
      <w:r w:rsidRPr="00BB7B04">
        <w:rPr>
          <w:rFonts w:ascii="Arial" w:hAnsi="Arial" w:cs="Arial"/>
          <w:sz w:val="22"/>
          <w:szCs w:val="22"/>
        </w:rPr>
        <w:t>s</w:t>
      </w:r>
      <w:r w:rsidRPr="00BB7B04">
        <w:rPr>
          <w:rFonts w:ascii="Arial" w:hAnsi="Arial" w:cs="Arial"/>
          <w:color w:val="222222"/>
          <w:sz w:val="22"/>
          <w:szCs w:val="22"/>
        </w:rPr>
        <w:t xml:space="preserve">albutamol using </w:t>
      </w:r>
      <w:r w:rsidRPr="00BB7B04">
        <w:rPr>
          <w:rFonts w:ascii="Arial" w:hAnsi="Arial" w:cs="Arial"/>
          <w:bCs/>
          <w:color w:val="222222"/>
          <w:sz w:val="22"/>
          <w:szCs w:val="22"/>
          <w:lang w:val="en-IN"/>
        </w:rPr>
        <w:t>(+)-2,3-dibenzoyl-D-tartaric acid</w:t>
      </w:r>
    </w:p>
    <w:p w:rsidR="001B7ACC" w:rsidRPr="00B57E72" w:rsidRDefault="001B7ACC" w:rsidP="001B7ACC">
      <w:pPr>
        <w:numPr>
          <w:ilvl w:val="0"/>
          <w:numId w:val="15"/>
        </w:numPr>
        <w:spacing w:line="276" w:lineRule="auto"/>
        <w:ind w:left="426" w:hanging="426"/>
        <w:rPr>
          <w:rFonts w:ascii="Arial" w:hAnsi="Arial" w:cs="Arial"/>
          <w:color w:val="231F20"/>
          <w:sz w:val="22"/>
          <w:szCs w:val="22"/>
        </w:rPr>
      </w:pPr>
      <w:r w:rsidRPr="00B57E72">
        <w:rPr>
          <w:rFonts w:ascii="Arial" w:hAnsi="Arial" w:cs="Arial"/>
          <w:sz w:val="22"/>
          <w:szCs w:val="22"/>
        </w:rPr>
        <w:t>(</w:t>
      </w:r>
      <w:r w:rsidRPr="00B57E72">
        <w:rPr>
          <w:rFonts w:ascii="Arial" w:hAnsi="Arial" w:cs="Arial"/>
          <w:i/>
          <w:sz w:val="22"/>
          <w:szCs w:val="22"/>
        </w:rPr>
        <w:t>R</w:t>
      </w:r>
      <w:r w:rsidRPr="00B57E72">
        <w:rPr>
          <w:rFonts w:ascii="Arial" w:hAnsi="Arial" w:cs="Arial"/>
          <w:sz w:val="22"/>
          <w:szCs w:val="22"/>
        </w:rPr>
        <w:t>,</w:t>
      </w:r>
      <w:r w:rsidRPr="00B57E72">
        <w:rPr>
          <w:rFonts w:ascii="Arial" w:hAnsi="Arial" w:cs="Arial"/>
          <w:i/>
          <w:sz w:val="22"/>
          <w:szCs w:val="22"/>
        </w:rPr>
        <w:t>S</w:t>
      </w:r>
      <w:r w:rsidRPr="00B57E72">
        <w:rPr>
          <w:rFonts w:ascii="Arial" w:hAnsi="Arial" w:cs="Arial"/>
          <w:sz w:val="22"/>
          <w:szCs w:val="22"/>
        </w:rPr>
        <w:t>)- and (</w:t>
      </w:r>
      <w:r w:rsidRPr="00B57E72">
        <w:rPr>
          <w:rFonts w:ascii="Arial" w:hAnsi="Arial" w:cs="Arial"/>
          <w:i/>
          <w:sz w:val="22"/>
          <w:szCs w:val="22"/>
        </w:rPr>
        <w:t>R</w:t>
      </w:r>
      <w:r w:rsidRPr="00B57E72">
        <w:rPr>
          <w:rFonts w:ascii="Arial" w:hAnsi="Arial" w:cs="Arial"/>
          <w:sz w:val="22"/>
          <w:szCs w:val="22"/>
        </w:rPr>
        <w:t>,</w:t>
      </w:r>
      <w:r w:rsidRPr="00B57E72">
        <w:rPr>
          <w:rFonts w:ascii="Arial" w:hAnsi="Arial" w:cs="Arial"/>
          <w:i/>
          <w:sz w:val="22"/>
          <w:szCs w:val="22"/>
        </w:rPr>
        <w:t>R</w:t>
      </w:r>
      <w:r w:rsidRPr="00B57E72">
        <w:rPr>
          <w:rFonts w:ascii="Arial" w:hAnsi="Arial" w:cs="Arial"/>
          <w:sz w:val="22"/>
          <w:szCs w:val="22"/>
        </w:rPr>
        <w:t>)-</w:t>
      </w:r>
      <w:r w:rsidRPr="00B57E72">
        <w:rPr>
          <w:rFonts w:ascii="Arial" w:hAnsi="Arial" w:cs="Arial"/>
          <w:i/>
          <w:sz w:val="22"/>
          <w:szCs w:val="22"/>
        </w:rPr>
        <w:t>cis</w:t>
      </w:r>
      <w:r w:rsidRPr="00B57E72">
        <w:rPr>
          <w:rFonts w:ascii="Arial" w:hAnsi="Arial" w:cs="Arial"/>
          <w:sz w:val="22"/>
          <w:szCs w:val="22"/>
        </w:rPr>
        <w:t>-</w:t>
      </w:r>
      <w:r>
        <w:rPr>
          <w:rFonts w:ascii="Arial" w:hAnsi="Arial" w:cs="Arial"/>
          <w:sz w:val="22"/>
          <w:szCs w:val="22"/>
        </w:rPr>
        <w:t>c</w:t>
      </w:r>
      <w:r w:rsidRPr="00B57E72">
        <w:rPr>
          <w:rFonts w:ascii="Arial" w:hAnsi="Arial" w:cs="Arial"/>
          <w:sz w:val="22"/>
          <w:szCs w:val="22"/>
        </w:rPr>
        <w:t>yclopenten-1,3-diols</w:t>
      </w:r>
      <w:r w:rsidRPr="00B57E72">
        <w:rPr>
          <w:rFonts w:ascii="Arial" w:hAnsi="Arial" w:cs="Arial"/>
          <w:color w:val="231F20"/>
          <w:sz w:val="22"/>
          <w:szCs w:val="22"/>
        </w:rPr>
        <w:t xml:space="preserve"> by enzymatic desymmetrization</w:t>
      </w:r>
    </w:p>
    <w:p w:rsidR="001B7ACC" w:rsidRPr="004A5B72" w:rsidRDefault="001B7ACC" w:rsidP="001B7ACC">
      <w:pPr>
        <w:numPr>
          <w:ilvl w:val="0"/>
          <w:numId w:val="15"/>
        </w:numPr>
        <w:spacing w:line="276" w:lineRule="auto"/>
        <w:ind w:left="426" w:hanging="426"/>
        <w:rPr>
          <w:rFonts w:ascii="Arial" w:hAnsi="Arial" w:cs="Arial"/>
          <w:color w:val="231F20"/>
          <w:sz w:val="22"/>
          <w:szCs w:val="22"/>
        </w:rPr>
      </w:pPr>
      <w:r w:rsidRPr="004A5B72">
        <w:rPr>
          <w:rFonts w:ascii="Arial" w:hAnsi="Arial" w:cs="Arial"/>
          <w:color w:val="231F20"/>
          <w:sz w:val="22"/>
          <w:szCs w:val="22"/>
        </w:rPr>
        <w:t xml:space="preserve">Process development of </w:t>
      </w:r>
      <w:r w:rsidRPr="004A5B72">
        <w:rPr>
          <w:rFonts w:ascii="Arial" w:hAnsi="Arial" w:cs="Arial"/>
          <w:i/>
          <w:color w:val="231F20"/>
          <w:sz w:val="22"/>
          <w:szCs w:val="22"/>
        </w:rPr>
        <w:t>mono</w:t>
      </w:r>
      <w:r w:rsidRPr="004A5B72">
        <w:rPr>
          <w:rFonts w:ascii="Arial" w:hAnsi="Arial" w:cs="Arial"/>
          <w:color w:val="231F20"/>
          <w:sz w:val="22"/>
          <w:szCs w:val="22"/>
        </w:rPr>
        <w:t>-terpene derived perfumery chemicals.</w:t>
      </w:r>
    </w:p>
    <w:p w:rsidR="001B7ACC" w:rsidRPr="004A5B72" w:rsidRDefault="001B7ACC" w:rsidP="001B7ACC">
      <w:pPr>
        <w:numPr>
          <w:ilvl w:val="0"/>
          <w:numId w:val="15"/>
        </w:numPr>
        <w:spacing w:line="276" w:lineRule="auto"/>
        <w:ind w:left="426" w:hanging="426"/>
        <w:jc w:val="both"/>
        <w:rPr>
          <w:rFonts w:ascii="Arial" w:hAnsi="Arial" w:cs="Arial"/>
          <w:color w:val="231F20"/>
          <w:sz w:val="22"/>
          <w:szCs w:val="22"/>
        </w:rPr>
      </w:pPr>
      <w:r w:rsidRPr="004A5B72">
        <w:rPr>
          <w:rFonts w:ascii="Arial" w:hAnsi="Arial" w:cs="Arial"/>
          <w:color w:val="231F20"/>
          <w:sz w:val="22"/>
          <w:szCs w:val="22"/>
        </w:rPr>
        <w:t>Process improvement of</w:t>
      </w:r>
      <w:r w:rsidRPr="004A5B72">
        <w:rPr>
          <w:rFonts w:ascii="Arial" w:hAnsi="Arial" w:cs="Arial"/>
          <w:b/>
          <w:color w:val="231F20"/>
          <w:sz w:val="22"/>
          <w:szCs w:val="22"/>
        </w:rPr>
        <w:t xml:space="preserve"> </w:t>
      </w:r>
      <w:r>
        <w:rPr>
          <w:rFonts w:ascii="Arial" w:hAnsi="Arial" w:cs="Arial"/>
          <w:color w:val="231F20"/>
          <w:sz w:val="22"/>
          <w:szCs w:val="22"/>
        </w:rPr>
        <w:t>f</w:t>
      </w:r>
      <w:r w:rsidRPr="004A5B72">
        <w:rPr>
          <w:rFonts w:ascii="Arial" w:hAnsi="Arial" w:cs="Arial"/>
          <w:color w:val="231F20"/>
          <w:sz w:val="22"/>
          <w:szCs w:val="22"/>
        </w:rPr>
        <w:t xml:space="preserve">luconazole, </w:t>
      </w:r>
      <w:r>
        <w:rPr>
          <w:rFonts w:ascii="Arial" w:hAnsi="Arial" w:cs="Arial"/>
          <w:color w:val="231F20"/>
          <w:sz w:val="22"/>
          <w:szCs w:val="22"/>
        </w:rPr>
        <w:t>f</w:t>
      </w:r>
      <w:r w:rsidRPr="004A5B72">
        <w:rPr>
          <w:rFonts w:ascii="Arial" w:hAnsi="Arial" w:cs="Arial"/>
          <w:color w:val="231F20"/>
          <w:sz w:val="22"/>
          <w:szCs w:val="22"/>
        </w:rPr>
        <w:t xml:space="preserve">exofenadine </w:t>
      </w:r>
      <w:r>
        <w:rPr>
          <w:rFonts w:ascii="Arial" w:hAnsi="Arial" w:cs="Arial"/>
          <w:color w:val="231F20"/>
          <w:sz w:val="22"/>
          <w:szCs w:val="22"/>
        </w:rPr>
        <w:t>&amp;</w:t>
      </w:r>
      <w:r w:rsidRPr="004A5B72">
        <w:rPr>
          <w:rFonts w:ascii="Arial" w:hAnsi="Arial" w:cs="Arial"/>
          <w:color w:val="231F20"/>
          <w:sz w:val="22"/>
          <w:szCs w:val="22"/>
        </w:rPr>
        <w:t xml:space="preserve"> </w:t>
      </w:r>
      <w:r>
        <w:rPr>
          <w:rFonts w:ascii="Arial" w:hAnsi="Arial" w:cs="Arial"/>
          <w:color w:val="231F20"/>
          <w:sz w:val="22"/>
          <w:szCs w:val="22"/>
        </w:rPr>
        <w:t>s</w:t>
      </w:r>
      <w:r w:rsidRPr="004A5B72">
        <w:rPr>
          <w:rFonts w:ascii="Arial" w:hAnsi="Arial" w:cs="Arial"/>
          <w:color w:val="231F20"/>
          <w:sz w:val="22"/>
          <w:szCs w:val="22"/>
        </w:rPr>
        <w:t xml:space="preserve">ugammadex </w:t>
      </w:r>
    </w:p>
    <w:p w:rsidR="001B7ACC" w:rsidRPr="004A5B72" w:rsidRDefault="001B7ACC" w:rsidP="001B7ACC">
      <w:pPr>
        <w:numPr>
          <w:ilvl w:val="0"/>
          <w:numId w:val="15"/>
        </w:numPr>
        <w:spacing w:line="276" w:lineRule="auto"/>
        <w:ind w:left="426" w:hanging="426"/>
        <w:rPr>
          <w:rFonts w:ascii="Arial" w:hAnsi="Arial" w:cs="Arial"/>
          <w:sz w:val="22"/>
          <w:szCs w:val="22"/>
        </w:rPr>
      </w:pPr>
      <w:r w:rsidRPr="004A5B72">
        <w:rPr>
          <w:rFonts w:ascii="Arial" w:hAnsi="Arial" w:cs="Arial"/>
          <w:color w:val="231F20"/>
          <w:sz w:val="22"/>
          <w:szCs w:val="22"/>
        </w:rPr>
        <w:t xml:space="preserve">Enzymatic reduction of </w:t>
      </w:r>
      <w:r w:rsidRPr="00DD3115">
        <w:rPr>
          <w:rFonts w:ascii="Arial" w:hAnsi="Arial" w:cs="Arial"/>
          <w:i/>
          <w:color w:val="231F20"/>
          <w:sz w:val="22"/>
          <w:szCs w:val="22"/>
        </w:rPr>
        <w:t>tert</w:t>
      </w:r>
      <w:r w:rsidRPr="004A5B72">
        <w:rPr>
          <w:rFonts w:ascii="Arial" w:hAnsi="Arial" w:cs="Arial"/>
          <w:color w:val="231F20"/>
          <w:sz w:val="22"/>
          <w:szCs w:val="22"/>
        </w:rPr>
        <w:t>-butyl (1-oxo-1-phenylhex-5-yn-2-yl)carbamate (</w:t>
      </w:r>
      <w:r w:rsidRPr="003366BE">
        <w:rPr>
          <w:rFonts w:ascii="Arial" w:hAnsi="Arial" w:cs="Arial"/>
          <w:color w:val="231F20"/>
          <w:sz w:val="22"/>
          <w:szCs w:val="22"/>
        </w:rPr>
        <w:t>a</w:t>
      </w:r>
      <w:r w:rsidRPr="004A5B72">
        <w:rPr>
          <w:rFonts w:ascii="Arial" w:hAnsi="Arial" w:cs="Arial"/>
          <w:i/>
          <w:color w:val="231F20"/>
          <w:sz w:val="22"/>
          <w:szCs w:val="22"/>
        </w:rPr>
        <w:t xml:space="preserve"> </w:t>
      </w:r>
      <w:r w:rsidRPr="004A5B72">
        <w:rPr>
          <w:rFonts w:ascii="Arial" w:hAnsi="Arial" w:cs="Arial"/>
          <w:color w:val="231F20"/>
          <w:sz w:val="22"/>
          <w:szCs w:val="22"/>
        </w:rPr>
        <w:t xml:space="preserve">key intermediate for </w:t>
      </w:r>
      <w:r>
        <w:rPr>
          <w:rFonts w:ascii="Arial" w:hAnsi="Arial" w:cs="Arial"/>
          <w:color w:val="231F20"/>
          <w:sz w:val="22"/>
          <w:szCs w:val="22"/>
        </w:rPr>
        <w:t>v</w:t>
      </w:r>
      <w:r w:rsidRPr="004A5B72">
        <w:rPr>
          <w:rFonts w:ascii="Arial" w:hAnsi="Arial" w:cs="Arial"/>
          <w:color w:val="231F20"/>
          <w:sz w:val="22"/>
          <w:szCs w:val="22"/>
        </w:rPr>
        <w:t>ibegron)</w:t>
      </w:r>
      <w:r w:rsidRPr="004A5B72">
        <w:rPr>
          <w:rFonts w:ascii="Arial" w:hAnsi="Arial" w:cs="Arial"/>
          <w:sz w:val="22"/>
          <w:szCs w:val="22"/>
        </w:rPr>
        <w:t xml:space="preserve">  </w:t>
      </w:r>
    </w:p>
    <w:p w:rsidR="001B7ACC" w:rsidRPr="00DD3115" w:rsidRDefault="001B7ACC" w:rsidP="001B7ACC">
      <w:pPr>
        <w:numPr>
          <w:ilvl w:val="0"/>
          <w:numId w:val="15"/>
        </w:numPr>
        <w:spacing w:line="276" w:lineRule="auto"/>
        <w:ind w:left="426" w:hanging="426"/>
        <w:rPr>
          <w:rFonts w:ascii="Arial" w:hAnsi="Arial" w:cs="Arial"/>
          <w:bCs/>
          <w:sz w:val="22"/>
          <w:szCs w:val="22"/>
        </w:rPr>
      </w:pPr>
      <w:r w:rsidRPr="004A5B72">
        <w:rPr>
          <w:rFonts w:ascii="Arial" w:hAnsi="Arial" w:cs="Arial"/>
          <w:sz w:val="22"/>
          <w:szCs w:val="22"/>
        </w:rPr>
        <w:t xml:space="preserve">Process development of </w:t>
      </w:r>
      <w:r w:rsidRPr="00DD3115">
        <w:rPr>
          <w:rFonts w:ascii="Arial" w:hAnsi="Arial" w:cs="Arial"/>
          <w:bCs/>
          <w:i/>
          <w:sz w:val="22"/>
          <w:szCs w:val="22"/>
          <w:lang w:val="en-IN"/>
        </w:rPr>
        <w:t>L</w:t>
      </w:r>
      <w:r w:rsidRPr="00DD3115">
        <w:rPr>
          <w:rFonts w:ascii="Arial" w:hAnsi="Arial" w:cs="Arial"/>
          <w:bCs/>
          <w:sz w:val="22"/>
          <w:szCs w:val="22"/>
          <w:lang w:val="en-IN"/>
        </w:rPr>
        <w:t>-Methionine sulfoximine</w:t>
      </w:r>
      <w:r>
        <w:rPr>
          <w:rFonts w:ascii="Arial" w:hAnsi="Arial" w:cs="Arial"/>
          <w:bCs/>
          <w:sz w:val="22"/>
          <w:szCs w:val="22"/>
          <w:lang w:val="en-IN"/>
        </w:rPr>
        <w:t xml:space="preserve">, </w:t>
      </w:r>
      <w:r>
        <w:rPr>
          <w:rFonts w:ascii="Arial" w:hAnsi="Arial" w:cs="Arial"/>
          <w:bCs/>
          <w:sz w:val="22"/>
          <w:szCs w:val="22"/>
        </w:rPr>
        <w:t>g</w:t>
      </w:r>
      <w:r w:rsidRPr="00DD3115">
        <w:rPr>
          <w:rFonts w:ascii="Arial" w:hAnsi="Arial" w:cs="Arial"/>
          <w:bCs/>
          <w:sz w:val="22"/>
          <w:szCs w:val="22"/>
        </w:rPr>
        <w:t>lutamine</w:t>
      </w:r>
      <w:r>
        <w:rPr>
          <w:rFonts w:ascii="Arial" w:hAnsi="Arial" w:cs="Arial"/>
          <w:bCs/>
          <w:sz w:val="22"/>
          <w:szCs w:val="22"/>
        </w:rPr>
        <w:t xml:space="preserve"> </w:t>
      </w:r>
      <w:r w:rsidRPr="00DD3115">
        <w:rPr>
          <w:rFonts w:ascii="Arial" w:hAnsi="Arial" w:cs="Arial"/>
          <w:bCs/>
          <w:sz w:val="22"/>
          <w:szCs w:val="22"/>
        </w:rPr>
        <w:t xml:space="preserve">synthetase inhibitor </w:t>
      </w:r>
    </w:p>
    <w:p w:rsidR="001B7ACC" w:rsidRPr="00DD3115" w:rsidRDefault="001B7ACC" w:rsidP="001B7ACC">
      <w:pPr>
        <w:numPr>
          <w:ilvl w:val="0"/>
          <w:numId w:val="15"/>
        </w:numPr>
        <w:ind w:left="426" w:hanging="426"/>
        <w:rPr>
          <w:rFonts w:ascii="Arial" w:hAnsi="Arial" w:cs="Arial"/>
          <w:color w:val="000000"/>
          <w:sz w:val="22"/>
          <w:szCs w:val="22"/>
        </w:rPr>
      </w:pPr>
      <w:r w:rsidRPr="00DD3115">
        <w:rPr>
          <w:rFonts w:ascii="Arial" w:hAnsi="Arial" w:cs="Arial"/>
          <w:sz w:val="22"/>
          <w:szCs w:val="22"/>
        </w:rPr>
        <w:t xml:space="preserve">Process development of </w:t>
      </w:r>
      <w:r>
        <w:rPr>
          <w:rFonts w:ascii="Arial" w:hAnsi="Arial" w:cs="Arial"/>
          <w:sz w:val="22"/>
          <w:szCs w:val="22"/>
        </w:rPr>
        <w:t>6-acetoxy-5-</w:t>
      </w:r>
      <w:r w:rsidRPr="00DD3115">
        <w:rPr>
          <w:rFonts w:ascii="Arial" w:hAnsi="Arial" w:cs="Arial"/>
          <w:sz w:val="22"/>
          <w:szCs w:val="22"/>
        </w:rPr>
        <w:t>hexadecanolide</w:t>
      </w:r>
      <w:r>
        <w:rPr>
          <w:rFonts w:ascii="Arial" w:hAnsi="Arial" w:cs="Arial"/>
          <w:sz w:val="22"/>
          <w:szCs w:val="22"/>
        </w:rPr>
        <w:t>, mosquito oviposition attractant</w:t>
      </w:r>
    </w:p>
    <w:p w:rsidR="001B7ACC" w:rsidRPr="004A5B72" w:rsidRDefault="001B7ACC" w:rsidP="001B7ACC">
      <w:pPr>
        <w:numPr>
          <w:ilvl w:val="0"/>
          <w:numId w:val="15"/>
        </w:numPr>
        <w:ind w:left="426" w:hanging="426"/>
        <w:rPr>
          <w:rFonts w:ascii="Arial" w:hAnsi="Arial" w:cs="Arial"/>
          <w:color w:val="000000"/>
          <w:sz w:val="22"/>
          <w:szCs w:val="22"/>
        </w:rPr>
      </w:pPr>
      <w:r w:rsidRPr="00DD3115">
        <w:rPr>
          <w:rFonts w:ascii="Arial" w:hAnsi="Arial" w:cs="Arial"/>
          <w:color w:val="000000"/>
          <w:sz w:val="22"/>
          <w:szCs w:val="22"/>
        </w:rPr>
        <w:t>Process development of glufocinate, an alternate herbicide to glyphosate</w:t>
      </w:r>
    </w:p>
    <w:p w:rsidR="001B7ACC" w:rsidRPr="00C674B5" w:rsidRDefault="001B7ACC" w:rsidP="001B7ACC">
      <w:pPr>
        <w:numPr>
          <w:ilvl w:val="0"/>
          <w:numId w:val="15"/>
        </w:numPr>
        <w:ind w:left="426" w:hanging="426"/>
        <w:rPr>
          <w:rFonts w:ascii="Arial" w:hAnsi="Arial" w:cs="Arial"/>
          <w:color w:val="FF0000"/>
          <w:sz w:val="22"/>
          <w:szCs w:val="22"/>
        </w:rPr>
      </w:pPr>
      <w:r w:rsidRPr="004A5B72">
        <w:rPr>
          <w:rFonts w:ascii="Arial" w:hAnsi="Arial" w:cs="Arial"/>
          <w:bCs/>
          <w:color w:val="000000"/>
          <w:sz w:val="22"/>
          <w:szCs w:val="22"/>
          <w:lang w:val="en-IN"/>
        </w:rPr>
        <w:t>Improvement of enantioselectivity in the synthesis of indoxacarb intermediate, (</w:t>
      </w:r>
      <w:r w:rsidRPr="004A5B72">
        <w:rPr>
          <w:rFonts w:ascii="Arial" w:hAnsi="Arial" w:cs="Arial"/>
          <w:bCs/>
          <w:i/>
          <w:iCs/>
          <w:color w:val="000000"/>
          <w:sz w:val="22"/>
          <w:szCs w:val="22"/>
          <w:lang w:val="en-IN"/>
        </w:rPr>
        <w:t>S</w:t>
      </w:r>
      <w:r w:rsidRPr="004A5B72">
        <w:rPr>
          <w:rFonts w:ascii="Arial" w:hAnsi="Arial" w:cs="Arial"/>
          <w:bCs/>
          <w:color w:val="000000"/>
          <w:sz w:val="22"/>
          <w:szCs w:val="22"/>
          <w:lang w:val="en-IN"/>
        </w:rPr>
        <w:t>)</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5</w:t>
      </w:r>
      <w:r w:rsidRPr="004A5B72">
        <w:rPr>
          <w:rFonts w:ascii="Cambria Math" w:hAnsi="Cambria Math" w:cs="Arial"/>
          <w:bCs/>
          <w:color w:val="000000"/>
          <w:sz w:val="22"/>
          <w:szCs w:val="22"/>
          <w:lang w:val="en-IN"/>
        </w:rPr>
        <w:t>‐</w:t>
      </w:r>
      <w:r>
        <w:rPr>
          <w:rFonts w:ascii="Arial" w:hAnsi="Arial" w:cs="Arial"/>
          <w:bCs/>
          <w:color w:val="000000"/>
          <w:sz w:val="22"/>
          <w:szCs w:val="22"/>
          <w:lang w:val="en-IN"/>
        </w:rPr>
        <w:t>c</w:t>
      </w:r>
      <w:r w:rsidRPr="004A5B72">
        <w:rPr>
          <w:rFonts w:ascii="Arial" w:hAnsi="Arial" w:cs="Arial"/>
          <w:bCs/>
          <w:color w:val="000000"/>
          <w:sz w:val="22"/>
          <w:szCs w:val="22"/>
          <w:lang w:val="en-IN"/>
        </w:rPr>
        <w:t>hloro</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1</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oxo</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2,3</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dihydro</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2</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hydroxy</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1</w:t>
      </w:r>
      <w:r w:rsidRPr="004A5B72">
        <w:rPr>
          <w:rFonts w:ascii="Arial" w:hAnsi="Arial" w:cs="Arial"/>
          <w:bCs/>
          <w:i/>
          <w:iCs/>
          <w:color w:val="000000"/>
          <w:sz w:val="22"/>
          <w:szCs w:val="22"/>
          <w:lang w:val="en-IN"/>
        </w:rPr>
        <w:t>H</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indene</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2</w:t>
      </w:r>
      <w:r w:rsidRPr="004A5B72">
        <w:rPr>
          <w:rFonts w:ascii="Cambria Math" w:hAnsi="Cambria Math" w:cs="Arial"/>
          <w:bCs/>
          <w:color w:val="000000"/>
          <w:sz w:val="22"/>
          <w:szCs w:val="22"/>
          <w:lang w:val="en-IN"/>
        </w:rPr>
        <w:t>‐</w:t>
      </w:r>
      <w:r w:rsidRPr="004A5B72">
        <w:rPr>
          <w:rFonts w:ascii="Arial" w:hAnsi="Arial" w:cs="Arial"/>
          <w:bCs/>
          <w:color w:val="000000"/>
          <w:sz w:val="22"/>
          <w:szCs w:val="22"/>
          <w:lang w:val="en-IN"/>
        </w:rPr>
        <w:t>carboxylic acid methyl ester.</w:t>
      </w:r>
    </w:p>
    <w:p w:rsidR="001B7ACC" w:rsidRPr="00DC7FEC" w:rsidRDefault="001B7ACC" w:rsidP="001B7ACC">
      <w:pPr>
        <w:numPr>
          <w:ilvl w:val="0"/>
          <w:numId w:val="15"/>
        </w:numPr>
        <w:ind w:left="426" w:hanging="426"/>
        <w:rPr>
          <w:rFonts w:ascii="Arial" w:hAnsi="Arial" w:cs="Arial"/>
          <w:color w:val="FF0000"/>
          <w:sz w:val="22"/>
          <w:szCs w:val="22"/>
        </w:rPr>
      </w:pPr>
      <w:r>
        <w:rPr>
          <w:rFonts w:ascii="Arial" w:hAnsi="Arial" w:cs="Arial"/>
          <w:bCs/>
          <w:color w:val="000000"/>
          <w:sz w:val="22"/>
          <w:szCs w:val="22"/>
          <w:lang w:val="en-IN"/>
        </w:rPr>
        <w:t>Process development of 2-phospho-L-ascorbic acid trisodium, supplement for stem cell culture.</w:t>
      </w:r>
    </w:p>
    <w:p w:rsidR="001B7ACC" w:rsidRDefault="001B7ACC" w:rsidP="001B7ACC">
      <w:pPr>
        <w:numPr>
          <w:ilvl w:val="0"/>
          <w:numId w:val="15"/>
        </w:numPr>
        <w:ind w:left="426" w:hanging="426"/>
        <w:jc w:val="both"/>
        <w:textAlignment w:val="center"/>
        <w:rPr>
          <w:rFonts w:ascii="Arial" w:hAnsi="Arial" w:cs="Arial"/>
          <w:color w:val="000000"/>
          <w:sz w:val="22"/>
          <w:szCs w:val="22"/>
        </w:rPr>
      </w:pPr>
      <w:r w:rsidRPr="00532CDF">
        <w:rPr>
          <w:rFonts w:ascii="Arial" w:hAnsi="Arial" w:cs="Arial"/>
          <w:color w:val="000000"/>
          <w:sz w:val="22"/>
          <w:szCs w:val="22"/>
        </w:rPr>
        <w:t xml:space="preserve">Process development of </w:t>
      </w:r>
      <w:r w:rsidRPr="008F379D">
        <w:rPr>
          <w:rFonts w:ascii="Arial" w:hAnsi="Arial" w:cs="Arial"/>
          <w:color w:val="000000"/>
          <w:sz w:val="22"/>
          <w:szCs w:val="22"/>
        </w:rPr>
        <w:t>Loxoprofen</w:t>
      </w:r>
      <w:r w:rsidRPr="00532CDF">
        <w:rPr>
          <w:rFonts w:ascii="Arial" w:hAnsi="Arial" w:cs="Arial"/>
          <w:color w:val="000000"/>
          <w:sz w:val="22"/>
          <w:szCs w:val="22"/>
        </w:rPr>
        <w:t>, an anti</w:t>
      </w:r>
      <w:r>
        <w:rPr>
          <w:rFonts w:ascii="Arial" w:hAnsi="Arial" w:cs="Arial"/>
          <w:color w:val="000000"/>
          <w:sz w:val="22"/>
          <w:szCs w:val="22"/>
        </w:rPr>
        <w:t>-inflammatory drug, through an e</w:t>
      </w:r>
      <w:r w:rsidRPr="00532CDF">
        <w:rPr>
          <w:rFonts w:ascii="Arial" w:hAnsi="Arial" w:cs="Arial"/>
          <w:color w:val="000000"/>
          <w:sz w:val="22"/>
          <w:szCs w:val="22"/>
        </w:rPr>
        <w:t>namine alkylation.</w:t>
      </w:r>
    </w:p>
    <w:p w:rsidR="001B7ACC" w:rsidRDefault="001B7ACC" w:rsidP="001B7ACC">
      <w:pPr>
        <w:ind w:left="720"/>
        <w:jc w:val="both"/>
        <w:textAlignment w:val="center"/>
        <w:rPr>
          <w:rFonts w:ascii="Arial" w:hAnsi="Arial" w:cs="Arial"/>
          <w:color w:val="000000"/>
          <w:sz w:val="22"/>
          <w:szCs w:val="22"/>
        </w:rPr>
      </w:pPr>
    </w:p>
    <w:p w:rsidR="00C17D4A" w:rsidRPr="00532CDF" w:rsidRDefault="00C17D4A" w:rsidP="001B7ACC">
      <w:pPr>
        <w:ind w:left="720"/>
        <w:jc w:val="both"/>
        <w:textAlignment w:val="center"/>
        <w:rPr>
          <w:rFonts w:ascii="Arial" w:hAnsi="Arial" w:cs="Arial"/>
          <w:color w:val="000000"/>
          <w:sz w:val="22"/>
          <w:szCs w:val="22"/>
        </w:rPr>
      </w:pPr>
    </w:p>
    <w:p w:rsidR="001B7ACC" w:rsidRDefault="001B7ACC" w:rsidP="001B7ACC">
      <w:pPr>
        <w:tabs>
          <w:tab w:val="left" w:pos="284"/>
        </w:tabs>
        <w:rPr>
          <w:rFonts w:ascii="Arial" w:hAnsi="Arial" w:cs="Arial"/>
          <w:b/>
          <w:color w:val="C00000"/>
        </w:rPr>
      </w:pPr>
      <w:r>
        <w:rPr>
          <w:rFonts w:ascii="Arial" w:hAnsi="Arial" w:cs="Arial"/>
          <w:b/>
          <w:color w:val="C00000"/>
        </w:rPr>
        <w:t>9</w:t>
      </w:r>
      <w:r w:rsidRPr="0071238C">
        <w:rPr>
          <w:rFonts w:ascii="Arial" w:hAnsi="Arial" w:cs="Arial"/>
          <w:b/>
          <w:color w:val="C00000"/>
        </w:rPr>
        <w:t>.</w:t>
      </w:r>
      <w:r w:rsidRPr="0071238C">
        <w:rPr>
          <w:rFonts w:ascii="Arial" w:hAnsi="Arial" w:cs="Arial"/>
          <w:b/>
          <w:color w:val="C00000"/>
        </w:rPr>
        <w:tab/>
      </w:r>
      <w:r w:rsidRPr="00EA69EF">
        <w:rPr>
          <w:rFonts w:ascii="Arial" w:hAnsi="Arial" w:cs="Arial"/>
          <w:b/>
          <w:color w:val="C00000"/>
        </w:rPr>
        <w:t xml:space="preserve">Technology </w:t>
      </w:r>
      <w:r>
        <w:rPr>
          <w:rFonts w:ascii="Arial" w:hAnsi="Arial" w:cs="Arial"/>
          <w:b/>
          <w:color w:val="C00000"/>
        </w:rPr>
        <w:t>T</w:t>
      </w:r>
      <w:r w:rsidRPr="00EA69EF">
        <w:rPr>
          <w:rFonts w:ascii="Arial" w:hAnsi="Arial" w:cs="Arial"/>
          <w:b/>
          <w:color w:val="C00000"/>
        </w:rPr>
        <w:t xml:space="preserve">ransferred to </w:t>
      </w:r>
      <w:r>
        <w:rPr>
          <w:rFonts w:ascii="Arial" w:hAnsi="Arial" w:cs="Arial"/>
          <w:b/>
          <w:color w:val="C00000"/>
        </w:rPr>
        <w:t xml:space="preserve">Pharma </w:t>
      </w:r>
      <w:r w:rsidRPr="00EA69EF">
        <w:rPr>
          <w:rFonts w:ascii="Arial" w:hAnsi="Arial" w:cs="Arial"/>
          <w:b/>
          <w:color w:val="C00000"/>
        </w:rPr>
        <w:t>Industry</w:t>
      </w:r>
      <w:r>
        <w:rPr>
          <w:rFonts w:ascii="Arial" w:hAnsi="Arial" w:cs="Arial"/>
          <w:b/>
          <w:color w:val="C00000"/>
        </w:rPr>
        <w:t>:</w:t>
      </w:r>
    </w:p>
    <w:p w:rsidR="001B7ACC" w:rsidRPr="00EA69EF" w:rsidRDefault="001B7ACC" w:rsidP="001B7ACC">
      <w:pPr>
        <w:tabs>
          <w:tab w:val="left" w:pos="284"/>
        </w:tabs>
        <w:rPr>
          <w:rFonts w:ascii="Arial" w:hAnsi="Arial" w:cs="Arial"/>
          <w:b/>
        </w:rPr>
      </w:pPr>
    </w:p>
    <w:p w:rsidR="001B7ACC" w:rsidRPr="008F379D" w:rsidRDefault="001B7ACC" w:rsidP="001B7ACC">
      <w:pPr>
        <w:numPr>
          <w:ilvl w:val="0"/>
          <w:numId w:val="3"/>
        </w:numPr>
        <w:tabs>
          <w:tab w:val="left" w:pos="709"/>
        </w:tabs>
        <w:spacing w:line="276" w:lineRule="auto"/>
        <w:ind w:left="709" w:hanging="283"/>
        <w:jc w:val="both"/>
        <w:rPr>
          <w:rFonts w:ascii="Arial" w:hAnsi="Arial" w:cs="Arial"/>
          <w:sz w:val="22"/>
          <w:szCs w:val="22"/>
          <w:lang w:val="en-IN"/>
        </w:rPr>
      </w:pPr>
      <w:r w:rsidRPr="008F379D">
        <w:rPr>
          <w:rFonts w:ascii="Arial" w:hAnsi="Arial" w:cs="Arial"/>
          <w:color w:val="000000"/>
          <w:sz w:val="22"/>
          <w:szCs w:val="22"/>
          <w:lang w:val="en-IN"/>
        </w:rPr>
        <w:t>Synthesis of magnolol and its analogue compounds</w:t>
      </w:r>
      <w:r>
        <w:rPr>
          <w:rFonts w:ascii="Arial" w:hAnsi="Arial" w:cs="Arial"/>
          <w:color w:val="000000"/>
          <w:sz w:val="22"/>
          <w:szCs w:val="22"/>
        </w:rPr>
        <w:t xml:space="preserve"> (US8519</w:t>
      </w:r>
      <w:r w:rsidRPr="008F379D">
        <w:rPr>
          <w:rFonts w:ascii="Arial" w:hAnsi="Arial" w:cs="Arial"/>
          <w:color w:val="000000"/>
          <w:sz w:val="22"/>
          <w:szCs w:val="22"/>
        </w:rPr>
        <w:t xml:space="preserve">197B2) technology transferred to </w:t>
      </w:r>
      <w:r w:rsidRPr="008F379D">
        <w:rPr>
          <w:rFonts w:ascii="Arial" w:hAnsi="Arial" w:cs="Arial"/>
          <w:b/>
          <w:sz w:val="22"/>
          <w:szCs w:val="22"/>
        </w:rPr>
        <w:t>Colgate-Palmolive Company</w:t>
      </w:r>
    </w:p>
    <w:p w:rsidR="001B7ACC" w:rsidRPr="008F379D" w:rsidRDefault="001B7ACC" w:rsidP="001B7ACC">
      <w:pPr>
        <w:numPr>
          <w:ilvl w:val="0"/>
          <w:numId w:val="3"/>
        </w:numPr>
        <w:tabs>
          <w:tab w:val="left" w:pos="709"/>
        </w:tabs>
        <w:spacing w:line="276" w:lineRule="auto"/>
        <w:ind w:left="709" w:hanging="283"/>
        <w:rPr>
          <w:rFonts w:ascii="Arial" w:hAnsi="Arial" w:cs="Arial"/>
          <w:sz w:val="22"/>
          <w:szCs w:val="22"/>
          <w:lang w:val="en-IN"/>
        </w:rPr>
      </w:pPr>
      <w:r w:rsidRPr="008F379D">
        <w:rPr>
          <w:rFonts w:ascii="Arial" w:hAnsi="Arial" w:cs="Arial"/>
          <w:color w:val="000000"/>
          <w:sz w:val="22"/>
          <w:szCs w:val="22"/>
          <w:lang w:val="en-IN"/>
        </w:rPr>
        <w:t xml:space="preserve">Processes for making magnolol derivatives </w:t>
      </w:r>
      <w:r w:rsidRPr="008F379D">
        <w:rPr>
          <w:rFonts w:ascii="Arial" w:hAnsi="Arial" w:cs="Arial"/>
          <w:color w:val="000000"/>
          <w:sz w:val="22"/>
          <w:szCs w:val="22"/>
        </w:rPr>
        <w:t>(</w:t>
      </w:r>
      <w:r w:rsidRPr="008F379D">
        <w:rPr>
          <w:rFonts w:ascii="Arial" w:hAnsi="Arial" w:cs="Arial"/>
          <w:color w:val="000000"/>
          <w:sz w:val="22"/>
          <w:szCs w:val="22"/>
          <w:lang w:val="en-IN"/>
        </w:rPr>
        <w:t xml:space="preserve">US9676690B2) tech transferred to </w:t>
      </w:r>
      <w:r w:rsidRPr="008F379D">
        <w:rPr>
          <w:rFonts w:ascii="Arial" w:hAnsi="Arial" w:cs="Arial"/>
          <w:b/>
          <w:sz w:val="22"/>
          <w:szCs w:val="22"/>
        </w:rPr>
        <w:t>Colgate-Palmolive Company</w:t>
      </w:r>
    </w:p>
    <w:p w:rsidR="001B7ACC" w:rsidRPr="008F379D" w:rsidRDefault="001B7ACC" w:rsidP="001B7ACC">
      <w:pPr>
        <w:numPr>
          <w:ilvl w:val="0"/>
          <w:numId w:val="3"/>
        </w:numPr>
        <w:tabs>
          <w:tab w:val="left" w:pos="709"/>
        </w:tabs>
        <w:spacing w:line="276" w:lineRule="auto"/>
        <w:ind w:left="709" w:hanging="283"/>
        <w:jc w:val="both"/>
        <w:rPr>
          <w:rFonts w:ascii="Arial" w:hAnsi="Arial" w:cs="Arial"/>
          <w:sz w:val="22"/>
          <w:szCs w:val="22"/>
          <w:lang w:val="en-IN"/>
        </w:rPr>
      </w:pPr>
      <w:r w:rsidRPr="008F379D">
        <w:rPr>
          <w:rFonts w:ascii="Arial" w:hAnsi="Arial" w:cs="Arial"/>
          <w:color w:val="000000"/>
          <w:sz w:val="22"/>
          <w:szCs w:val="22"/>
          <w:shd w:val="clear" w:color="auto" w:fill="FFFFFF"/>
        </w:rPr>
        <w:t xml:space="preserve">An antioxidant compound having anti-atherosclerotic effect and  preparation thereof </w:t>
      </w:r>
      <w:r w:rsidRPr="008F379D">
        <w:rPr>
          <w:rFonts w:ascii="Arial" w:hAnsi="Arial" w:cs="Arial"/>
          <w:sz w:val="22"/>
          <w:szCs w:val="22"/>
          <w:lang w:val="en-IN"/>
        </w:rPr>
        <w:t xml:space="preserve">(US9580452B2) </w:t>
      </w:r>
      <w:r w:rsidRPr="008F379D">
        <w:rPr>
          <w:rFonts w:ascii="Arial" w:hAnsi="Arial" w:cs="Arial"/>
          <w:color w:val="000000"/>
          <w:sz w:val="22"/>
          <w:szCs w:val="22"/>
          <w:lang w:val="en-IN"/>
        </w:rPr>
        <w:t xml:space="preserve">technology transferred </w:t>
      </w:r>
      <w:r w:rsidRPr="008F379D">
        <w:rPr>
          <w:rFonts w:ascii="Arial" w:hAnsi="Arial" w:cs="Arial"/>
          <w:sz w:val="22"/>
          <w:szCs w:val="22"/>
          <w:lang w:val="en-IN"/>
        </w:rPr>
        <w:t>to</w:t>
      </w:r>
      <w:r w:rsidRPr="008F379D">
        <w:rPr>
          <w:rFonts w:ascii="Arial" w:hAnsi="Arial" w:cs="Arial"/>
          <w:sz w:val="22"/>
          <w:szCs w:val="22"/>
        </w:rPr>
        <w:t xml:space="preserve"> </w:t>
      </w:r>
      <w:r w:rsidRPr="008F379D">
        <w:rPr>
          <w:rFonts w:ascii="Arial" w:hAnsi="Arial" w:cs="Arial"/>
          <w:b/>
          <w:bCs/>
          <w:color w:val="000000"/>
          <w:sz w:val="22"/>
          <w:szCs w:val="22"/>
          <w:shd w:val="clear" w:color="auto" w:fill="FFFFFF"/>
        </w:rPr>
        <w:t>Sun Pharmaceutical Industries Ltd</w:t>
      </w:r>
    </w:p>
    <w:p w:rsidR="001B7ACC" w:rsidRPr="00C674B5" w:rsidRDefault="001B7ACC" w:rsidP="001B7ACC">
      <w:pPr>
        <w:numPr>
          <w:ilvl w:val="0"/>
          <w:numId w:val="3"/>
        </w:numPr>
        <w:tabs>
          <w:tab w:val="left" w:pos="709"/>
        </w:tabs>
        <w:spacing w:line="276" w:lineRule="auto"/>
        <w:ind w:left="709" w:hanging="283"/>
        <w:jc w:val="both"/>
        <w:rPr>
          <w:rFonts w:ascii="Arial" w:hAnsi="Arial" w:cs="Arial"/>
          <w:sz w:val="22"/>
          <w:szCs w:val="22"/>
        </w:rPr>
      </w:pPr>
      <w:r w:rsidRPr="00C674B5">
        <w:rPr>
          <w:rFonts w:ascii="Arial" w:hAnsi="Arial" w:cs="Arial"/>
          <w:sz w:val="22"/>
          <w:szCs w:val="22"/>
          <w:lang w:val="en-IN"/>
        </w:rPr>
        <w:t>Antioxidant compound having anti atherosclerotic effect and preparation thereof (US9963476B2)</w:t>
      </w:r>
      <w:r w:rsidRPr="00C674B5">
        <w:rPr>
          <w:rFonts w:ascii="Arial" w:hAnsi="Arial" w:cs="Arial"/>
          <w:color w:val="000000"/>
          <w:sz w:val="22"/>
          <w:szCs w:val="22"/>
          <w:lang w:val="en-IN"/>
        </w:rPr>
        <w:t xml:space="preserve"> technology transferred </w:t>
      </w:r>
      <w:r w:rsidRPr="00C674B5">
        <w:rPr>
          <w:rFonts w:ascii="Arial" w:hAnsi="Arial" w:cs="Arial"/>
          <w:sz w:val="22"/>
          <w:szCs w:val="22"/>
          <w:lang w:val="en-IN"/>
        </w:rPr>
        <w:t>to</w:t>
      </w:r>
      <w:r w:rsidRPr="00C674B5">
        <w:rPr>
          <w:rFonts w:ascii="Arial" w:hAnsi="Arial" w:cs="Arial"/>
          <w:sz w:val="22"/>
          <w:szCs w:val="22"/>
        </w:rPr>
        <w:t xml:space="preserve"> </w:t>
      </w:r>
      <w:hyperlink r:id="rId6" w:history="1">
        <w:r w:rsidRPr="00C674B5">
          <w:rPr>
            <w:rFonts w:ascii="Arial" w:hAnsi="Arial" w:cs="Arial"/>
            <w:b/>
            <w:bCs/>
            <w:sz w:val="22"/>
            <w:szCs w:val="22"/>
            <w:shd w:val="clear" w:color="auto" w:fill="FFFFFF"/>
          </w:rPr>
          <w:t>Sun Pharmaceutical Industries Ltd</w:t>
        </w:r>
      </w:hyperlink>
    </w:p>
    <w:p w:rsidR="001B7ACC" w:rsidRPr="00C674B5" w:rsidRDefault="001B7ACC" w:rsidP="001B7ACC">
      <w:pPr>
        <w:numPr>
          <w:ilvl w:val="0"/>
          <w:numId w:val="3"/>
        </w:numPr>
        <w:tabs>
          <w:tab w:val="left" w:pos="709"/>
        </w:tabs>
        <w:spacing w:line="276" w:lineRule="auto"/>
        <w:ind w:left="709" w:hanging="283"/>
        <w:jc w:val="both"/>
        <w:rPr>
          <w:rFonts w:ascii="Arial" w:hAnsi="Arial" w:cs="Arial"/>
          <w:sz w:val="22"/>
          <w:szCs w:val="22"/>
        </w:rPr>
      </w:pPr>
      <w:r w:rsidRPr="00C674B5">
        <w:rPr>
          <w:rFonts w:ascii="Arial" w:hAnsi="Arial" w:cs="Arial"/>
          <w:sz w:val="22"/>
          <w:szCs w:val="22"/>
        </w:rPr>
        <w:t>2-Deoxy-2-Glucose (</w:t>
      </w:r>
      <w:r w:rsidRPr="00C674B5">
        <w:rPr>
          <w:rFonts w:ascii="Arial" w:hAnsi="Arial" w:cs="Arial"/>
          <w:b/>
          <w:sz w:val="22"/>
          <w:szCs w:val="22"/>
        </w:rPr>
        <w:t>2-DG</w:t>
      </w:r>
      <w:r w:rsidRPr="00C674B5">
        <w:rPr>
          <w:rFonts w:ascii="Arial" w:hAnsi="Arial" w:cs="Arial"/>
          <w:sz w:val="22"/>
          <w:szCs w:val="22"/>
        </w:rPr>
        <w:t xml:space="preserve">): Technology transferred to </w:t>
      </w:r>
      <w:r w:rsidRPr="00C674B5">
        <w:rPr>
          <w:rFonts w:ascii="Arial" w:hAnsi="Arial" w:cs="Arial"/>
          <w:b/>
          <w:sz w:val="22"/>
          <w:szCs w:val="22"/>
        </w:rPr>
        <w:t>10</w:t>
      </w:r>
      <w:r w:rsidRPr="00C674B5">
        <w:rPr>
          <w:rFonts w:ascii="Arial" w:hAnsi="Arial" w:cs="Arial"/>
          <w:sz w:val="22"/>
          <w:szCs w:val="22"/>
        </w:rPr>
        <w:t xml:space="preserve"> </w:t>
      </w:r>
      <w:r w:rsidRPr="006659E6">
        <w:rPr>
          <w:rFonts w:ascii="Arial" w:hAnsi="Arial" w:cs="Arial"/>
          <w:b/>
          <w:sz w:val="22"/>
          <w:szCs w:val="22"/>
        </w:rPr>
        <w:t>pharma industries</w:t>
      </w:r>
      <w:r>
        <w:rPr>
          <w:rFonts w:ascii="Arial" w:hAnsi="Arial" w:cs="Arial"/>
          <w:sz w:val="22"/>
          <w:szCs w:val="22"/>
        </w:rPr>
        <w:t xml:space="preserve">. Process demonstrated to </w:t>
      </w:r>
      <w:r w:rsidRPr="00C674B5">
        <w:rPr>
          <w:rFonts w:ascii="Arial" w:hAnsi="Arial" w:cs="Arial"/>
          <w:b/>
          <w:sz w:val="22"/>
          <w:szCs w:val="22"/>
        </w:rPr>
        <w:t>2</w:t>
      </w:r>
      <w:r>
        <w:rPr>
          <w:rFonts w:ascii="Arial" w:hAnsi="Arial" w:cs="Arial"/>
          <w:sz w:val="22"/>
          <w:szCs w:val="22"/>
        </w:rPr>
        <w:t xml:space="preserve"> Pharma Industries.</w:t>
      </w:r>
    </w:p>
    <w:p w:rsidR="001B7ACC" w:rsidRDefault="001B7ACC" w:rsidP="001B7ACC">
      <w:pPr>
        <w:spacing w:line="276" w:lineRule="auto"/>
        <w:rPr>
          <w:rFonts w:ascii="Arial" w:hAnsi="Arial" w:cs="Arial"/>
          <w:b/>
          <w:color w:val="C00000"/>
        </w:rPr>
      </w:pPr>
      <w:r>
        <w:rPr>
          <w:rFonts w:ascii="Arial" w:hAnsi="Arial" w:cs="Arial"/>
          <w:b/>
          <w:color w:val="C00000"/>
        </w:rPr>
        <w:t>10</w:t>
      </w:r>
      <w:r w:rsidRPr="00EA69EF">
        <w:rPr>
          <w:rFonts w:ascii="Arial" w:hAnsi="Arial" w:cs="Arial"/>
          <w:b/>
          <w:color w:val="C00000"/>
        </w:rPr>
        <w:t>.</w:t>
      </w:r>
      <w:r w:rsidRPr="00EA69EF">
        <w:rPr>
          <w:rFonts w:ascii="Arial" w:hAnsi="Arial" w:cs="Arial"/>
          <w:color w:val="C00000"/>
        </w:rPr>
        <w:t xml:space="preserve">  </w:t>
      </w:r>
      <w:r w:rsidRPr="00EA69EF">
        <w:rPr>
          <w:rFonts w:ascii="Arial" w:hAnsi="Arial" w:cs="Arial"/>
          <w:b/>
          <w:color w:val="C00000"/>
        </w:rPr>
        <w:t>Process developed for APIs</w:t>
      </w:r>
      <w:r>
        <w:rPr>
          <w:rFonts w:ascii="Arial" w:hAnsi="Arial" w:cs="Arial"/>
          <w:b/>
          <w:color w:val="C00000"/>
        </w:rPr>
        <w:t>:</w:t>
      </w:r>
    </w:p>
    <w:p w:rsidR="001B7ACC" w:rsidRPr="00A418FC" w:rsidRDefault="001B7ACC" w:rsidP="001B7ACC">
      <w:pPr>
        <w:numPr>
          <w:ilvl w:val="0"/>
          <w:numId w:val="7"/>
        </w:numPr>
        <w:ind w:left="709" w:hanging="283"/>
        <w:jc w:val="both"/>
        <w:textAlignment w:val="center"/>
        <w:rPr>
          <w:rFonts w:ascii="Arial" w:hAnsi="Arial" w:cs="Arial"/>
          <w:b/>
          <w:sz w:val="22"/>
          <w:szCs w:val="22"/>
        </w:rPr>
      </w:pPr>
      <w:r w:rsidRPr="00A418FC">
        <w:rPr>
          <w:rFonts w:ascii="Arial" w:hAnsi="Arial" w:cs="Arial"/>
          <w:bCs/>
          <w:color w:val="000000"/>
          <w:sz w:val="22"/>
          <w:szCs w:val="22"/>
          <w:lang w:val="en-GB"/>
        </w:rPr>
        <w:t>Synthesis of (</w:t>
      </w:r>
      <w:r w:rsidRPr="00A418FC">
        <w:rPr>
          <w:rFonts w:ascii="Arial" w:hAnsi="Arial" w:cs="Arial"/>
          <w:bCs/>
          <w:i/>
          <w:color w:val="000000"/>
          <w:sz w:val="22"/>
          <w:szCs w:val="22"/>
          <w:lang w:val="en-GB"/>
        </w:rPr>
        <w:t>R</w:t>
      </w:r>
      <w:r w:rsidRPr="00A418FC">
        <w:rPr>
          <w:rFonts w:ascii="Arial" w:hAnsi="Arial" w:cs="Arial"/>
          <w:bCs/>
          <w:color w:val="000000"/>
          <w:sz w:val="22"/>
          <w:szCs w:val="22"/>
          <w:lang w:val="en-GB"/>
        </w:rPr>
        <w:t>)-</w:t>
      </w:r>
      <w:r>
        <w:rPr>
          <w:rFonts w:ascii="Arial" w:hAnsi="Arial" w:cs="Arial"/>
          <w:bCs/>
          <w:color w:val="000000"/>
          <w:sz w:val="22"/>
          <w:szCs w:val="22"/>
          <w:lang w:val="en-GB"/>
        </w:rPr>
        <w:t>s</w:t>
      </w:r>
      <w:r w:rsidRPr="00A418FC">
        <w:rPr>
          <w:rFonts w:ascii="Arial" w:hAnsi="Arial" w:cs="Arial"/>
          <w:bCs/>
          <w:color w:val="000000"/>
          <w:sz w:val="22"/>
          <w:szCs w:val="22"/>
          <w:lang w:val="en-GB"/>
        </w:rPr>
        <w:t>itagliptin</w:t>
      </w:r>
      <w:r w:rsidRPr="00A418FC">
        <w:rPr>
          <w:rFonts w:ascii="Arial" w:hAnsi="Arial" w:cs="Arial"/>
          <w:b/>
          <w:bCs/>
          <w:color w:val="000000"/>
          <w:sz w:val="22"/>
          <w:szCs w:val="22"/>
          <w:lang w:val="en-GB"/>
        </w:rPr>
        <w:t xml:space="preserve"> </w:t>
      </w:r>
      <w:r w:rsidRPr="00A418FC">
        <w:rPr>
          <w:rFonts w:ascii="Arial" w:hAnsi="Arial" w:cs="Arial"/>
          <w:bCs/>
          <w:color w:val="000000"/>
          <w:sz w:val="22"/>
          <w:szCs w:val="22"/>
          <w:lang w:val="en-GB"/>
        </w:rPr>
        <w:t xml:space="preserve">for the treatment of type II diabetes, </w:t>
      </w:r>
      <w:r w:rsidRPr="00A418FC">
        <w:rPr>
          <w:rFonts w:ascii="Arial" w:hAnsi="Arial" w:cs="Arial"/>
          <w:bCs/>
          <w:i/>
          <w:color w:val="000000"/>
          <w:sz w:val="22"/>
          <w:szCs w:val="22"/>
          <w:lang w:val="en-GB"/>
        </w:rPr>
        <w:t>ChemistrySelect</w:t>
      </w:r>
      <w:r w:rsidRPr="00A418FC">
        <w:rPr>
          <w:rFonts w:ascii="Arial" w:hAnsi="Arial" w:cs="Arial"/>
          <w:b/>
          <w:bCs/>
          <w:color w:val="000000"/>
          <w:sz w:val="22"/>
          <w:szCs w:val="22"/>
          <w:lang w:val="en-GB"/>
        </w:rPr>
        <w:t xml:space="preserve"> 2016, </w:t>
      </w:r>
      <w:r w:rsidRPr="00194593">
        <w:rPr>
          <w:rFonts w:ascii="Arial" w:hAnsi="Arial" w:cs="Arial"/>
          <w:bCs/>
          <w:color w:val="000000"/>
          <w:sz w:val="22"/>
          <w:szCs w:val="22"/>
          <w:lang w:val="en-GB"/>
        </w:rPr>
        <w:t>1</w:t>
      </w:r>
      <w:r w:rsidRPr="00A418FC">
        <w:rPr>
          <w:rFonts w:ascii="Arial" w:hAnsi="Arial" w:cs="Arial"/>
          <w:b/>
          <w:bCs/>
          <w:color w:val="000000"/>
          <w:sz w:val="22"/>
          <w:szCs w:val="22"/>
          <w:lang w:val="en-GB"/>
        </w:rPr>
        <w:t xml:space="preserve">, </w:t>
      </w:r>
      <w:r w:rsidRPr="00A418FC">
        <w:rPr>
          <w:rFonts w:ascii="Arial" w:hAnsi="Arial" w:cs="Arial"/>
          <w:bCs/>
          <w:color w:val="000000"/>
          <w:sz w:val="22"/>
          <w:szCs w:val="22"/>
          <w:lang w:val="en-GB"/>
        </w:rPr>
        <w:t>5445.</w:t>
      </w:r>
    </w:p>
    <w:p w:rsidR="001B7ACC" w:rsidRPr="00A418FC" w:rsidRDefault="001B7ACC" w:rsidP="001B7ACC">
      <w:pPr>
        <w:numPr>
          <w:ilvl w:val="0"/>
          <w:numId w:val="7"/>
        </w:numPr>
        <w:ind w:left="709" w:hanging="283"/>
        <w:jc w:val="both"/>
        <w:textAlignment w:val="center"/>
        <w:rPr>
          <w:rFonts w:ascii="Arial" w:hAnsi="Arial" w:cs="Arial"/>
          <w:b/>
          <w:color w:val="000000"/>
          <w:sz w:val="22"/>
          <w:szCs w:val="22"/>
        </w:rPr>
      </w:pPr>
      <w:r w:rsidRPr="00A418FC">
        <w:rPr>
          <w:rFonts w:ascii="Arial" w:hAnsi="Arial" w:cs="Arial"/>
          <w:bCs/>
          <w:color w:val="000000"/>
          <w:sz w:val="22"/>
          <w:szCs w:val="22"/>
          <w:lang w:val="en-IN"/>
        </w:rPr>
        <w:t>Syntheses of</w:t>
      </w:r>
      <w:r w:rsidRPr="00A418FC">
        <w:rPr>
          <w:rFonts w:ascii="Arial" w:hAnsi="Arial" w:cs="Arial"/>
          <w:b/>
          <w:bCs/>
          <w:color w:val="000000"/>
          <w:sz w:val="22"/>
          <w:szCs w:val="22"/>
          <w:lang w:val="en-IN"/>
        </w:rPr>
        <w:t xml:space="preserve"> </w:t>
      </w:r>
      <w:r>
        <w:rPr>
          <w:rFonts w:ascii="Arial" w:hAnsi="Arial" w:cs="Arial"/>
          <w:bCs/>
          <w:color w:val="000000"/>
          <w:sz w:val="22"/>
          <w:szCs w:val="22"/>
          <w:lang w:val="en-IN"/>
        </w:rPr>
        <w:t>s</w:t>
      </w:r>
      <w:r w:rsidRPr="00A418FC">
        <w:rPr>
          <w:rFonts w:ascii="Arial" w:hAnsi="Arial" w:cs="Arial"/>
          <w:bCs/>
          <w:color w:val="000000"/>
          <w:sz w:val="22"/>
          <w:szCs w:val="22"/>
          <w:lang w:val="en-IN"/>
        </w:rPr>
        <w:t>olifenacin</w:t>
      </w:r>
      <w:bookmarkStart w:id="0" w:name="saveLink"/>
      <w:bookmarkEnd w:id="0"/>
      <w:r w:rsidRPr="00A418FC">
        <w:rPr>
          <w:rFonts w:ascii="Arial" w:hAnsi="Arial" w:cs="Arial"/>
          <w:color w:val="000000"/>
          <w:sz w:val="22"/>
          <w:szCs w:val="22"/>
          <w:shd w:val="clear" w:color="auto" w:fill="FFFFFF"/>
        </w:rPr>
        <w:t xml:space="preserve"> to treat </w:t>
      </w:r>
      <w:hyperlink r:id="rId7" w:tooltip="Overactive bladder" w:history="1">
        <w:r w:rsidRPr="00A418FC">
          <w:rPr>
            <w:rStyle w:val="Hyperlink"/>
            <w:rFonts w:ascii="Arial" w:hAnsi="Arial" w:cs="Arial"/>
            <w:color w:val="000000"/>
            <w:sz w:val="22"/>
            <w:szCs w:val="22"/>
            <w:shd w:val="clear" w:color="auto" w:fill="FFFFFF"/>
          </w:rPr>
          <w:t>overactive bladder</w:t>
        </w:r>
      </w:hyperlink>
      <w:r w:rsidRPr="00A418FC">
        <w:rPr>
          <w:rFonts w:ascii="Arial" w:hAnsi="Arial" w:cs="Arial"/>
          <w:color w:val="000000"/>
          <w:sz w:val="22"/>
          <w:szCs w:val="22"/>
          <w:shd w:val="clear" w:color="auto" w:fill="FFFFFF"/>
        </w:rPr>
        <w:t> and neurogenic detrusor over activity,</w:t>
      </w:r>
      <w:r w:rsidRPr="00A418FC">
        <w:rPr>
          <w:rFonts w:ascii="Arial" w:hAnsi="Arial" w:cs="Arial"/>
          <w:bCs/>
          <w:color w:val="000000"/>
          <w:sz w:val="22"/>
          <w:szCs w:val="22"/>
          <w:lang w:val="en-IN"/>
        </w:rPr>
        <w:t xml:space="preserve"> </w:t>
      </w:r>
      <w:r w:rsidRPr="00A418FC">
        <w:rPr>
          <w:rFonts w:ascii="Arial" w:hAnsi="Arial" w:cs="Arial"/>
          <w:bCs/>
          <w:i/>
          <w:color w:val="000000"/>
          <w:sz w:val="22"/>
          <w:szCs w:val="22"/>
          <w:lang w:val="en-IN"/>
        </w:rPr>
        <w:t>Synthesis</w:t>
      </w:r>
      <w:r w:rsidRPr="00A418FC">
        <w:rPr>
          <w:rFonts w:ascii="Arial" w:hAnsi="Arial" w:cs="Arial"/>
          <w:b/>
          <w:bCs/>
          <w:color w:val="000000"/>
          <w:sz w:val="22"/>
          <w:szCs w:val="22"/>
          <w:lang w:val="en-IN"/>
        </w:rPr>
        <w:t xml:space="preserve"> 2014</w:t>
      </w:r>
      <w:r w:rsidRPr="00A418FC">
        <w:rPr>
          <w:rFonts w:ascii="Arial" w:hAnsi="Arial" w:cs="Arial"/>
          <w:bCs/>
          <w:color w:val="000000"/>
          <w:sz w:val="22"/>
          <w:szCs w:val="22"/>
          <w:lang w:val="en-IN"/>
        </w:rPr>
        <w:t>,</w:t>
      </w:r>
      <w:r w:rsidRPr="00A418FC">
        <w:rPr>
          <w:rFonts w:ascii="Arial" w:hAnsi="Arial" w:cs="Arial"/>
          <w:b/>
          <w:bCs/>
          <w:color w:val="000000"/>
          <w:sz w:val="22"/>
          <w:szCs w:val="22"/>
          <w:lang w:val="en-IN"/>
        </w:rPr>
        <w:t xml:space="preserve"> </w:t>
      </w:r>
      <w:r w:rsidRPr="00194593">
        <w:rPr>
          <w:rFonts w:ascii="Arial" w:hAnsi="Arial" w:cs="Arial"/>
          <w:bCs/>
          <w:color w:val="000000"/>
          <w:sz w:val="22"/>
          <w:szCs w:val="22"/>
          <w:lang w:val="en-IN"/>
        </w:rPr>
        <w:t>46</w:t>
      </w:r>
      <w:r w:rsidRPr="00A418FC">
        <w:rPr>
          <w:rFonts w:ascii="Arial" w:hAnsi="Arial" w:cs="Arial"/>
          <w:bCs/>
          <w:color w:val="000000"/>
          <w:sz w:val="22"/>
          <w:szCs w:val="22"/>
          <w:lang w:val="en-IN"/>
        </w:rPr>
        <w:t>, 2794.</w:t>
      </w:r>
    </w:p>
    <w:p w:rsidR="001B7ACC" w:rsidRPr="00A418FC" w:rsidRDefault="001B7ACC" w:rsidP="001B7ACC">
      <w:pPr>
        <w:numPr>
          <w:ilvl w:val="0"/>
          <w:numId w:val="7"/>
        </w:numPr>
        <w:ind w:left="709" w:hanging="283"/>
        <w:jc w:val="both"/>
        <w:textAlignment w:val="center"/>
        <w:rPr>
          <w:rFonts w:ascii="Arial" w:hAnsi="Arial" w:cs="Arial"/>
          <w:b/>
          <w:sz w:val="22"/>
          <w:szCs w:val="22"/>
        </w:rPr>
      </w:pPr>
      <w:r w:rsidRPr="00A418FC">
        <w:rPr>
          <w:rStyle w:val="title-text"/>
          <w:rFonts w:ascii="Arial" w:hAnsi="Arial" w:cs="Arial"/>
          <w:bCs/>
          <w:color w:val="505050"/>
          <w:sz w:val="22"/>
          <w:szCs w:val="22"/>
        </w:rPr>
        <w:t>Synthesis of</w:t>
      </w:r>
      <w:r w:rsidRPr="00A418FC">
        <w:rPr>
          <w:rStyle w:val="title-text"/>
          <w:rFonts w:ascii="Arial" w:hAnsi="Arial" w:cs="Arial"/>
          <w:b/>
          <w:bCs/>
          <w:color w:val="505050"/>
          <w:sz w:val="22"/>
          <w:szCs w:val="22"/>
        </w:rPr>
        <w:t xml:space="preserve"> </w:t>
      </w:r>
      <w:r>
        <w:rPr>
          <w:rStyle w:val="title-text"/>
          <w:rFonts w:ascii="Arial" w:hAnsi="Arial" w:cs="Arial"/>
          <w:bCs/>
          <w:color w:val="505050"/>
          <w:sz w:val="22"/>
          <w:szCs w:val="22"/>
        </w:rPr>
        <w:t>a</w:t>
      </w:r>
      <w:r w:rsidRPr="00A418FC">
        <w:rPr>
          <w:rStyle w:val="title-text"/>
          <w:rFonts w:ascii="Arial" w:hAnsi="Arial" w:cs="Arial"/>
          <w:bCs/>
          <w:color w:val="505050"/>
          <w:sz w:val="22"/>
          <w:szCs w:val="22"/>
        </w:rPr>
        <w:t>lmorexant,</w:t>
      </w:r>
      <w:r w:rsidRPr="00A418FC">
        <w:rPr>
          <w:rStyle w:val="title-text"/>
          <w:rFonts w:ascii="Arial" w:hAnsi="Arial" w:cs="Arial"/>
          <w:b/>
          <w:bCs/>
          <w:color w:val="505050"/>
          <w:sz w:val="22"/>
          <w:szCs w:val="22"/>
        </w:rPr>
        <w:t xml:space="preserve"> </w:t>
      </w:r>
      <w:r w:rsidRPr="00A418FC">
        <w:rPr>
          <w:rFonts w:ascii="Arial" w:hAnsi="Arial" w:cs="Arial"/>
          <w:bCs/>
          <w:color w:val="505050"/>
          <w:sz w:val="22"/>
          <w:szCs w:val="22"/>
        </w:rPr>
        <w:t>for the treatment of Insomnia,</w:t>
      </w:r>
      <w:r w:rsidRPr="00A418FC">
        <w:rPr>
          <w:rFonts w:ascii="Arial" w:hAnsi="Arial" w:cs="Arial"/>
          <w:b/>
          <w:bCs/>
          <w:i/>
          <w:color w:val="505050"/>
          <w:sz w:val="22"/>
          <w:szCs w:val="22"/>
        </w:rPr>
        <w:t xml:space="preserve"> </w:t>
      </w:r>
      <w:r w:rsidRPr="00A418FC">
        <w:rPr>
          <w:rFonts w:ascii="Arial" w:hAnsi="Arial" w:cs="Arial"/>
          <w:bCs/>
          <w:i/>
          <w:color w:val="505050"/>
          <w:sz w:val="22"/>
          <w:szCs w:val="22"/>
        </w:rPr>
        <w:t>Tetrahedron Lett</w:t>
      </w:r>
      <w:r>
        <w:rPr>
          <w:rFonts w:ascii="Arial" w:hAnsi="Arial" w:cs="Arial"/>
          <w:bCs/>
          <w:i/>
          <w:color w:val="505050"/>
          <w:sz w:val="22"/>
          <w:szCs w:val="22"/>
        </w:rPr>
        <w:t>.</w:t>
      </w:r>
      <w:r w:rsidRPr="00A418FC">
        <w:rPr>
          <w:rFonts w:ascii="Arial" w:hAnsi="Arial" w:cs="Arial"/>
          <w:bCs/>
          <w:color w:val="505050"/>
          <w:sz w:val="22"/>
          <w:szCs w:val="22"/>
        </w:rPr>
        <w:t>,</w:t>
      </w:r>
      <w:r w:rsidRPr="00A418FC">
        <w:rPr>
          <w:rFonts w:ascii="Arial" w:hAnsi="Arial" w:cs="Arial"/>
          <w:b/>
          <w:bCs/>
          <w:color w:val="505050"/>
          <w:sz w:val="22"/>
          <w:szCs w:val="22"/>
        </w:rPr>
        <w:t xml:space="preserve"> 2014, </w:t>
      </w:r>
      <w:r w:rsidRPr="00A418FC">
        <w:rPr>
          <w:rFonts w:ascii="Arial" w:hAnsi="Arial" w:cs="Arial"/>
          <w:color w:val="505050"/>
          <w:sz w:val="22"/>
          <w:szCs w:val="22"/>
        </w:rPr>
        <w:t>55, 3157-3159.</w:t>
      </w:r>
    </w:p>
    <w:p w:rsidR="001B7ACC" w:rsidRPr="00A418FC" w:rsidRDefault="001B7ACC" w:rsidP="001B7ACC">
      <w:pPr>
        <w:numPr>
          <w:ilvl w:val="0"/>
          <w:numId w:val="7"/>
        </w:numPr>
        <w:ind w:left="709" w:hanging="283"/>
        <w:jc w:val="both"/>
        <w:textAlignment w:val="center"/>
        <w:rPr>
          <w:rFonts w:ascii="Arial" w:hAnsi="Arial" w:cs="Arial"/>
          <w:b/>
          <w:sz w:val="22"/>
          <w:szCs w:val="22"/>
        </w:rPr>
      </w:pPr>
      <w:r w:rsidRPr="00A418FC">
        <w:rPr>
          <w:rStyle w:val="title-text"/>
          <w:rFonts w:ascii="Arial" w:hAnsi="Arial" w:cs="Arial"/>
          <w:bCs/>
          <w:color w:val="505050"/>
          <w:sz w:val="22"/>
          <w:szCs w:val="22"/>
        </w:rPr>
        <w:t>Synthesis of (-)-</w:t>
      </w:r>
      <w:r>
        <w:rPr>
          <w:rStyle w:val="title-text"/>
          <w:rFonts w:ascii="Arial" w:hAnsi="Arial" w:cs="Arial"/>
          <w:bCs/>
          <w:color w:val="505050"/>
          <w:sz w:val="22"/>
          <w:szCs w:val="22"/>
        </w:rPr>
        <w:t>d</w:t>
      </w:r>
      <w:r w:rsidRPr="00A418FC">
        <w:rPr>
          <w:rStyle w:val="title-text"/>
          <w:rFonts w:ascii="Arial" w:hAnsi="Arial" w:cs="Arial"/>
          <w:bCs/>
          <w:color w:val="505050"/>
          <w:sz w:val="22"/>
          <w:szCs w:val="22"/>
        </w:rPr>
        <w:t xml:space="preserve">ihydrotetrabenazine, </w:t>
      </w:r>
      <w:r w:rsidRPr="00A418FC">
        <w:rPr>
          <w:rFonts w:ascii="Arial" w:hAnsi="Arial" w:cs="Arial"/>
          <w:bCs/>
          <w:color w:val="505050"/>
          <w:sz w:val="22"/>
          <w:szCs w:val="22"/>
        </w:rPr>
        <w:t>a drug for the treatment of hyperkinetic movement disorders</w:t>
      </w:r>
      <w:r>
        <w:rPr>
          <w:rFonts w:ascii="Arial" w:hAnsi="Arial" w:cs="Arial"/>
          <w:bCs/>
          <w:color w:val="505050"/>
          <w:sz w:val="22"/>
          <w:szCs w:val="22"/>
        </w:rPr>
        <w:t xml:space="preserve">, </w:t>
      </w:r>
      <w:r w:rsidRPr="00A418FC">
        <w:rPr>
          <w:rFonts w:ascii="Arial" w:hAnsi="Arial" w:cs="Arial"/>
          <w:bCs/>
          <w:i/>
          <w:color w:val="505050"/>
          <w:sz w:val="22"/>
          <w:szCs w:val="22"/>
        </w:rPr>
        <w:t>Tetrahedron Lett</w:t>
      </w:r>
      <w:r>
        <w:rPr>
          <w:rFonts w:ascii="Arial" w:hAnsi="Arial" w:cs="Arial"/>
          <w:bCs/>
          <w:i/>
          <w:color w:val="505050"/>
          <w:sz w:val="22"/>
          <w:szCs w:val="22"/>
        </w:rPr>
        <w:t>.</w:t>
      </w:r>
      <w:r w:rsidRPr="00A418FC">
        <w:rPr>
          <w:rFonts w:ascii="Arial" w:hAnsi="Arial" w:cs="Arial"/>
          <w:b/>
          <w:bCs/>
          <w:color w:val="505050"/>
          <w:sz w:val="22"/>
          <w:szCs w:val="22"/>
        </w:rPr>
        <w:t xml:space="preserve"> 2012, </w:t>
      </w:r>
      <w:r w:rsidRPr="00A418FC">
        <w:rPr>
          <w:rFonts w:ascii="Arial" w:hAnsi="Arial" w:cs="Arial"/>
          <w:color w:val="505050"/>
          <w:sz w:val="22"/>
          <w:szCs w:val="22"/>
        </w:rPr>
        <w:t>53, 6916-6918.</w:t>
      </w:r>
    </w:p>
    <w:p w:rsidR="001B7ACC" w:rsidRPr="00187380" w:rsidRDefault="001B7ACC" w:rsidP="001B7ACC">
      <w:pPr>
        <w:numPr>
          <w:ilvl w:val="0"/>
          <w:numId w:val="7"/>
        </w:numPr>
        <w:ind w:left="709" w:hanging="283"/>
        <w:jc w:val="both"/>
        <w:textAlignment w:val="center"/>
        <w:rPr>
          <w:rFonts w:ascii="Arial" w:hAnsi="Arial" w:cs="Arial"/>
          <w:b/>
          <w:sz w:val="22"/>
          <w:szCs w:val="22"/>
        </w:rPr>
      </w:pPr>
      <w:r w:rsidRPr="00187380">
        <w:rPr>
          <w:rFonts w:ascii="Arial" w:hAnsi="Arial" w:cs="Arial"/>
          <w:sz w:val="22"/>
          <w:szCs w:val="22"/>
        </w:rPr>
        <w:t xml:space="preserve">Synthesis of </w:t>
      </w:r>
      <w:r>
        <w:rPr>
          <w:rFonts w:ascii="Arial" w:hAnsi="Arial" w:cs="Arial"/>
          <w:sz w:val="22"/>
          <w:szCs w:val="22"/>
        </w:rPr>
        <w:t>s</w:t>
      </w:r>
      <w:r w:rsidRPr="00187380">
        <w:rPr>
          <w:rFonts w:ascii="Arial" w:hAnsi="Arial" w:cs="Arial"/>
          <w:sz w:val="22"/>
          <w:szCs w:val="22"/>
        </w:rPr>
        <w:t>ivelestat (</w:t>
      </w:r>
      <w:r w:rsidRPr="00187380">
        <w:rPr>
          <w:rFonts w:ascii="Arial" w:hAnsi="Arial" w:cs="Arial"/>
          <w:color w:val="000000"/>
          <w:sz w:val="22"/>
          <w:szCs w:val="22"/>
          <w:shd w:val="clear" w:color="auto" w:fill="FFFFFF"/>
        </w:rPr>
        <w:t>an inhibitor of human </w:t>
      </w:r>
      <w:hyperlink r:id="rId8" w:tooltip="Neutrophil elastase" w:history="1">
        <w:r w:rsidRPr="00187380">
          <w:rPr>
            <w:rStyle w:val="Hyperlink"/>
            <w:rFonts w:ascii="Arial" w:hAnsi="Arial" w:cs="Arial"/>
            <w:color w:val="000000"/>
            <w:sz w:val="22"/>
            <w:szCs w:val="22"/>
            <w:shd w:val="clear" w:color="auto" w:fill="FFFFFF"/>
          </w:rPr>
          <w:t>neutrophil elastase</w:t>
        </w:r>
      </w:hyperlink>
      <w:r w:rsidRPr="00187380">
        <w:rPr>
          <w:rFonts w:ascii="Arial" w:hAnsi="Arial" w:cs="Arial"/>
          <w:sz w:val="22"/>
          <w:szCs w:val="22"/>
        </w:rPr>
        <w:t xml:space="preserve">) by aromatic C-H activation, </w:t>
      </w:r>
      <w:r w:rsidRPr="00187380">
        <w:rPr>
          <w:rFonts w:ascii="Arial" w:hAnsi="Arial" w:cs="Arial"/>
          <w:i/>
          <w:sz w:val="22"/>
          <w:szCs w:val="22"/>
        </w:rPr>
        <w:t>Asian J. Org. Chem</w:t>
      </w:r>
      <w:r w:rsidRPr="00187380">
        <w:rPr>
          <w:rFonts w:ascii="Arial" w:hAnsi="Arial" w:cs="Arial"/>
          <w:sz w:val="22"/>
          <w:szCs w:val="22"/>
        </w:rPr>
        <w:t xml:space="preserve">. </w:t>
      </w:r>
      <w:r w:rsidRPr="00187380">
        <w:rPr>
          <w:rFonts w:ascii="Arial" w:hAnsi="Arial" w:cs="Arial"/>
          <w:b/>
          <w:sz w:val="22"/>
          <w:szCs w:val="22"/>
        </w:rPr>
        <w:t>2017</w:t>
      </w:r>
      <w:r w:rsidRPr="00187380">
        <w:rPr>
          <w:rFonts w:ascii="Arial" w:hAnsi="Arial" w:cs="Arial"/>
          <w:sz w:val="22"/>
          <w:szCs w:val="22"/>
        </w:rPr>
        <w:t xml:space="preserve">, </w:t>
      </w:r>
      <w:r w:rsidRPr="00194593">
        <w:rPr>
          <w:rFonts w:ascii="Arial" w:hAnsi="Arial" w:cs="Arial"/>
          <w:sz w:val="22"/>
          <w:szCs w:val="22"/>
        </w:rPr>
        <w:t>6</w:t>
      </w:r>
      <w:r w:rsidRPr="00187380">
        <w:rPr>
          <w:rFonts w:ascii="Arial" w:hAnsi="Arial" w:cs="Arial"/>
          <w:sz w:val="22"/>
          <w:szCs w:val="22"/>
        </w:rPr>
        <w:t>, 1851 – 1856.</w:t>
      </w:r>
    </w:p>
    <w:p w:rsidR="001B7ACC" w:rsidRPr="00187380" w:rsidRDefault="001B7ACC" w:rsidP="001B7ACC">
      <w:pPr>
        <w:numPr>
          <w:ilvl w:val="0"/>
          <w:numId w:val="7"/>
        </w:numPr>
        <w:spacing w:line="276" w:lineRule="auto"/>
        <w:ind w:left="709" w:hanging="283"/>
        <w:jc w:val="both"/>
        <w:textAlignment w:val="center"/>
        <w:rPr>
          <w:rFonts w:ascii="Arial" w:hAnsi="Arial" w:cs="Arial"/>
          <w:bCs/>
          <w:iCs/>
          <w:color w:val="000000"/>
          <w:sz w:val="22"/>
          <w:szCs w:val="22"/>
          <w:lang w:val="en-IN"/>
        </w:rPr>
      </w:pPr>
      <w:r w:rsidRPr="00187380">
        <w:rPr>
          <w:rFonts w:ascii="Arial" w:hAnsi="Arial" w:cs="Arial"/>
          <w:sz w:val="22"/>
          <w:szCs w:val="22"/>
        </w:rPr>
        <w:t>Synthesis of (1</w:t>
      </w:r>
      <w:r w:rsidRPr="00187380">
        <w:rPr>
          <w:rFonts w:ascii="Arial" w:hAnsi="Arial" w:cs="Arial"/>
          <w:i/>
          <w:sz w:val="22"/>
          <w:szCs w:val="22"/>
        </w:rPr>
        <w:t>R</w:t>
      </w:r>
      <w:r w:rsidRPr="00187380">
        <w:rPr>
          <w:rFonts w:ascii="Arial" w:hAnsi="Arial" w:cs="Arial"/>
          <w:sz w:val="22"/>
          <w:szCs w:val="22"/>
        </w:rPr>
        <w:t>,4</w:t>
      </w:r>
      <w:r w:rsidRPr="00187380">
        <w:rPr>
          <w:rFonts w:ascii="Arial" w:hAnsi="Arial" w:cs="Arial"/>
          <w:i/>
          <w:sz w:val="22"/>
          <w:szCs w:val="22"/>
        </w:rPr>
        <w:t>S</w:t>
      </w:r>
      <w:r w:rsidRPr="00187380">
        <w:rPr>
          <w:rFonts w:ascii="Arial" w:hAnsi="Arial" w:cs="Arial"/>
          <w:sz w:val="22"/>
          <w:szCs w:val="22"/>
        </w:rPr>
        <w:t>)-4-hydroxycyclopent-2-en-1-yl acetate, a KSM for Corey   Lactone, via Novozyme-435 catalyzed desymmetrization (</w:t>
      </w:r>
      <w:r w:rsidRPr="00187380">
        <w:rPr>
          <w:rFonts w:ascii="Arial" w:hAnsi="Arial" w:cs="Arial"/>
          <w:i/>
          <w:sz w:val="22"/>
          <w:szCs w:val="22"/>
        </w:rPr>
        <w:t>Tetrahedron</w:t>
      </w:r>
      <w:r w:rsidRPr="00187380">
        <w:rPr>
          <w:rFonts w:ascii="Arial" w:hAnsi="Arial" w:cs="Arial"/>
          <w:sz w:val="22"/>
          <w:szCs w:val="22"/>
        </w:rPr>
        <w:t xml:space="preserve">, </w:t>
      </w:r>
      <w:r w:rsidRPr="00187380">
        <w:rPr>
          <w:rFonts w:ascii="Arial" w:hAnsi="Arial" w:cs="Arial"/>
          <w:b/>
          <w:sz w:val="22"/>
          <w:szCs w:val="22"/>
        </w:rPr>
        <w:t>2018</w:t>
      </w:r>
      <w:r w:rsidRPr="00187380">
        <w:rPr>
          <w:rFonts w:ascii="Arial" w:hAnsi="Arial" w:cs="Arial"/>
          <w:sz w:val="22"/>
          <w:szCs w:val="22"/>
        </w:rPr>
        <w:t>,</w:t>
      </w:r>
      <w:r w:rsidRPr="00187380">
        <w:rPr>
          <w:rFonts w:ascii="Arial" w:hAnsi="Arial" w:cs="Arial"/>
          <w:b/>
          <w:sz w:val="22"/>
          <w:szCs w:val="22"/>
        </w:rPr>
        <w:t xml:space="preserve"> </w:t>
      </w:r>
      <w:r w:rsidRPr="00187380">
        <w:rPr>
          <w:rFonts w:ascii="Arial" w:hAnsi="Arial" w:cs="Arial"/>
          <w:sz w:val="22"/>
          <w:szCs w:val="22"/>
        </w:rPr>
        <w:t>46</w:t>
      </w:r>
      <w:r w:rsidRPr="00187380">
        <w:rPr>
          <w:rFonts w:ascii="Arial" w:hAnsi="Arial" w:cs="Arial"/>
          <w:b/>
          <w:sz w:val="22"/>
          <w:szCs w:val="22"/>
        </w:rPr>
        <w:t xml:space="preserve">, </w:t>
      </w:r>
      <w:r w:rsidRPr="00187380">
        <w:rPr>
          <w:rFonts w:ascii="Arial" w:hAnsi="Arial" w:cs="Arial"/>
          <w:color w:val="2E2E2E"/>
          <w:sz w:val="22"/>
          <w:szCs w:val="22"/>
        </w:rPr>
        <w:t>6673-6679</w:t>
      </w:r>
      <w:r w:rsidRPr="00187380">
        <w:rPr>
          <w:rFonts w:ascii="Arial" w:hAnsi="Arial" w:cs="Arial"/>
          <w:sz w:val="22"/>
          <w:szCs w:val="22"/>
        </w:rPr>
        <w:t>).</w:t>
      </w:r>
    </w:p>
    <w:p w:rsidR="001B7ACC" w:rsidRPr="00187380" w:rsidRDefault="001B7ACC" w:rsidP="001B7ACC">
      <w:pPr>
        <w:numPr>
          <w:ilvl w:val="0"/>
          <w:numId w:val="7"/>
        </w:numPr>
        <w:spacing w:line="276" w:lineRule="auto"/>
        <w:ind w:left="709" w:hanging="283"/>
        <w:jc w:val="both"/>
        <w:textAlignment w:val="center"/>
        <w:rPr>
          <w:rFonts w:ascii="Arial" w:hAnsi="Arial" w:cs="Arial"/>
          <w:bCs/>
          <w:i/>
          <w:iCs/>
          <w:color w:val="000000"/>
          <w:sz w:val="22"/>
          <w:szCs w:val="22"/>
          <w:lang w:val="en-IN"/>
        </w:rPr>
      </w:pPr>
      <w:r w:rsidRPr="00187380">
        <w:rPr>
          <w:rFonts w:ascii="Arial" w:hAnsi="Arial" w:cs="Arial"/>
          <w:bCs/>
          <w:iCs/>
          <w:color w:val="000000"/>
          <w:sz w:val="22"/>
          <w:szCs w:val="22"/>
          <w:lang w:val="en-IN"/>
        </w:rPr>
        <w:t>Improved process for terbinafine, an anti-fungal agent.</w:t>
      </w:r>
    </w:p>
    <w:p w:rsidR="001B7ACC" w:rsidRPr="00187380" w:rsidRDefault="001B7ACC" w:rsidP="001B7ACC">
      <w:pPr>
        <w:numPr>
          <w:ilvl w:val="0"/>
          <w:numId w:val="8"/>
        </w:numPr>
        <w:spacing w:line="276" w:lineRule="auto"/>
        <w:ind w:left="709" w:hanging="283"/>
        <w:jc w:val="both"/>
        <w:textAlignment w:val="center"/>
        <w:rPr>
          <w:rFonts w:ascii="Arial" w:hAnsi="Arial" w:cs="Arial"/>
          <w:bCs/>
          <w:i/>
          <w:iCs/>
          <w:color w:val="000000"/>
          <w:sz w:val="22"/>
          <w:szCs w:val="22"/>
          <w:lang w:val="en-IN"/>
        </w:rPr>
      </w:pPr>
      <w:r w:rsidRPr="00187380">
        <w:rPr>
          <w:rFonts w:ascii="Arial" w:hAnsi="Arial" w:cs="Arial"/>
          <w:sz w:val="22"/>
          <w:szCs w:val="22"/>
        </w:rPr>
        <w:t xml:space="preserve">Novel process for the synthesis of </w:t>
      </w:r>
      <w:r>
        <w:rPr>
          <w:rFonts w:ascii="Arial" w:hAnsi="Arial" w:cs="Arial"/>
          <w:sz w:val="22"/>
          <w:szCs w:val="22"/>
        </w:rPr>
        <w:t>l</w:t>
      </w:r>
      <w:r w:rsidRPr="00E838D0">
        <w:rPr>
          <w:rFonts w:ascii="Arial" w:hAnsi="Arial" w:cs="Arial"/>
          <w:sz w:val="22"/>
          <w:szCs w:val="22"/>
        </w:rPr>
        <w:t>evetiracetam</w:t>
      </w:r>
      <w:r w:rsidRPr="00187380">
        <w:rPr>
          <w:rFonts w:ascii="Arial" w:hAnsi="Arial" w:cs="Arial"/>
          <w:sz w:val="22"/>
          <w:szCs w:val="22"/>
        </w:rPr>
        <w:t xml:space="preserve"> to treat epilepsy.</w:t>
      </w:r>
    </w:p>
    <w:p w:rsidR="001B7ACC" w:rsidRPr="00187380" w:rsidRDefault="001B7ACC" w:rsidP="001B7ACC">
      <w:pPr>
        <w:numPr>
          <w:ilvl w:val="0"/>
          <w:numId w:val="8"/>
        </w:numPr>
        <w:spacing w:line="276" w:lineRule="auto"/>
        <w:ind w:left="709" w:hanging="283"/>
        <w:jc w:val="both"/>
        <w:textAlignment w:val="center"/>
        <w:rPr>
          <w:rFonts w:ascii="Arial" w:hAnsi="Arial" w:cs="Arial"/>
          <w:bCs/>
          <w:iCs/>
          <w:color w:val="000000"/>
          <w:sz w:val="22"/>
          <w:szCs w:val="22"/>
          <w:lang w:val="en-IN"/>
        </w:rPr>
      </w:pPr>
      <w:r w:rsidRPr="00187380">
        <w:rPr>
          <w:rFonts w:ascii="Arial" w:hAnsi="Arial" w:cs="Arial"/>
          <w:bCs/>
          <w:iCs/>
          <w:color w:val="000000"/>
          <w:sz w:val="22"/>
          <w:szCs w:val="22"/>
        </w:rPr>
        <w:t xml:space="preserve">Enantioselective synthesis of </w:t>
      </w:r>
      <w:r>
        <w:rPr>
          <w:rFonts w:ascii="Arial" w:hAnsi="Arial" w:cs="Arial"/>
          <w:bCs/>
          <w:iCs/>
          <w:color w:val="000000"/>
          <w:sz w:val="22"/>
          <w:szCs w:val="22"/>
        </w:rPr>
        <w:t>t</w:t>
      </w:r>
      <w:r w:rsidRPr="00E838D0">
        <w:rPr>
          <w:rFonts w:ascii="Arial" w:hAnsi="Arial" w:cs="Arial"/>
          <w:bCs/>
          <w:iCs/>
          <w:color w:val="000000"/>
          <w:sz w:val="22"/>
          <w:szCs w:val="22"/>
        </w:rPr>
        <w:t>egoprazan</w:t>
      </w:r>
      <w:r w:rsidRPr="00187380">
        <w:rPr>
          <w:rFonts w:ascii="Arial" w:hAnsi="Arial" w:cs="Arial"/>
          <w:bCs/>
          <w:iCs/>
          <w:color w:val="000000"/>
          <w:sz w:val="22"/>
          <w:szCs w:val="22"/>
        </w:rPr>
        <w:t>, anti-ulcer drug.</w:t>
      </w:r>
    </w:p>
    <w:p w:rsidR="001B7ACC" w:rsidRPr="00187380" w:rsidRDefault="001B7ACC" w:rsidP="001B7ACC">
      <w:pPr>
        <w:numPr>
          <w:ilvl w:val="0"/>
          <w:numId w:val="8"/>
        </w:numPr>
        <w:spacing w:line="276" w:lineRule="auto"/>
        <w:ind w:left="709" w:hanging="283"/>
        <w:jc w:val="both"/>
        <w:textAlignment w:val="center"/>
        <w:rPr>
          <w:rFonts w:ascii="Arial" w:hAnsi="Arial" w:cs="Arial"/>
          <w:bCs/>
          <w:iCs/>
          <w:color w:val="000000"/>
          <w:sz w:val="22"/>
          <w:szCs w:val="22"/>
          <w:lang w:val="en-IN"/>
        </w:rPr>
      </w:pPr>
      <w:r w:rsidRPr="00187380">
        <w:rPr>
          <w:rFonts w:ascii="Arial" w:hAnsi="Arial" w:cs="Arial"/>
          <w:bCs/>
          <w:iCs/>
          <w:color w:val="000000"/>
          <w:sz w:val="22"/>
          <w:szCs w:val="22"/>
          <w:lang w:val="en-IN"/>
        </w:rPr>
        <w:t xml:space="preserve">Highly efficient process for </w:t>
      </w:r>
      <w:r>
        <w:rPr>
          <w:rFonts w:ascii="Arial" w:hAnsi="Arial" w:cs="Arial"/>
          <w:bCs/>
          <w:iCs/>
          <w:color w:val="000000"/>
          <w:sz w:val="22"/>
          <w:szCs w:val="22"/>
        </w:rPr>
        <w:t>v</w:t>
      </w:r>
      <w:r w:rsidRPr="00E838D0">
        <w:rPr>
          <w:rFonts w:ascii="Arial" w:hAnsi="Arial" w:cs="Arial"/>
          <w:bCs/>
          <w:iCs/>
          <w:color w:val="000000"/>
          <w:sz w:val="22"/>
          <w:szCs w:val="22"/>
        </w:rPr>
        <w:t>oxelotor</w:t>
      </w:r>
      <w:r w:rsidRPr="00187380">
        <w:rPr>
          <w:rFonts w:ascii="Arial" w:hAnsi="Arial" w:cs="Arial"/>
          <w:b/>
          <w:bCs/>
          <w:iCs/>
          <w:color w:val="000000"/>
          <w:sz w:val="22"/>
          <w:szCs w:val="22"/>
        </w:rPr>
        <w:t xml:space="preserve"> </w:t>
      </w:r>
      <w:r w:rsidRPr="00187380">
        <w:rPr>
          <w:rFonts w:ascii="Arial" w:hAnsi="Arial" w:cs="Arial"/>
          <w:bCs/>
          <w:iCs/>
          <w:color w:val="000000"/>
          <w:sz w:val="22"/>
          <w:szCs w:val="22"/>
        </w:rPr>
        <w:t>to</w:t>
      </w:r>
      <w:r w:rsidRPr="00187380">
        <w:rPr>
          <w:rFonts w:ascii="Arial" w:hAnsi="Arial" w:cs="Arial"/>
          <w:b/>
          <w:bCs/>
          <w:iCs/>
          <w:color w:val="000000"/>
          <w:sz w:val="22"/>
          <w:szCs w:val="22"/>
        </w:rPr>
        <w:t xml:space="preserve"> </w:t>
      </w:r>
      <w:r w:rsidRPr="00187380">
        <w:rPr>
          <w:rFonts w:ascii="Arial" w:hAnsi="Arial" w:cs="Arial"/>
          <w:color w:val="4D5156"/>
          <w:sz w:val="22"/>
          <w:szCs w:val="22"/>
          <w:shd w:val="clear" w:color="auto" w:fill="FFFFFF"/>
        </w:rPr>
        <w:t>treat  sickle cell disease.</w:t>
      </w:r>
    </w:p>
    <w:p w:rsidR="001B7ACC" w:rsidRPr="00187380" w:rsidRDefault="001B7ACC" w:rsidP="001B7ACC">
      <w:pPr>
        <w:numPr>
          <w:ilvl w:val="0"/>
          <w:numId w:val="8"/>
        </w:numPr>
        <w:spacing w:line="276" w:lineRule="auto"/>
        <w:ind w:left="709" w:hanging="283"/>
        <w:jc w:val="both"/>
        <w:textAlignment w:val="center"/>
        <w:rPr>
          <w:rFonts w:ascii="Arial" w:hAnsi="Arial" w:cs="Arial"/>
          <w:bCs/>
          <w:iCs/>
          <w:color w:val="000000"/>
          <w:sz w:val="22"/>
          <w:szCs w:val="22"/>
          <w:lang w:val="en-IN"/>
        </w:rPr>
      </w:pPr>
      <w:r w:rsidRPr="00187380">
        <w:rPr>
          <w:rFonts w:ascii="Arial" w:hAnsi="Arial" w:cs="Arial"/>
          <w:bCs/>
          <w:iCs/>
          <w:color w:val="000000"/>
          <w:sz w:val="22"/>
          <w:szCs w:val="22"/>
        </w:rPr>
        <w:t xml:space="preserve">Practical approach for the synthesis of </w:t>
      </w:r>
      <w:r>
        <w:rPr>
          <w:rFonts w:ascii="Arial" w:hAnsi="Arial" w:cs="Arial"/>
          <w:bCs/>
          <w:iCs/>
          <w:color w:val="000000"/>
          <w:sz w:val="22"/>
          <w:szCs w:val="22"/>
        </w:rPr>
        <w:t>m</w:t>
      </w:r>
      <w:r w:rsidRPr="00E838D0">
        <w:rPr>
          <w:rFonts w:ascii="Arial" w:hAnsi="Arial" w:cs="Arial"/>
          <w:bCs/>
          <w:iCs/>
          <w:color w:val="000000"/>
          <w:sz w:val="22"/>
          <w:szCs w:val="22"/>
        </w:rPr>
        <w:t>iglustat</w:t>
      </w:r>
      <w:r w:rsidRPr="00E838D0">
        <w:rPr>
          <w:rFonts w:ascii="Arial" w:hAnsi="Arial" w:cs="Arial"/>
          <w:color w:val="4D5156"/>
          <w:sz w:val="22"/>
          <w:szCs w:val="22"/>
          <w:shd w:val="clear" w:color="auto" w:fill="FFFFFF"/>
        </w:rPr>
        <w:t xml:space="preserve"> </w:t>
      </w:r>
      <w:r w:rsidRPr="00187380">
        <w:rPr>
          <w:rFonts w:ascii="Arial" w:hAnsi="Arial" w:cs="Arial"/>
          <w:color w:val="4D5156"/>
          <w:sz w:val="22"/>
          <w:szCs w:val="22"/>
          <w:shd w:val="clear" w:color="auto" w:fill="FFFFFF"/>
        </w:rPr>
        <w:t>to treat type I Gaucher disease.</w:t>
      </w:r>
    </w:p>
    <w:p w:rsidR="00C17D4A" w:rsidRDefault="00C17D4A" w:rsidP="001B7ACC">
      <w:pPr>
        <w:textAlignment w:val="center"/>
        <w:rPr>
          <w:rFonts w:ascii="Arial" w:hAnsi="Arial" w:cs="Arial"/>
          <w:b/>
          <w:color w:val="C00000"/>
        </w:rPr>
      </w:pPr>
    </w:p>
    <w:p w:rsidR="001B7ACC" w:rsidRDefault="001B7ACC" w:rsidP="001B7ACC">
      <w:pPr>
        <w:textAlignment w:val="center"/>
        <w:rPr>
          <w:rFonts w:ascii="Arial" w:hAnsi="Arial" w:cs="Arial"/>
          <w:b/>
          <w:color w:val="C00000"/>
        </w:rPr>
      </w:pPr>
      <w:r w:rsidRPr="00EA69EF">
        <w:rPr>
          <w:rFonts w:ascii="Arial" w:hAnsi="Arial" w:cs="Arial"/>
          <w:b/>
          <w:color w:val="C00000"/>
        </w:rPr>
        <w:t>1</w:t>
      </w:r>
      <w:r>
        <w:rPr>
          <w:rFonts w:ascii="Arial" w:hAnsi="Arial" w:cs="Arial"/>
          <w:b/>
          <w:color w:val="C00000"/>
        </w:rPr>
        <w:t>1</w:t>
      </w:r>
      <w:r w:rsidRPr="00EA69EF">
        <w:rPr>
          <w:rFonts w:ascii="Arial" w:hAnsi="Arial" w:cs="Arial"/>
          <w:color w:val="C00000"/>
        </w:rPr>
        <w:t xml:space="preserve">.  </w:t>
      </w:r>
      <w:r w:rsidRPr="00EA69EF">
        <w:rPr>
          <w:rFonts w:ascii="Arial" w:hAnsi="Arial" w:cs="Arial"/>
          <w:b/>
          <w:color w:val="C00000"/>
        </w:rPr>
        <w:t>APIs processes under development</w:t>
      </w:r>
      <w:r>
        <w:rPr>
          <w:rFonts w:ascii="Arial" w:hAnsi="Arial" w:cs="Arial"/>
          <w:b/>
          <w:color w:val="C00000"/>
        </w:rPr>
        <w:t>:</w:t>
      </w:r>
    </w:p>
    <w:p w:rsidR="001B7ACC" w:rsidRDefault="001B7ACC" w:rsidP="001B7ACC">
      <w:pPr>
        <w:textAlignment w:val="center"/>
        <w:rPr>
          <w:rFonts w:ascii="Arial" w:hAnsi="Arial" w:cs="Arial"/>
          <w:b/>
          <w:color w:val="C00000"/>
        </w:rPr>
      </w:pPr>
    </w:p>
    <w:p w:rsidR="001B7ACC" w:rsidRPr="00532CDF" w:rsidRDefault="001B7ACC" w:rsidP="001B7ACC">
      <w:pPr>
        <w:numPr>
          <w:ilvl w:val="0"/>
          <w:numId w:val="4"/>
        </w:numPr>
        <w:spacing w:line="276" w:lineRule="auto"/>
        <w:jc w:val="both"/>
        <w:textAlignment w:val="center"/>
        <w:rPr>
          <w:rFonts w:ascii="Arial" w:hAnsi="Arial" w:cs="Arial"/>
          <w:color w:val="000000"/>
          <w:sz w:val="22"/>
          <w:szCs w:val="22"/>
        </w:rPr>
      </w:pPr>
      <w:r w:rsidRPr="00532CDF">
        <w:rPr>
          <w:rFonts w:ascii="Arial" w:hAnsi="Arial" w:cs="Arial"/>
          <w:color w:val="000000"/>
          <w:sz w:val="22"/>
          <w:szCs w:val="22"/>
        </w:rPr>
        <w:t>Non-</w:t>
      </w:r>
      <w:r w:rsidRPr="008713BD">
        <w:t xml:space="preserve"> </w:t>
      </w:r>
      <w:r w:rsidRPr="008713BD">
        <w:rPr>
          <w:rFonts w:ascii="Arial" w:hAnsi="Arial" w:cs="Arial"/>
          <w:color w:val="000000"/>
          <w:sz w:val="22"/>
          <w:szCs w:val="22"/>
        </w:rPr>
        <w:t>infringing</w:t>
      </w:r>
      <w:r w:rsidRPr="00532CDF">
        <w:rPr>
          <w:rFonts w:ascii="Arial" w:hAnsi="Arial" w:cs="Arial"/>
          <w:color w:val="000000"/>
          <w:sz w:val="22"/>
          <w:szCs w:val="22"/>
        </w:rPr>
        <w:t xml:space="preserve"> process of </w:t>
      </w:r>
      <w:r w:rsidRPr="00532CDF">
        <w:rPr>
          <w:rFonts w:ascii="Arial" w:hAnsi="Arial" w:cs="Arial"/>
          <w:color w:val="000000"/>
          <w:sz w:val="22"/>
          <w:szCs w:val="22"/>
          <w:shd w:val="clear" w:color="auto" w:fill="FFFFFF"/>
        </w:rPr>
        <w:t>hyponatremia</w:t>
      </w:r>
      <w:r w:rsidRPr="00532CDF">
        <w:rPr>
          <w:rFonts w:ascii="Arial" w:hAnsi="Arial" w:cs="Arial"/>
          <w:color w:val="000000"/>
          <w:sz w:val="22"/>
          <w:szCs w:val="22"/>
        </w:rPr>
        <w:t xml:space="preserve"> drug, </w:t>
      </w:r>
      <w:r>
        <w:rPr>
          <w:rFonts w:ascii="Arial" w:hAnsi="Arial" w:cs="Arial"/>
          <w:color w:val="000000"/>
          <w:sz w:val="22"/>
          <w:szCs w:val="22"/>
        </w:rPr>
        <w:t>t</w:t>
      </w:r>
      <w:r w:rsidRPr="008F379D">
        <w:rPr>
          <w:rFonts w:ascii="Arial" w:hAnsi="Arial" w:cs="Arial"/>
          <w:color w:val="000000"/>
          <w:sz w:val="22"/>
          <w:szCs w:val="22"/>
        </w:rPr>
        <w:t>olvaptan</w:t>
      </w:r>
    </w:p>
    <w:p w:rsidR="001B7ACC" w:rsidRPr="00532CDF" w:rsidRDefault="001B7ACC" w:rsidP="001B7ACC">
      <w:pPr>
        <w:numPr>
          <w:ilvl w:val="0"/>
          <w:numId w:val="4"/>
        </w:numPr>
        <w:spacing w:line="276" w:lineRule="auto"/>
        <w:jc w:val="both"/>
        <w:textAlignment w:val="center"/>
        <w:rPr>
          <w:rFonts w:ascii="Arial" w:hAnsi="Arial" w:cs="Arial"/>
          <w:color w:val="000000"/>
          <w:sz w:val="22"/>
          <w:szCs w:val="22"/>
        </w:rPr>
      </w:pPr>
      <w:r w:rsidRPr="00532CDF">
        <w:rPr>
          <w:rFonts w:ascii="Arial" w:hAnsi="Arial" w:cs="Arial"/>
          <w:color w:val="000000"/>
          <w:sz w:val="22"/>
          <w:szCs w:val="22"/>
        </w:rPr>
        <w:t xml:space="preserve">Cost-effective process for the synthesis of </w:t>
      </w:r>
      <w:r>
        <w:rPr>
          <w:rFonts w:ascii="Arial" w:hAnsi="Arial" w:cs="Arial"/>
          <w:color w:val="000000"/>
          <w:sz w:val="22"/>
          <w:szCs w:val="22"/>
          <w:lang w:val="en-IN"/>
        </w:rPr>
        <w:t>e</w:t>
      </w:r>
      <w:r w:rsidRPr="008F379D">
        <w:rPr>
          <w:rFonts w:ascii="Arial" w:hAnsi="Arial" w:cs="Arial"/>
          <w:color w:val="000000"/>
          <w:sz w:val="22"/>
          <w:szCs w:val="22"/>
          <w:lang w:val="en-IN"/>
        </w:rPr>
        <w:t>liglustat</w:t>
      </w:r>
      <w:r w:rsidRPr="00532CDF">
        <w:rPr>
          <w:rFonts w:ascii="Arial" w:hAnsi="Arial" w:cs="Arial"/>
          <w:b/>
          <w:color w:val="000000"/>
          <w:sz w:val="22"/>
          <w:szCs w:val="22"/>
          <w:lang w:val="en-IN"/>
        </w:rPr>
        <w:t xml:space="preserve"> (</w:t>
      </w:r>
      <w:r w:rsidRPr="00532CDF">
        <w:rPr>
          <w:rFonts w:ascii="Arial" w:hAnsi="Arial" w:cs="Arial"/>
          <w:color w:val="000000"/>
          <w:sz w:val="22"/>
          <w:szCs w:val="22"/>
        </w:rPr>
        <w:t>Gaucher's disease)</w:t>
      </w:r>
    </w:p>
    <w:p w:rsidR="001B7ACC" w:rsidRPr="00532CDF" w:rsidRDefault="001B7ACC" w:rsidP="001B7ACC">
      <w:pPr>
        <w:numPr>
          <w:ilvl w:val="0"/>
          <w:numId w:val="4"/>
        </w:numPr>
        <w:spacing w:line="276" w:lineRule="auto"/>
        <w:jc w:val="both"/>
        <w:textAlignment w:val="center"/>
        <w:rPr>
          <w:rFonts w:ascii="Arial" w:hAnsi="Arial" w:cs="Arial"/>
          <w:color w:val="000000"/>
          <w:sz w:val="22"/>
          <w:szCs w:val="22"/>
        </w:rPr>
      </w:pPr>
      <w:r w:rsidRPr="00532CDF">
        <w:rPr>
          <w:rFonts w:ascii="Arial" w:hAnsi="Arial" w:cs="Arial"/>
          <w:color w:val="000000"/>
          <w:sz w:val="22"/>
          <w:szCs w:val="22"/>
        </w:rPr>
        <w:t xml:space="preserve">Process development of anti-cancer drug, </w:t>
      </w:r>
      <w:r>
        <w:rPr>
          <w:rFonts w:ascii="Arial" w:hAnsi="Arial" w:cs="Arial"/>
          <w:color w:val="000000"/>
          <w:sz w:val="22"/>
          <w:szCs w:val="22"/>
        </w:rPr>
        <w:t>s</w:t>
      </w:r>
      <w:r w:rsidRPr="008F379D">
        <w:rPr>
          <w:rFonts w:ascii="Arial" w:hAnsi="Arial" w:cs="Arial"/>
          <w:color w:val="000000"/>
          <w:sz w:val="22"/>
          <w:szCs w:val="22"/>
        </w:rPr>
        <w:t>taurosporine</w:t>
      </w:r>
    </w:p>
    <w:p w:rsidR="001B7ACC" w:rsidRPr="00532CDF" w:rsidRDefault="001B7ACC" w:rsidP="001B7ACC">
      <w:pPr>
        <w:numPr>
          <w:ilvl w:val="0"/>
          <w:numId w:val="4"/>
        </w:numPr>
        <w:spacing w:line="276" w:lineRule="auto"/>
        <w:jc w:val="both"/>
        <w:textAlignment w:val="center"/>
        <w:rPr>
          <w:rFonts w:ascii="Arial" w:hAnsi="Arial" w:cs="Arial"/>
          <w:color w:val="000000"/>
          <w:sz w:val="22"/>
          <w:szCs w:val="22"/>
        </w:rPr>
      </w:pPr>
      <w:r w:rsidRPr="00532CDF">
        <w:rPr>
          <w:rFonts w:ascii="Arial" w:hAnsi="Arial" w:cs="Arial"/>
          <w:color w:val="000000"/>
          <w:sz w:val="22"/>
          <w:szCs w:val="22"/>
        </w:rPr>
        <w:t xml:space="preserve">Novel process for the synthesis of </w:t>
      </w:r>
      <w:r>
        <w:rPr>
          <w:rFonts w:ascii="Arial" w:hAnsi="Arial" w:cs="Arial"/>
          <w:color w:val="000000"/>
          <w:sz w:val="22"/>
          <w:szCs w:val="22"/>
        </w:rPr>
        <w:t>v</w:t>
      </w:r>
      <w:r w:rsidRPr="008F379D">
        <w:rPr>
          <w:rFonts w:ascii="Arial" w:hAnsi="Arial" w:cs="Arial"/>
          <w:color w:val="000000"/>
          <w:sz w:val="22"/>
          <w:szCs w:val="22"/>
        </w:rPr>
        <w:t>ibegron</w:t>
      </w:r>
      <w:r w:rsidRPr="00532CDF">
        <w:rPr>
          <w:rFonts w:ascii="Arial" w:hAnsi="Arial" w:cs="Arial"/>
          <w:color w:val="000000"/>
          <w:sz w:val="22"/>
          <w:szCs w:val="22"/>
        </w:rPr>
        <w:t xml:space="preserve"> (Overactive bladder)</w:t>
      </w:r>
    </w:p>
    <w:p w:rsidR="001B7ACC" w:rsidRPr="00532CDF" w:rsidRDefault="001B7ACC" w:rsidP="001B7ACC">
      <w:pPr>
        <w:numPr>
          <w:ilvl w:val="0"/>
          <w:numId w:val="4"/>
        </w:numPr>
        <w:spacing w:line="276" w:lineRule="auto"/>
        <w:jc w:val="both"/>
        <w:textAlignment w:val="center"/>
        <w:rPr>
          <w:rFonts w:ascii="Arial" w:hAnsi="Arial" w:cs="Arial"/>
          <w:color w:val="000000"/>
          <w:sz w:val="22"/>
          <w:szCs w:val="22"/>
        </w:rPr>
      </w:pPr>
      <w:r w:rsidRPr="00532CDF">
        <w:rPr>
          <w:rFonts w:ascii="Arial" w:hAnsi="Arial" w:cs="Arial"/>
          <w:color w:val="000000"/>
          <w:sz w:val="22"/>
          <w:szCs w:val="22"/>
        </w:rPr>
        <w:t xml:space="preserve">Process development of </w:t>
      </w:r>
      <w:r>
        <w:rPr>
          <w:rFonts w:ascii="Arial" w:hAnsi="Arial" w:cs="Arial"/>
          <w:color w:val="000000"/>
          <w:sz w:val="22"/>
          <w:szCs w:val="22"/>
        </w:rPr>
        <w:t>v</w:t>
      </w:r>
      <w:r w:rsidRPr="008F379D">
        <w:rPr>
          <w:rFonts w:ascii="Arial" w:hAnsi="Arial" w:cs="Arial"/>
          <w:color w:val="000000"/>
          <w:sz w:val="22"/>
          <w:szCs w:val="22"/>
        </w:rPr>
        <w:t>ortioxetine</w:t>
      </w:r>
      <w:r w:rsidRPr="00532CDF">
        <w:rPr>
          <w:rFonts w:ascii="Arial" w:hAnsi="Arial" w:cs="Arial"/>
          <w:color w:val="000000"/>
          <w:sz w:val="22"/>
          <w:szCs w:val="22"/>
        </w:rPr>
        <w:t xml:space="preserve"> (anti-depressant) </w:t>
      </w:r>
    </w:p>
    <w:p w:rsidR="001B7ACC" w:rsidRPr="00532CDF" w:rsidRDefault="001B7ACC" w:rsidP="001B7ACC">
      <w:pPr>
        <w:numPr>
          <w:ilvl w:val="0"/>
          <w:numId w:val="4"/>
        </w:numPr>
        <w:spacing w:line="276" w:lineRule="auto"/>
        <w:jc w:val="both"/>
        <w:textAlignment w:val="center"/>
        <w:rPr>
          <w:rFonts w:ascii="Arial" w:hAnsi="Arial" w:cs="Arial"/>
          <w:color w:val="000000"/>
          <w:sz w:val="22"/>
          <w:szCs w:val="22"/>
        </w:rPr>
      </w:pPr>
      <w:r w:rsidRPr="00532CDF">
        <w:rPr>
          <w:rFonts w:ascii="Arial" w:hAnsi="Arial" w:cs="Arial"/>
          <w:color w:val="000000"/>
          <w:sz w:val="22"/>
          <w:szCs w:val="22"/>
        </w:rPr>
        <w:t>Asymmetric reduction of enaminoesters using Rh(II)/(</w:t>
      </w:r>
      <w:r w:rsidRPr="00532CDF">
        <w:rPr>
          <w:rFonts w:ascii="Arial" w:hAnsi="Arial" w:cs="Arial"/>
          <w:i/>
          <w:color w:val="000000"/>
          <w:sz w:val="22"/>
          <w:szCs w:val="22"/>
        </w:rPr>
        <w:t>R</w:t>
      </w:r>
      <w:r w:rsidRPr="00532CDF">
        <w:rPr>
          <w:rFonts w:ascii="Arial" w:hAnsi="Arial" w:cs="Arial"/>
          <w:color w:val="000000"/>
          <w:sz w:val="22"/>
          <w:szCs w:val="22"/>
        </w:rPr>
        <w:t>,</w:t>
      </w:r>
      <w:r w:rsidRPr="00532CDF">
        <w:rPr>
          <w:rFonts w:ascii="Arial" w:hAnsi="Arial" w:cs="Arial"/>
          <w:i/>
          <w:color w:val="000000"/>
          <w:sz w:val="22"/>
          <w:szCs w:val="22"/>
        </w:rPr>
        <w:t>S</w:t>
      </w:r>
      <w:r w:rsidRPr="00532CDF">
        <w:rPr>
          <w:rFonts w:ascii="Arial" w:hAnsi="Arial" w:cs="Arial"/>
          <w:color w:val="000000"/>
          <w:sz w:val="22"/>
          <w:szCs w:val="22"/>
        </w:rPr>
        <w:t xml:space="preserve">)-Josiphos for the process development of </w:t>
      </w:r>
      <w:r>
        <w:rPr>
          <w:rFonts w:ascii="Arial" w:hAnsi="Arial" w:cs="Arial"/>
          <w:color w:val="000000"/>
          <w:sz w:val="22"/>
          <w:szCs w:val="22"/>
        </w:rPr>
        <w:t>s</w:t>
      </w:r>
      <w:r w:rsidRPr="008F379D">
        <w:rPr>
          <w:rFonts w:ascii="Arial" w:hAnsi="Arial" w:cs="Arial"/>
          <w:color w:val="000000"/>
          <w:sz w:val="22"/>
          <w:szCs w:val="22"/>
        </w:rPr>
        <w:t>itagliptin</w:t>
      </w:r>
      <w:r w:rsidRPr="00532CDF">
        <w:rPr>
          <w:rFonts w:ascii="Arial" w:hAnsi="Arial" w:cs="Arial"/>
          <w:color w:val="000000"/>
          <w:sz w:val="22"/>
          <w:szCs w:val="22"/>
        </w:rPr>
        <w:t>.</w:t>
      </w:r>
    </w:p>
    <w:p w:rsidR="001B7ACC" w:rsidRPr="00732E5A" w:rsidRDefault="001B7ACC" w:rsidP="001B7ACC">
      <w:pPr>
        <w:numPr>
          <w:ilvl w:val="0"/>
          <w:numId w:val="4"/>
        </w:numPr>
        <w:spacing w:line="276" w:lineRule="auto"/>
        <w:jc w:val="both"/>
        <w:textAlignment w:val="center"/>
        <w:rPr>
          <w:rFonts w:ascii="Arial" w:hAnsi="Arial" w:cs="Arial"/>
          <w:sz w:val="22"/>
          <w:szCs w:val="22"/>
        </w:rPr>
      </w:pPr>
      <w:r w:rsidRPr="00732E5A">
        <w:rPr>
          <w:rFonts w:ascii="Arial" w:hAnsi="Arial" w:cs="Arial"/>
          <w:color w:val="000000"/>
          <w:sz w:val="22"/>
          <w:szCs w:val="22"/>
        </w:rPr>
        <w:t>Novel process development of tafamidis</w:t>
      </w:r>
      <w:r w:rsidRPr="00732E5A">
        <w:rPr>
          <w:rFonts w:ascii="Arial" w:hAnsi="Arial" w:cs="Arial"/>
          <w:b/>
          <w:color w:val="000000"/>
          <w:sz w:val="22"/>
          <w:szCs w:val="22"/>
        </w:rPr>
        <w:t xml:space="preserve"> </w:t>
      </w:r>
      <w:r w:rsidRPr="00732E5A">
        <w:rPr>
          <w:rFonts w:ascii="Arial" w:hAnsi="Arial" w:cs="Arial"/>
          <w:color w:val="000000"/>
          <w:sz w:val="22"/>
          <w:szCs w:val="22"/>
          <w:shd w:val="clear" w:color="auto" w:fill="FFFFFF"/>
        </w:rPr>
        <w:t xml:space="preserve">for the treatment of heart disease </w:t>
      </w:r>
    </w:p>
    <w:p w:rsidR="001B7ACC" w:rsidRPr="00732E5A" w:rsidRDefault="001B7ACC" w:rsidP="001B7ACC">
      <w:pPr>
        <w:numPr>
          <w:ilvl w:val="0"/>
          <w:numId w:val="4"/>
        </w:numPr>
        <w:spacing w:line="276" w:lineRule="auto"/>
        <w:jc w:val="both"/>
        <w:textAlignment w:val="center"/>
        <w:rPr>
          <w:rFonts w:ascii="Arial" w:hAnsi="Arial" w:cs="Arial"/>
          <w:sz w:val="22"/>
          <w:szCs w:val="22"/>
        </w:rPr>
      </w:pPr>
      <w:r w:rsidRPr="00732E5A">
        <w:rPr>
          <w:rFonts w:ascii="Arial" w:hAnsi="Arial" w:cs="Arial"/>
          <w:sz w:val="22"/>
          <w:szCs w:val="22"/>
        </w:rPr>
        <w:t>Process development of bempedoic acid</w:t>
      </w:r>
      <w:r w:rsidRPr="00732E5A">
        <w:rPr>
          <w:rFonts w:ascii="Arial" w:hAnsi="Arial" w:cs="Arial"/>
          <w:color w:val="202122"/>
          <w:sz w:val="22"/>
          <w:szCs w:val="22"/>
          <w:shd w:val="clear" w:color="auto" w:fill="FFFFFF"/>
        </w:rPr>
        <w:t xml:space="preserve"> </w:t>
      </w:r>
      <w:r w:rsidRPr="00732E5A">
        <w:rPr>
          <w:rFonts w:ascii="Arial" w:hAnsi="Arial" w:cs="Arial"/>
          <w:sz w:val="22"/>
          <w:szCs w:val="22"/>
        </w:rPr>
        <w:t>for the treatment of hypercholesterolemia</w:t>
      </w:r>
    </w:p>
    <w:p w:rsidR="001B7ACC" w:rsidRPr="00532CDF" w:rsidRDefault="001B7ACC" w:rsidP="001B7ACC">
      <w:pPr>
        <w:numPr>
          <w:ilvl w:val="0"/>
          <w:numId w:val="4"/>
        </w:numPr>
        <w:spacing w:line="276" w:lineRule="auto"/>
        <w:jc w:val="both"/>
        <w:textAlignment w:val="center"/>
        <w:rPr>
          <w:rFonts w:ascii="Arial" w:hAnsi="Arial" w:cs="Arial"/>
          <w:color w:val="000000"/>
          <w:sz w:val="22"/>
          <w:szCs w:val="22"/>
        </w:rPr>
      </w:pPr>
      <w:r>
        <w:rPr>
          <w:rFonts w:ascii="Arial" w:hAnsi="Arial" w:cs="Arial"/>
          <w:sz w:val="22"/>
          <w:szCs w:val="22"/>
        </w:rPr>
        <w:t>Novel synthesis</w:t>
      </w:r>
      <w:r w:rsidRPr="00532CDF">
        <w:rPr>
          <w:rFonts w:ascii="Arial" w:hAnsi="Arial" w:cs="Arial"/>
          <w:sz w:val="22"/>
          <w:szCs w:val="22"/>
        </w:rPr>
        <w:t xml:space="preserve"> of </w:t>
      </w:r>
      <w:r>
        <w:rPr>
          <w:rFonts w:ascii="Arial" w:hAnsi="Arial" w:cs="Arial"/>
          <w:sz w:val="22"/>
          <w:szCs w:val="22"/>
        </w:rPr>
        <w:t>n</w:t>
      </w:r>
      <w:r w:rsidRPr="00943CDF">
        <w:rPr>
          <w:rFonts w:ascii="Arial" w:hAnsi="Arial" w:cs="Arial"/>
          <w:sz w:val="22"/>
          <w:szCs w:val="22"/>
        </w:rPr>
        <w:t>oscapine</w:t>
      </w:r>
      <w:r w:rsidRPr="00532CDF">
        <w:rPr>
          <w:rFonts w:ascii="Arial" w:hAnsi="Arial" w:cs="Arial"/>
          <w:sz w:val="22"/>
          <w:szCs w:val="22"/>
        </w:rPr>
        <w:t>,</w:t>
      </w:r>
      <w:r w:rsidRPr="00532CDF">
        <w:rPr>
          <w:rFonts w:ascii="Arial" w:hAnsi="Arial" w:cs="Arial"/>
          <w:color w:val="202122"/>
          <w:sz w:val="22"/>
          <w:szCs w:val="22"/>
          <w:shd w:val="clear" w:color="auto" w:fill="FFFFFF"/>
        </w:rPr>
        <w:t xml:space="preserve"> an </w:t>
      </w:r>
      <w:r w:rsidRPr="00532CDF">
        <w:rPr>
          <w:rFonts w:ascii="Arial" w:hAnsi="Arial" w:cs="Arial"/>
          <w:sz w:val="22"/>
          <w:szCs w:val="22"/>
          <w:shd w:val="clear" w:color="auto" w:fill="FFFFFF"/>
        </w:rPr>
        <w:t>antitussive</w:t>
      </w:r>
      <w:r w:rsidRPr="00532CDF">
        <w:rPr>
          <w:rFonts w:ascii="Arial" w:hAnsi="Arial" w:cs="Arial"/>
          <w:color w:val="202122"/>
          <w:sz w:val="22"/>
          <w:szCs w:val="22"/>
          <w:shd w:val="clear" w:color="auto" w:fill="FFFFFF"/>
        </w:rPr>
        <w:t xml:space="preserve"> agent (cough-suppressing) </w:t>
      </w:r>
    </w:p>
    <w:p w:rsidR="001B7ACC" w:rsidRDefault="001B7ACC" w:rsidP="001B7ACC">
      <w:pPr>
        <w:numPr>
          <w:ilvl w:val="0"/>
          <w:numId w:val="4"/>
        </w:numPr>
        <w:spacing w:line="276" w:lineRule="auto"/>
        <w:jc w:val="both"/>
        <w:textAlignment w:val="center"/>
        <w:rPr>
          <w:rFonts w:ascii="Arial" w:hAnsi="Arial" w:cs="Arial"/>
          <w:color w:val="000000"/>
          <w:sz w:val="22"/>
          <w:szCs w:val="22"/>
        </w:rPr>
      </w:pPr>
      <w:r w:rsidRPr="004E12B0">
        <w:rPr>
          <w:rFonts w:ascii="Arial" w:hAnsi="Arial" w:cs="Arial"/>
          <w:color w:val="000000"/>
          <w:sz w:val="22"/>
          <w:szCs w:val="22"/>
        </w:rPr>
        <w:t xml:space="preserve">Process development of </w:t>
      </w:r>
      <w:r>
        <w:rPr>
          <w:rFonts w:ascii="Arial" w:hAnsi="Arial" w:cs="Arial"/>
          <w:color w:val="000000"/>
          <w:sz w:val="22"/>
          <w:szCs w:val="22"/>
        </w:rPr>
        <w:t>a</w:t>
      </w:r>
      <w:r w:rsidRPr="004E12B0">
        <w:rPr>
          <w:rFonts w:ascii="Arial" w:hAnsi="Arial" w:cs="Arial"/>
          <w:color w:val="000000"/>
          <w:sz w:val="22"/>
          <w:szCs w:val="22"/>
        </w:rPr>
        <w:t>premilast</w:t>
      </w:r>
      <w:r>
        <w:rPr>
          <w:rFonts w:ascii="Arial" w:hAnsi="Arial" w:cs="Arial"/>
          <w:color w:val="000000"/>
          <w:sz w:val="22"/>
          <w:szCs w:val="22"/>
        </w:rPr>
        <w:t xml:space="preserve"> to treat </w:t>
      </w:r>
      <w:r w:rsidRPr="004E12B0">
        <w:rPr>
          <w:rFonts w:ascii="Arial" w:hAnsi="Arial" w:cs="Arial"/>
          <w:color w:val="000000"/>
          <w:sz w:val="22"/>
          <w:szCs w:val="22"/>
        </w:rPr>
        <w:t>psoriatic arthritis</w:t>
      </w:r>
      <w:r>
        <w:rPr>
          <w:rFonts w:ascii="Arial" w:hAnsi="Arial" w:cs="Arial"/>
          <w:color w:val="000000"/>
          <w:sz w:val="22"/>
          <w:szCs w:val="22"/>
        </w:rPr>
        <w:t>.</w:t>
      </w:r>
    </w:p>
    <w:p w:rsidR="001B7ACC" w:rsidRDefault="001B7ACC" w:rsidP="001B7ACC">
      <w:pPr>
        <w:ind w:left="928"/>
        <w:jc w:val="both"/>
        <w:textAlignment w:val="center"/>
        <w:rPr>
          <w:rFonts w:ascii="Arial" w:hAnsi="Arial" w:cs="Arial"/>
          <w:color w:val="000000"/>
          <w:sz w:val="22"/>
          <w:szCs w:val="22"/>
        </w:rPr>
      </w:pPr>
    </w:p>
    <w:p w:rsidR="00C17D4A" w:rsidRPr="004E12B0" w:rsidRDefault="00C17D4A" w:rsidP="001B7ACC">
      <w:pPr>
        <w:ind w:left="928"/>
        <w:jc w:val="both"/>
        <w:textAlignment w:val="center"/>
        <w:rPr>
          <w:rFonts w:ascii="Arial" w:hAnsi="Arial" w:cs="Arial"/>
          <w:color w:val="000000"/>
          <w:sz w:val="22"/>
          <w:szCs w:val="22"/>
        </w:rPr>
      </w:pPr>
    </w:p>
    <w:p w:rsidR="001B7ACC" w:rsidRDefault="001B7ACC" w:rsidP="001B7ACC">
      <w:pPr>
        <w:textAlignment w:val="center"/>
        <w:rPr>
          <w:rFonts w:ascii="Arial" w:hAnsi="Arial" w:cs="Arial"/>
          <w:b/>
          <w:color w:val="C00000"/>
        </w:rPr>
      </w:pPr>
      <w:r>
        <w:rPr>
          <w:rFonts w:ascii="Arial" w:hAnsi="Arial" w:cs="Arial"/>
          <w:b/>
          <w:color w:val="C00000"/>
        </w:rPr>
        <w:t>12</w:t>
      </w:r>
      <w:r w:rsidRPr="00EA69EF">
        <w:rPr>
          <w:rFonts w:ascii="Arial" w:hAnsi="Arial" w:cs="Arial"/>
          <w:b/>
          <w:color w:val="C00000"/>
        </w:rPr>
        <w:t>. Process Development of Agrochemicals and their KSMs:</w:t>
      </w:r>
    </w:p>
    <w:p w:rsidR="001B7ACC" w:rsidRDefault="001B7ACC" w:rsidP="001B7ACC">
      <w:pPr>
        <w:textAlignment w:val="center"/>
        <w:rPr>
          <w:rFonts w:ascii="Arial" w:hAnsi="Arial" w:cs="Arial"/>
          <w:b/>
          <w:color w:val="C00000"/>
        </w:rPr>
      </w:pPr>
    </w:p>
    <w:p w:rsidR="001B7ACC" w:rsidRPr="004A5B72" w:rsidRDefault="001B7ACC" w:rsidP="001B7ACC">
      <w:pPr>
        <w:numPr>
          <w:ilvl w:val="0"/>
          <w:numId w:val="5"/>
        </w:numPr>
        <w:spacing w:line="276" w:lineRule="auto"/>
        <w:ind w:left="993" w:hanging="426"/>
        <w:jc w:val="both"/>
        <w:textAlignment w:val="center"/>
        <w:rPr>
          <w:rFonts w:ascii="Arial" w:hAnsi="Arial" w:cs="Arial"/>
          <w:color w:val="000000"/>
          <w:sz w:val="22"/>
          <w:szCs w:val="22"/>
        </w:rPr>
      </w:pPr>
      <w:r w:rsidRPr="004A5B72">
        <w:rPr>
          <w:rFonts w:ascii="Arial" w:hAnsi="Arial" w:cs="Arial"/>
          <w:bCs/>
          <w:color w:val="000000"/>
          <w:sz w:val="22"/>
          <w:szCs w:val="22"/>
          <w:lang w:val="en-IN"/>
        </w:rPr>
        <w:t xml:space="preserve">Improvement of </w:t>
      </w:r>
      <w:r w:rsidRPr="00C71345">
        <w:rPr>
          <w:rFonts w:ascii="Arial" w:hAnsi="Arial" w:cs="Arial"/>
          <w:bCs/>
          <w:i/>
          <w:color w:val="000000"/>
          <w:sz w:val="22"/>
          <w:szCs w:val="22"/>
          <w:lang w:val="en-IN"/>
        </w:rPr>
        <w:t>cis</w:t>
      </w:r>
      <w:r w:rsidRPr="004A5B72">
        <w:rPr>
          <w:rFonts w:ascii="Arial" w:hAnsi="Arial" w:cs="Arial"/>
          <w:bCs/>
          <w:color w:val="000000"/>
          <w:sz w:val="22"/>
          <w:szCs w:val="22"/>
          <w:lang w:val="en-IN"/>
        </w:rPr>
        <w:t>-selectivity in the synthesis of m</w:t>
      </w:r>
      <w:r w:rsidRPr="004A5B72">
        <w:rPr>
          <w:rFonts w:ascii="Arial" w:hAnsi="Arial" w:cs="Arial"/>
          <w:color w:val="000000"/>
          <w:sz w:val="22"/>
          <w:szCs w:val="22"/>
        </w:rPr>
        <w:t xml:space="preserve">ethyl </w:t>
      </w:r>
      <w:r w:rsidRPr="004A5B72">
        <w:rPr>
          <w:rFonts w:ascii="Arial" w:hAnsi="Arial" w:cs="Arial"/>
          <w:i/>
          <w:color w:val="000000"/>
          <w:sz w:val="22"/>
          <w:szCs w:val="22"/>
        </w:rPr>
        <w:t>cis</w:t>
      </w:r>
      <w:r w:rsidRPr="004A5B72">
        <w:rPr>
          <w:rFonts w:ascii="Arial" w:hAnsi="Arial" w:cs="Arial"/>
          <w:color w:val="000000"/>
          <w:sz w:val="22"/>
          <w:szCs w:val="22"/>
        </w:rPr>
        <w:t xml:space="preserve">-4-methoxy-cyclohexanc-1-aminocarboxylate hydrochloride, a key intermediate </w:t>
      </w:r>
      <w:r>
        <w:rPr>
          <w:rFonts w:ascii="Arial" w:hAnsi="Arial" w:cs="Arial"/>
          <w:color w:val="000000"/>
          <w:sz w:val="22"/>
          <w:szCs w:val="22"/>
        </w:rPr>
        <w:t>of</w:t>
      </w:r>
      <w:r w:rsidRPr="004A5B72">
        <w:rPr>
          <w:rFonts w:ascii="Arial" w:hAnsi="Arial" w:cs="Arial"/>
          <w:color w:val="000000"/>
          <w:sz w:val="22"/>
          <w:szCs w:val="22"/>
        </w:rPr>
        <w:t xml:space="preserve"> spirotetramat, an insecticide</w:t>
      </w:r>
    </w:p>
    <w:p w:rsidR="001B7ACC" w:rsidRPr="007D3BC8" w:rsidRDefault="001B7ACC" w:rsidP="001B7ACC">
      <w:pPr>
        <w:numPr>
          <w:ilvl w:val="0"/>
          <w:numId w:val="5"/>
        </w:numPr>
        <w:spacing w:line="276" w:lineRule="auto"/>
        <w:ind w:left="993" w:hanging="426"/>
        <w:jc w:val="both"/>
        <w:textAlignment w:val="center"/>
        <w:rPr>
          <w:rFonts w:ascii="Arial" w:hAnsi="Arial" w:cs="Arial"/>
          <w:color w:val="000000"/>
          <w:sz w:val="22"/>
          <w:szCs w:val="22"/>
        </w:rPr>
      </w:pPr>
      <w:r w:rsidRPr="007D3BC8">
        <w:rPr>
          <w:rFonts w:ascii="Arial" w:hAnsi="Arial" w:cs="Arial"/>
          <w:color w:val="000000"/>
          <w:sz w:val="22"/>
          <w:szCs w:val="22"/>
        </w:rPr>
        <w:t>Novel process for cyazofamid</w:t>
      </w:r>
      <w:r>
        <w:rPr>
          <w:rFonts w:ascii="Arial" w:hAnsi="Arial" w:cs="Arial"/>
          <w:color w:val="000000"/>
          <w:sz w:val="22"/>
          <w:szCs w:val="22"/>
        </w:rPr>
        <w:t>, a fungicide</w:t>
      </w:r>
    </w:p>
    <w:p w:rsidR="001B7ACC" w:rsidRPr="009809BD" w:rsidRDefault="001B7ACC" w:rsidP="001B7ACC">
      <w:pPr>
        <w:numPr>
          <w:ilvl w:val="0"/>
          <w:numId w:val="5"/>
        </w:numPr>
        <w:spacing w:line="276" w:lineRule="auto"/>
        <w:ind w:left="993" w:hanging="426"/>
        <w:jc w:val="both"/>
        <w:textAlignment w:val="center"/>
        <w:rPr>
          <w:rFonts w:ascii="Arial" w:hAnsi="Arial" w:cs="Arial"/>
          <w:color w:val="000000"/>
          <w:sz w:val="22"/>
          <w:szCs w:val="22"/>
        </w:rPr>
      </w:pPr>
      <w:r w:rsidRPr="009809BD">
        <w:rPr>
          <w:rFonts w:ascii="Arial" w:hAnsi="Arial" w:cs="Arial"/>
          <w:color w:val="000000"/>
          <w:sz w:val="22"/>
          <w:szCs w:val="22"/>
        </w:rPr>
        <w:t>Process development of glufocinate, an alternate herbicide to glyphosate</w:t>
      </w:r>
    </w:p>
    <w:p w:rsidR="001B7ACC" w:rsidRDefault="001B7ACC" w:rsidP="001B7ACC">
      <w:pPr>
        <w:numPr>
          <w:ilvl w:val="0"/>
          <w:numId w:val="5"/>
        </w:numPr>
        <w:spacing w:line="276" w:lineRule="auto"/>
        <w:ind w:left="993" w:hanging="426"/>
        <w:jc w:val="both"/>
        <w:textAlignment w:val="center"/>
        <w:rPr>
          <w:rFonts w:ascii="Arial" w:hAnsi="Arial" w:cs="Arial"/>
          <w:color w:val="000000"/>
          <w:sz w:val="22"/>
          <w:szCs w:val="22"/>
        </w:rPr>
      </w:pPr>
      <w:r>
        <w:rPr>
          <w:rFonts w:ascii="Arial" w:hAnsi="Arial" w:cs="Arial"/>
          <w:bCs/>
          <w:color w:val="000000"/>
          <w:sz w:val="22"/>
          <w:szCs w:val="22"/>
        </w:rPr>
        <w:t xml:space="preserve">Process development of </w:t>
      </w:r>
      <w:r w:rsidRPr="008F379D">
        <w:rPr>
          <w:rFonts w:ascii="Arial" w:hAnsi="Arial" w:cs="Arial"/>
          <w:bCs/>
          <w:color w:val="202124"/>
          <w:sz w:val="22"/>
          <w:szCs w:val="22"/>
          <w:shd w:val="clear" w:color="auto" w:fill="FFFFFF"/>
        </w:rPr>
        <w:t>chlorantraniliprole</w:t>
      </w:r>
      <w:r w:rsidRPr="009809BD">
        <w:rPr>
          <w:rFonts w:ascii="Arial" w:hAnsi="Arial" w:cs="Arial"/>
          <w:color w:val="000000"/>
          <w:sz w:val="22"/>
          <w:szCs w:val="22"/>
        </w:rPr>
        <w:t>, an insecticide</w:t>
      </w:r>
    </w:p>
    <w:p w:rsidR="001B7ACC" w:rsidRDefault="001B7ACC" w:rsidP="001B7ACC">
      <w:pPr>
        <w:numPr>
          <w:ilvl w:val="0"/>
          <w:numId w:val="5"/>
        </w:numPr>
        <w:spacing w:line="276" w:lineRule="auto"/>
        <w:ind w:left="993" w:hanging="426"/>
        <w:jc w:val="both"/>
        <w:textAlignment w:val="center"/>
        <w:rPr>
          <w:rFonts w:ascii="Arial" w:hAnsi="Arial" w:cs="Arial"/>
          <w:color w:val="000000"/>
          <w:sz w:val="22"/>
          <w:szCs w:val="22"/>
        </w:rPr>
      </w:pPr>
      <w:r>
        <w:rPr>
          <w:rFonts w:ascii="Arial" w:hAnsi="Arial" w:cs="Arial"/>
          <w:color w:val="000000"/>
          <w:sz w:val="22"/>
          <w:szCs w:val="22"/>
        </w:rPr>
        <w:t xml:space="preserve">Process development of </w:t>
      </w:r>
      <w:r w:rsidRPr="001B4B7D">
        <w:rPr>
          <w:rFonts w:ascii="Arial" w:hAnsi="Arial" w:cs="Arial"/>
          <w:color w:val="000000"/>
          <w:sz w:val="22"/>
          <w:szCs w:val="22"/>
        </w:rPr>
        <w:t>valifenalate</w:t>
      </w:r>
      <w:r>
        <w:rPr>
          <w:rFonts w:ascii="Arial" w:hAnsi="Arial" w:cs="Arial"/>
          <w:color w:val="000000"/>
          <w:sz w:val="22"/>
          <w:szCs w:val="22"/>
        </w:rPr>
        <w:t>, a fungicide</w:t>
      </w:r>
    </w:p>
    <w:p w:rsidR="001B7ACC" w:rsidRDefault="001B7ACC" w:rsidP="001B7ACC">
      <w:pPr>
        <w:numPr>
          <w:ilvl w:val="0"/>
          <w:numId w:val="5"/>
        </w:numPr>
        <w:spacing w:line="276" w:lineRule="auto"/>
        <w:ind w:left="993" w:hanging="426"/>
        <w:jc w:val="both"/>
        <w:textAlignment w:val="center"/>
        <w:rPr>
          <w:rFonts w:ascii="Arial" w:hAnsi="Arial" w:cs="Arial"/>
          <w:color w:val="000000"/>
          <w:sz w:val="22"/>
          <w:szCs w:val="22"/>
        </w:rPr>
      </w:pPr>
      <w:r>
        <w:rPr>
          <w:rFonts w:ascii="Arial" w:hAnsi="Arial" w:cs="Arial"/>
          <w:color w:val="000000"/>
          <w:sz w:val="22"/>
          <w:szCs w:val="22"/>
        </w:rPr>
        <w:t>Process development of dimethachlor, a herbicide</w:t>
      </w:r>
    </w:p>
    <w:p w:rsidR="001B7ACC" w:rsidRPr="00A524BB" w:rsidRDefault="001B7ACC" w:rsidP="001B7ACC">
      <w:pPr>
        <w:numPr>
          <w:ilvl w:val="0"/>
          <w:numId w:val="5"/>
        </w:numPr>
        <w:tabs>
          <w:tab w:val="num" w:pos="720"/>
        </w:tabs>
        <w:spacing w:line="276" w:lineRule="auto"/>
        <w:ind w:left="993" w:hanging="426"/>
        <w:jc w:val="both"/>
        <w:textAlignment w:val="center"/>
        <w:rPr>
          <w:rFonts w:ascii="Arial" w:hAnsi="Arial" w:cs="Arial"/>
          <w:color w:val="000000"/>
          <w:sz w:val="22"/>
          <w:szCs w:val="22"/>
          <w:lang w:val="en-IN"/>
        </w:rPr>
      </w:pPr>
      <w:r w:rsidRPr="00A524BB">
        <w:rPr>
          <w:rFonts w:ascii="Arial" w:hAnsi="Arial" w:cs="Arial"/>
          <w:bCs/>
          <w:color w:val="000000"/>
          <w:sz w:val="22"/>
          <w:szCs w:val="22"/>
        </w:rPr>
        <w:t xml:space="preserve">Process development of </w:t>
      </w:r>
      <w:r>
        <w:rPr>
          <w:rFonts w:ascii="Arial" w:hAnsi="Arial" w:cs="Arial"/>
          <w:bCs/>
          <w:color w:val="000000"/>
          <w:sz w:val="22"/>
          <w:szCs w:val="22"/>
        </w:rPr>
        <w:t>s</w:t>
      </w:r>
      <w:r w:rsidRPr="00A524BB">
        <w:rPr>
          <w:rFonts w:ascii="Arial" w:hAnsi="Arial" w:cs="Arial"/>
          <w:bCs/>
          <w:color w:val="000000"/>
          <w:sz w:val="22"/>
          <w:szCs w:val="22"/>
        </w:rPr>
        <w:t xml:space="preserve">aflufenacil (herbicide) </w:t>
      </w:r>
    </w:p>
    <w:p w:rsidR="001B7ACC" w:rsidRDefault="001B7ACC" w:rsidP="001B7ACC">
      <w:pPr>
        <w:spacing w:line="276" w:lineRule="auto"/>
        <w:ind w:left="993"/>
        <w:jc w:val="both"/>
        <w:textAlignment w:val="center"/>
        <w:rPr>
          <w:rFonts w:ascii="Arial" w:hAnsi="Arial" w:cs="Arial"/>
          <w:color w:val="000000"/>
          <w:sz w:val="22"/>
          <w:szCs w:val="22"/>
        </w:rPr>
      </w:pPr>
    </w:p>
    <w:p w:rsidR="001B7ACC" w:rsidRDefault="001B7ACC" w:rsidP="001B7ACC">
      <w:pPr>
        <w:tabs>
          <w:tab w:val="left" w:pos="709"/>
        </w:tabs>
        <w:jc w:val="both"/>
        <w:textAlignment w:val="center"/>
        <w:rPr>
          <w:rFonts w:ascii="Arial" w:hAnsi="Arial" w:cs="Arial"/>
          <w:b/>
          <w:color w:val="C00000"/>
        </w:rPr>
      </w:pPr>
      <w:r>
        <w:rPr>
          <w:rFonts w:ascii="Arial" w:hAnsi="Arial" w:cs="Arial"/>
          <w:b/>
          <w:color w:val="C00000"/>
        </w:rPr>
        <w:t>13</w:t>
      </w:r>
      <w:r w:rsidRPr="00EA69EF">
        <w:rPr>
          <w:rFonts w:ascii="Arial" w:hAnsi="Arial" w:cs="Arial"/>
          <w:b/>
          <w:color w:val="C00000"/>
        </w:rPr>
        <w:t>. Process Development of Pheromones for Crop</w:t>
      </w:r>
      <w:r>
        <w:rPr>
          <w:rFonts w:ascii="Arial" w:hAnsi="Arial" w:cs="Arial"/>
          <w:b/>
          <w:color w:val="C00000"/>
        </w:rPr>
        <w:t xml:space="preserve"> </w:t>
      </w:r>
      <w:r w:rsidRPr="00EA69EF">
        <w:rPr>
          <w:rFonts w:ascii="Arial" w:hAnsi="Arial" w:cs="Arial"/>
          <w:b/>
          <w:color w:val="C00000"/>
        </w:rPr>
        <w:t>Protection</w:t>
      </w:r>
    </w:p>
    <w:p w:rsidR="001B7ACC" w:rsidRDefault="001B7ACC" w:rsidP="001B7ACC">
      <w:pPr>
        <w:tabs>
          <w:tab w:val="left" w:pos="709"/>
        </w:tabs>
        <w:jc w:val="both"/>
        <w:textAlignment w:val="center"/>
        <w:rPr>
          <w:rFonts w:ascii="Arial" w:hAnsi="Arial" w:cs="Arial"/>
          <w:b/>
          <w:color w:val="C00000"/>
        </w:rPr>
      </w:pPr>
    </w:p>
    <w:p w:rsidR="001B7ACC" w:rsidRPr="00534AE5" w:rsidRDefault="001B7ACC" w:rsidP="001B7ACC">
      <w:pPr>
        <w:pStyle w:val="ListParagraph"/>
        <w:numPr>
          <w:ilvl w:val="0"/>
          <w:numId w:val="17"/>
        </w:numPr>
        <w:tabs>
          <w:tab w:val="left" w:pos="851"/>
        </w:tabs>
        <w:ind w:left="993"/>
        <w:textAlignment w:val="center"/>
        <w:rPr>
          <w:rFonts w:ascii="Arial" w:hAnsi="Arial" w:cs="Arial"/>
          <w:color w:val="000000"/>
          <w:sz w:val="22"/>
          <w:szCs w:val="22"/>
          <w:shd w:val="clear" w:color="auto" w:fill="FFFFFF"/>
        </w:rPr>
      </w:pPr>
      <w:r>
        <w:rPr>
          <w:rFonts w:ascii="Arial" w:hAnsi="Arial" w:cs="Arial"/>
          <w:sz w:val="22"/>
          <w:szCs w:val="22"/>
        </w:rPr>
        <w:t xml:space="preserve">   </w:t>
      </w:r>
      <w:r w:rsidRPr="00534AE5">
        <w:rPr>
          <w:rFonts w:ascii="Arial" w:hAnsi="Arial" w:cs="Arial"/>
          <w:sz w:val="22"/>
          <w:szCs w:val="22"/>
        </w:rPr>
        <w:t xml:space="preserve">Process </w:t>
      </w:r>
      <w:r>
        <w:rPr>
          <w:rFonts w:ascii="Arial" w:hAnsi="Arial" w:cs="Arial"/>
          <w:sz w:val="22"/>
          <w:szCs w:val="22"/>
        </w:rPr>
        <w:t>d</w:t>
      </w:r>
      <w:r w:rsidRPr="00534AE5">
        <w:rPr>
          <w:rFonts w:ascii="Arial" w:hAnsi="Arial" w:cs="Arial"/>
          <w:sz w:val="22"/>
          <w:szCs w:val="22"/>
        </w:rPr>
        <w:t>evelopment of 6-</w:t>
      </w:r>
      <w:r>
        <w:rPr>
          <w:rFonts w:ascii="Arial" w:hAnsi="Arial" w:cs="Arial"/>
          <w:sz w:val="22"/>
          <w:szCs w:val="22"/>
        </w:rPr>
        <w:t>a</w:t>
      </w:r>
      <w:r w:rsidRPr="00534AE5">
        <w:rPr>
          <w:rFonts w:ascii="Arial" w:hAnsi="Arial" w:cs="Arial"/>
          <w:sz w:val="22"/>
          <w:szCs w:val="22"/>
        </w:rPr>
        <w:t xml:space="preserve">cetoxy-5-hexadecanolide the mosquito oviposition attractant </w:t>
      </w:r>
    </w:p>
    <w:p w:rsidR="001B7ACC" w:rsidRPr="00EB5733" w:rsidRDefault="001B7ACC" w:rsidP="001B7ACC">
      <w:pPr>
        <w:numPr>
          <w:ilvl w:val="0"/>
          <w:numId w:val="6"/>
        </w:numPr>
        <w:spacing w:after="42"/>
        <w:ind w:left="993"/>
        <w:jc w:val="both"/>
        <w:textAlignment w:val="center"/>
        <w:rPr>
          <w:rFonts w:ascii="Arial" w:hAnsi="Arial" w:cs="Arial"/>
          <w:sz w:val="22"/>
          <w:szCs w:val="22"/>
        </w:rPr>
      </w:pPr>
      <w:r w:rsidRPr="00EB5733">
        <w:rPr>
          <w:rFonts w:ascii="Arial" w:hAnsi="Arial" w:cs="Arial"/>
          <w:color w:val="000000"/>
          <w:sz w:val="22"/>
          <w:szCs w:val="22"/>
          <w:shd w:val="clear" w:color="auto" w:fill="FFFFFF"/>
        </w:rPr>
        <w:t xml:space="preserve">Process </w:t>
      </w:r>
      <w:r>
        <w:rPr>
          <w:rFonts w:ascii="Arial" w:hAnsi="Arial" w:cs="Arial"/>
          <w:color w:val="000000"/>
          <w:sz w:val="22"/>
          <w:szCs w:val="22"/>
          <w:shd w:val="clear" w:color="auto" w:fill="FFFFFF"/>
        </w:rPr>
        <w:t>d</w:t>
      </w:r>
      <w:r w:rsidRPr="00EB5733">
        <w:rPr>
          <w:rFonts w:ascii="Arial" w:hAnsi="Arial" w:cs="Arial"/>
          <w:color w:val="000000"/>
          <w:sz w:val="22"/>
          <w:szCs w:val="22"/>
          <w:shd w:val="clear" w:color="auto" w:fill="FFFFFF"/>
        </w:rPr>
        <w:t>evelopment of (+)-</w:t>
      </w:r>
      <w:r>
        <w:rPr>
          <w:rFonts w:ascii="Arial" w:hAnsi="Arial" w:cs="Arial"/>
          <w:color w:val="000000"/>
          <w:sz w:val="22"/>
          <w:szCs w:val="22"/>
          <w:shd w:val="clear" w:color="auto" w:fill="FFFFFF"/>
        </w:rPr>
        <w:t>g</w:t>
      </w:r>
      <w:r w:rsidRPr="00EB5733">
        <w:rPr>
          <w:rFonts w:ascii="Arial" w:hAnsi="Arial" w:cs="Arial"/>
          <w:color w:val="000000"/>
          <w:sz w:val="22"/>
          <w:szCs w:val="22"/>
          <w:shd w:val="clear" w:color="auto" w:fill="FFFFFF"/>
        </w:rPr>
        <w:t xml:space="preserve">randisol </w:t>
      </w:r>
      <w:r>
        <w:rPr>
          <w:rFonts w:ascii="Arial" w:hAnsi="Arial" w:cs="Arial"/>
          <w:color w:val="000000"/>
          <w:sz w:val="22"/>
          <w:szCs w:val="22"/>
          <w:shd w:val="clear" w:color="auto" w:fill="FFFFFF"/>
        </w:rPr>
        <w:t>used to control</w:t>
      </w:r>
      <w:r w:rsidRPr="00EB5733">
        <w:rPr>
          <w:rFonts w:ascii="Arial" w:hAnsi="Arial" w:cs="Arial"/>
          <w:color w:val="000000"/>
          <w:sz w:val="22"/>
          <w:szCs w:val="22"/>
          <w:shd w:val="clear" w:color="auto" w:fill="FFFFFF"/>
        </w:rPr>
        <w:t xml:space="preserve"> cotton boll weevil.</w:t>
      </w:r>
      <w:r>
        <w:t xml:space="preserve"> </w:t>
      </w:r>
    </w:p>
    <w:p w:rsidR="001B7ACC" w:rsidRPr="00EB5733" w:rsidRDefault="001B7ACC" w:rsidP="001B7ACC">
      <w:pPr>
        <w:numPr>
          <w:ilvl w:val="0"/>
          <w:numId w:val="6"/>
        </w:numPr>
        <w:spacing w:after="42"/>
        <w:ind w:left="993"/>
        <w:jc w:val="both"/>
        <w:textAlignment w:val="center"/>
        <w:rPr>
          <w:rFonts w:ascii="Arial" w:hAnsi="Arial" w:cs="Arial"/>
          <w:sz w:val="22"/>
          <w:szCs w:val="22"/>
        </w:rPr>
      </w:pPr>
      <w:r w:rsidRPr="00EB5733">
        <w:rPr>
          <w:rFonts w:ascii="Arial" w:hAnsi="Arial" w:cs="Arial"/>
          <w:sz w:val="22"/>
          <w:szCs w:val="22"/>
        </w:rPr>
        <w:t>Synthesis of (</w:t>
      </w:r>
      <w:r w:rsidRPr="00EB5733">
        <w:rPr>
          <w:rFonts w:ascii="Arial" w:hAnsi="Arial" w:cs="Arial"/>
          <w:i/>
          <w:iCs/>
          <w:sz w:val="22"/>
          <w:szCs w:val="22"/>
        </w:rPr>
        <w:t>S)</w:t>
      </w:r>
      <w:r w:rsidRPr="00EB5733">
        <w:rPr>
          <w:rFonts w:ascii="Arial" w:hAnsi="Arial" w:cs="Arial"/>
          <w:sz w:val="22"/>
          <w:szCs w:val="22"/>
        </w:rPr>
        <w:t>-2-</w:t>
      </w:r>
      <w:r>
        <w:rPr>
          <w:rFonts w:ascii="Arial" w:hAnsi="Arial" w:cs="Arial"/>
          <w:sz w:val="22"/>
          <w:szCs w:val="22"/>
        </w:rPr>
        <w:t>h</w:t>
      </w:r>
      <w:r w:rsidRPr="00EB5733">
        <w:rPr>
          <w:rFonts w:ascii="Arial" w:hAnsi="Arial" w:cs="Arial"/>
          <w:sz w:val="22"/>
          <w:szCs w:val="22"/>
        </w:rPr>
        <w:t xml:space="preserve">ydroxy-3-decanone, Coffee White Stem Borer   </w:t>
      </w:r>
    </w:p>
    <w:p w:rsidR="001B7ACC" w:rsidRDefault="001B7ACC" w:rsidP="001B7ACC">
      <w:pPr>
        <w:ind w:left="993" w:hanging="360"/>
        <w:jc w:val="both"/>
        <w:rPr>
          <w:rFonts w:ascii="Arial" w:hAnsi="Arial" w:cs="Arial"/>
          <w:sz w:val="22"/>
          <w:szCs w:val="22"/>
        </w:rPr>
      </w:pPr>
      <w:r>
        <w:rPr>
          <w:rFonts w:ascii="Arial" w:hAnsi="Arial" w:cs="Arial"/>
          <w:sz w:val="22"/>
          <w:szCs w:val="22"/>
        </w:rPr>
        <w:t xml:space="preserve">       </w:t>
      </w:r>
      <w:r w:rsidRPr="00EB5733">
        <w:rPr>
          <w:rFonts w:ascii="Arial" w:hAnsi="Arial" w:cs="Arial"/>
          <w:sz w:val="22"/>
          <w:szCs w:val="22"/>
        </w:rPr>
        <w:t>[</w:t>
      </w:r>
      <w:r w:rsidRPr="00EB5733">
        <w:rPr>
          <w:rFonts w:ascii="Arial" w:hAnsi="Arial" w:cs="Arial"/>
          <w:i/>
          <w:iCs/>
          <w:sz w:val="22"/>
          <w:szCs w:val="22"/>
        </w:rPr>
        <w:t>Xylotrechus Quadripes</w:t>
      </w:r>
      <w:r>
        <w:rPr>
          <w:rFonts w:ascii="Arial" w:hAnsi="Arial" w:cs="Arial"/>
          <w:sz w:val="22"/>
          <w:szCs w:val="22"/>
        </w:rPr>
        <w:t>]</w:t>
      </w:r>
    </w:p>
    <w:p w:rsidR="001B7ACC" w:rsidRDefault="001B7ACC" w:rsidP="001B7ACC">
      <w:pPr>
        <w:ind w:left="993" w:hanging="360"/>
        <w:jc w:val="both"/>
        <w:rPr>
          <w:rFonts w:ascii="Arial" w:hAnsi="Arial" w:cs="Arial"/>
          <w:sz w:val="22"/>
          <w:szCs w:val="22"/>
        </w:rPr>
      </w:pPr>
    </w:p>
    <w:p w:rsidR="00C17D4A" w:rsidRDefault="00C17D4A" w:rsidP="001B7ACC">
      <w:pPr>
        <w:ind w:left="993" w:hanging="360"/>
        <w:jc w:val="both"/>
        <w:rPr>
          <w:rFonts w:ascii="Arial" w:hAnsi="Arial" w:cs="Arial"/>
          <w:sz w:val="22"/>
          <w:szCs w:val="22"/>
        </w:rPr>
      </w:pPr>
    </w:p>
    <w:p w:rsidR="001B7ACC" w:rsidRDefault="001B7ACC" w:rsidP="001B7ACC">
      <w:pPr>
        <w:spacing w:line="276" w:lineRule="auto"/>
        <w:ind w:left="709" w:hanging="709"/>
        <w:jc w:val="both"/>
        <w:textAlignment w:val="center"/>
        <w:rPr>
          <w:rFonts w:ascii="Arial" w:hAnsi="Arial" w:cs="Arial"/>
          <w:bCs/>
          <w:sz w:val="22"/>
          <w:szCs w:val="22"/>
          <w:lang w:val="en-IN"/>
        </w:rPr>
      </w:pPr>
      <w:r>
        <w:rPr>
          <w:rFonts w:ascii="Arial" w:hAnsi="Arial" w:cs="Arial"/>
          <w:b/>
          <w:color w:val="C00000"/>
        </w:rPr>
        <w:t>14</w:t>
      </w:r>
      <w:r w:rsidRPr="00CA2FE7">
        <w:rPr>
          <w:rFonts w:ascii="Arial" w:hAnsi="Arial" w:cs="Arial"/>
          <w:b/>
          <w:color w:val="C00000"/>
        </w:rPr>
        <w:t>. Societal Contributions:</w:t>
      </w:r>
      <w:r w:rsidRPr="002912AB">
        <w:rPr>
          <w:rFonts w:ascii="Arial" w:hAnsi="Arial" w:cs="Arial"/>
          <w:bCs/>
          <w:sz w:val="22"/>
          <w:szCs w:val="22"/>
          <w:lang w:val="en-IN"/>
        </w:rPr>
        <w:t xml:space="preserve"> </w:t>
      </w:r>
    </w:p>
    <w:p w:rsidR="001B7ACC" w:rsidRDefault="001B7ACC" w:rsidP="001B7ACC">
      <w:pPr>
        <w:spacing w:line="276" w:lineRule="auto"/>
        <w:ind w:left="709" w:hanging="709"/>
        <w:jc w:val="both"/>
        <w:textAlignment w:val="center"/>
        <w:rPr>
          <w:rFonts w:ascii="Arial" w:hAnsi="Arial" w:cs="Arial"/>
          <w:bCs/>
          <w:sz w:val="22"/>
          <w:szCs w:val="22"/>
          <w:lang w:val="en-IN"/>
        </w:rPr>
      </w:pPr>
    </w:p>
    <w:p w:rsidR="001B7ACC" w:rsidRDefault="001B7ACC" w:rsidP="001B7ACC">
      <w:pPr>
        <w:spacing w:line="276" w:lineRule="auto"/>
        <w:ind w:left="709" w:hanging="709"/>
        <w:jc w:val="both"/>
        <w:textAlignment w:val="center"/>
        <w:rPr>
          <w:rFonts w:ascii="Arial" w:hAnsi="Arial" w:cs="Arial"/>
          <w:bCs/>
          <w:sz w:val="22"/>
          <w:szCs w:val="22"/>
        </w:rPr>
      </w:pPr>
      <w:r>
        <w:rPr>
          <w:rFonts w:ascii="Arial" w:hAnsi="Arial" w:cs="Arial"/>
          <w:bCs/>
          <w:sz w:val="22"/>
          <w:szCs w:val="22"/>
          <w:lang w:val="en-IN"/>
        </w:rPr>
        <w:tab/>
      </w:r>
      <w:r w:rsidRPr="002912AB">
        <w:rPr>
          <w:rFonts w:ascii="Arial" w:hAnsi="Arial" w:cs="Arial"/>
          <w:bCs/>
          <w:sz w:val="22"/>
          <w:szCs w:val="22"/>
          <w:lang w:val="en-IN"/>
        </w:rPr>
        <w:t xml:space="preserve">Pheromone technology was successfully </w:t>
      </w:r>
      <w:r w:rsidRPr="002912AB">
        <w:rPr>
          <w:rFonts w:ascii="Arial" w:hAnsi="Arial" w:cs="Arial"/>
          <w:bCs/>
          <w:sz w:val="22"/>
          <w:szCs w:val="22"/>
        </w:rPr>
        <w:t>implemented to manage the pest in different crops over 3 lakhs acres in Telangana and Andhra Pradesh.</w:t>
      </w:r>
    </w:p>
    <w:p w:rsidR="001B7ACC" w:rsidRPr="002912AB" w:rsidRDefault="001B7ACC" w:rsidP="001B7ACC">
      <w:pPr>
        <w:numPr>
          <w:ilvl w:val="0"/>
          <w:numId w:val="10"/>
        </w:numPr>
        <w:spacing w:line="276" w:lineRule="auto"/>
        <w:jc w:val="both"/>
        <w:textAlignment w:val="center"/>
        <w:rPr>
          <w:rFonts w:ascii="Arial" w:hAnsi="Arial" w:cs="Arial"/>
          <w:bCs/>
          <w:sz w:val="22"/>
          <w:szCs w:val="22"/>
          <w:lang w:val="en-IN"/>
        </w:rPr>
      </w:pPr>
      <w:r w:rsidRPr="002912AB">
        <w:rPr>
          <w:rFonts w:ascii="Arial" w:hAnsi="Arial" w:cs="Arial"/>
          <w:bCs/>
          <w:sz w:val="22"/>
          <w:szCs w:val="22"/>
        </w:rPr>
        <w:t>During the Kharif season 2018, Pink Bollworm (PBW) pest infestation was controlled over 25000 acres in cotton fields in Telangana region using pheromone lures/traps by monitoring and mass-trapping</w:t>
      </w:r>
      <w:r>
        <w:rPr>
          <w:rFonts w:ascii="Arial" w:hAnsi="Arial" w:cs="Arial"/>
          <w:bCs/>
          <w:sz w:val="22"/>
          <w:szCs w:val="22"/>
        </w:rPr>
        <w:t xml:space="preserve"> of pest</w:t>
      </w:r>
      <w:r w:rsidRPr="002912AB">
        <w:rPr>
          <w:rFonts w:ascii="Arial" w:hAnsi="Arial" w:cs="Arial"/>
          <w:bCs/>
          <w:sz w:val="22"/>
          <w:szCs w:val="22"/>
        </w:rPr>
        <w:t>.</w:t>
      </w:r>
    </w:p>
    <w:p w:rsidR="001B7ACC" w:rsidRPr="002912AB" w:rsidRDefault="001B7ACC" w:rsidP="001B7ACC">
      <w:pPr>
        <w:numPr>
          <w:ilvl w:val="0"/>
          <w:numId w:val="10"/>
        </w:numPr>
        <w:spacing w:line="276" w:lineRule="auto"/>
        <w:jc w:val="both"/>
        <w:textAlignment w:val="center"/>
        <w:rPr>
          <w:rFonts w:ascii="Arial" w:hAnsi="Arial" w:cs="Arial"/>
          <w:bCs/>
          <w:sz w:val="22"/>
          <w:szCs w:val="22"/>
        </w:rPr>
      </w:pPr>
      <w:r w:rsidRPr="002912AB">
        <w:rPr>
          <w:rFonts w:ascii="Arial" w:hAnsi="Arial" w:cs="Arial"/>
          <w:bCs/>
          <w:sz w:val="22"/>
          <w:szCs w:val="22"/>
        </w:rPr>
        <w:t xml:space="preserve">During the Kharif season 2019, Fall Armyworm (FAW) was successfully controlled in Maize and Corn over 42440 </w:t>
      </w:r>
      <w:r>
        <w:rPr>
          <w:rFonts w:ascii="Arial" w:hAnsi="Arial" w:cs="Arial"/>
          <w:bCs/>
          <w:sz w:val="22"/>
          <w:szCs w:val="22"/>
        </w:rPr>
        <w:t>a</w:t>
      </w:r>
      <w:r w:rsidRPr="002912AB">
        <w:rPr>
          <w:rFonts w:ascii="Arial" w:hAnsi="Arial" w:cs="Arial"/>
          <w:bCs/>
          <w:sz w:val="22"/>
          <w:szCs w:val="22"/>
        </w:rPr>
        <w:t>cres in 120 mandals of 28 districts of Telangana by pest monitoring and mass-trapping.</w:t>
      </w:r>
    </w:p>
    <w:p w:rsidR="001B7ACC" w:rsidRPr="002912AB" w:rsidRDefault="001B7ACC" w:rsidP="001B7ACC">
      <w:pPr>
        <w:numPr>
          <w:ilvl w:val="0"/>
          <w:numId w:val="9"/>
        </w:numPr>
        <w:spacing w:line="276" w:lineRule="auto"/>
        <w:jc w:val="both"/>
        <w:textAlignment w:val="center"/>
        <w:rPr>
          <w:rFonts w:ascii="Arial" w:hAnsi="Arial" w:cs="Arial"/>
          <w:bCs/>
          <w:sz w:val="22"/>
          <w:szCs w:val="22"/>
          <w:lang w:val="en-IN"/>
        </w:rPr>
      </w:pPr>
      <w:r w:rsidRPr="002912AB">
        <w:rPr>
          <w:rFonts w:ascii="Arial" w:hAnsi="Arial" w:cs="Arial"/>
          <w:bCs/>
          <w:sz w:val="22"/>
          <w:szCs w:val="22"/>
        </w:rPr>
        <w:t xml:space="preserve">During the Kharif season 2019, Pink Bollworm (PBW) infestation was </w:t>
      </w:r>
      <w:r>
        <w:rPr>
          <w:rFonts w:ascii="Arial" w:hAnsi="Arial" w:cs="Arial"/>
          <w:bCs/>
          <w:sz w:val="22"/>
          <w:szCs w:val="22"/>
        </w:rPr>
        <w:t>minimized</w:t>
      </w:r>
      <w:r w:rsidRPr="002912AB">
        <w:rPr>
          <w:rFonts w:ascii="Arial" w:hAnsi="Arial" w:cs="Arial"/>
          <w:bCs/>
          <w:sz w:val="22"/>
          <w:szCs w:val="22"/>
        </w:rPr>
        <w:t xml:space="preserve"> in Andhra </w:t>
      </w:r>
      <w:r>
        <w:rPr>
          <w:rFonts w:ascii="Arial" w:hAnsi="Arial" w:cs="Arial"/>
          <w:bCs/>
          <w:sz w:val="22"/>
          <w:szCs w:val="22"/>
        </w:rPr>
        <w:t>P</w:t>
      </w:r>
      <w:r w:rsidRPr="002912AB">
        <w:rPr>
          <w:rFonts w:ascii="Arial" w:hAnsi="Arial" w:cs="Arial"/>
          <w:bCs/>
          <w:sz w:val="22"/>
          <w:szCs w:val="22"/>
        </w:rPr>
        <w:t xml:space="preserve">radesh through pest monitoring in 62400 Hectares (156000 Acres) over 9 districts. </w:t>
      </w:r>
    </w:p>
    <w:p w:rsidR="001B7ACC" w:rsidRPr="002912AB" w:rsidRDefault="001B7ACC" w:rsidP="001B7ACC">
      <w:pPr>
        <w:numPr>
          <w:ilvl w:val="0"/>
          <w:numId w:val="9"/>
        </w:numPr>
        <w:spacing w:line="276" w:lineRule="auto"/>
        <w:jc w:val="both"/>
        <w:textAlignment w:val="center"/>
        <w:rPr>
          <w:rFonts w:ascii="Arial" w:hAnsi="Arial" w:cs="Arial"/>
          <w:bCs/>
          <w:sz w:val="22"/>
          <w:szCs w:val="22"/>
          <w:lang w:val="en-IN"/>
        </w:rPr>
      </w:pPr>
      <w:r w:rsidRPr="002912AB">
        <w:rPr>
          <w:rFonts w:ascii="Arial" w:hAnsi="Arial" w:cs="Arial"/>
          <w:bCs/>
          <w:sz w:val="22"/>
          <w:szCs w:val="22"/>
        </w:rPr>
        <w:t xml:space="preserve">During the Rabi </w:t>
      </w:r>
      <w:r>
        <w:rPr>
          <w:rFonts w:ascii="Arial" w:hAnsi="Arial" w:cs="Arial"/>
          <w:bCs/>
          <w:sz w:val="22"/>
          <w:szCs w:val="22"/>
        </w:rPr>
        <w:t>s</w:t>
      </w:r>
      <w:r w:rsidRPr="002912AB">
        <w:rPr>
          <w:rFonts w:ascii="Arial" w:hAnsi="Arial" w:cs="Arial"/>
          <w:bCs/>
          <w:sz w:val="22"/>
          <w:szCs w:val="22"/>
        </w:rPr>
        <w:t xml:space="preserve">eason 2020, </w:t>
      </w:r>
      <w:r>
        <w:rPr>
          <w:rFonts w:ascii="Arial" w:hAnsi="Arial" w:cs="Arial"/>
          <w:bCs/>
          <w:sz w:val="22"/>
          <w:szCs w:val="22"/>
        </w:rPr>
        <w:t>pheromone technology was successfully implemented in</w:t>
      </w:r>
      <w:r w:rsidRPr="002912AB">
        <w:rPr>
          <w:rFonts w:ascii="Arial" w:hAnsi="Arial" w:cs="Arial"/>
          <w:bCs/>
          <w:sz w:val="22"/>
          <w:szCs w:val="22"/>
        </w:rPr>
        <w:t xml:space="preserve"> Andhra </w:t>
      </w:r>
      <w:r>
        <w:rPr>
          <w:rFonts w:ascii="Arial" w:hAnsi="Arial" w:cs="Arial"/>
          <w:bCs/>
          <w:sz w:val="22"/>
          <w:szCs w:val="22"/>
        </w:rPr>
        <w:t>P</w:t>
      </w:r>
      <w:r w:rsidRPr="002912AB">
        <w:rPr>
          <w:rFonts w:ascii="Arial" w:hAnsi="Arial" w:cs="Arial"/>
          <w:bCs/>
          <w:sz w:val="22"/>
          <w:szCs w:val="22"/>
        </w:rPr>
        <w:t xml:space="preserve">radesh for </w:t>
      </w:r>
      <w:r>
        <w:rPr>
          <w:rFonts w:ascii="Arial" w:hAnsi="Arial" w:cs="Arial"/>
          <w:bCs/>
          <w:sz w:val="22"/>
          <w:szCs w:val="22"/>
        </w:rPr>
        <w:t xml:space="preserve">pest </w:t>
      </w:r>
      <w:r w:rsidRPr="002912AB">
        <w:rPr>
          <w:rFonts w:ascii="Arial" w:hAnsi="Arial" w:cs="Arial"/>
          <w:bCs/>
          <w:sz w:val="22"/>
          <w:szCs w:val="22"/>
        </w:rPr>
        <w:t xml:space="preserve">monitoring in Rice (YSB) </w:t>
      </w:r>
      <w:r>
        <w:rPr>
          <w:rFonts w:ascii="Arial" w:hAnsi="Arial" w:cs="Arial"/>
          <w:bCs/>
          <w:sz w:val="22"/>
          <w:szCs w:val="22"/>
        </w:rPr>
        <w:t xml:space="preserve">over </w:t>
      </w:r>
      <w:r w:rsidRPr="002912AB">
        <w:rPr>
          <w:rFonts w:ascii="Arial" w:hAnsi="Arial" w:cs="Arial"/>
          <w:bCs/>
          <w:sz w:val="22"/>
          <w:szCs w:val="22"/>
        </w:rPr>
        <w:t xml:space="preserve">43,781 </w:t>
      </w:r>
      <w:r>
        <w:rPr>
          <w:rFonts w:ascii="Arial" w:hAnsi="Arial" w:cs="Arial"/>
          <w:bCs/>
          <w:sz w:val="22"/>
          <w:szCs w:val="22"/>
        </w:rPr>
        <w:t>acres</w:t>
      </w:r>
      <w:r w:rsidRPr="002912AB">
        <w:rPr>
          <w:rFonts w:ascii="Arial" w:hAnsi="Arial" w:cs="Arial"/>
          <w:bCs/>
          <w:sz w:val="22"/>
          <w:szCs w:val="22"/>
        </w:rPr>
        <w:t xml:space="preserve"> and Maize</w:t>
      </w:r>
      <w:r>
        <w:rPr>
          <w:rFonts w:ascii="Arial" w:hAnsi="Arial" w:cs="Arial"/>
          <w:bCs/>
          <w:sz w:val="22"/>
          <w:szCs w:val="22"/>
        </w:rPr>
        <w:t xml:space="preserve"> (FAW)</w:t>
      </w:r>
      <w:r w:rsidRPr="002912AB">
        <w:rPr>
          <w:rFonts w:ascii="Arial" w:hAnsi="Arial" w:cs="Arial"/>
          <w:bCs/>
          <w:sz w:val="22"/>
          <w:szCs w:val="22"/>
        </w:rPr>
        <w:t xml:space="preserve"> </w:t>
      </w:r>
      <w:r>
        <w:rPr>
          <w:rFonts w:ascii="Arial" w:hAnsi="Arial" w:cs="Arial"/>
          <w:bCs/>
          <w:sz w:val="22"/>
          <w:szCs w:val="22"/>
        </w:rPr>
        <w:t xml:space="preserve">over </w:t>
      </w:r>
      <w:r w:rsidRPr="002912AB">
        <w:rPr>
          <w:rFonts w:ascii="Arial" w:hAnsi="Arial" w:cs="Arial"/>
          <w:bCs/>
          <w:sz w:val="22"/>
          <w:szCs w:val="22"/>
        </w:rPr>
        <w:t xml:space="preserve">15,875 </w:t>
      </w:r>
      <w:r>
        <w:rPr>
          <w:rFonts w:ascii="Arial" w:hAnsi="Arial" w:cs="Arial"/>
          <w:bCs/>
          <w:sz w:val="22"/>
          <w:szCs w:val="22"/>
        </w:rPr>
        <w:t>a</w:t>
      </w:r>
      <w:r w:rsidRPr="002912AB">
        <w:rPr>
          <w:rFonts w:ascii="Arial" w:hAnsi="Arial" w:cs="Arial"/>
          <w:bCs/>
          <w:sz w:val="22"/>
          <w:szCs w:val="22"/>
        </w:rPr>
        <w:t xml:space="preserve">cres </w:t>
      </w:r>
      <w:r>
        <w:rPr>
          <w:rFonts w:ascii="Arial" w:hAnsi="Arial" w:cs="Arial"/>
          <w:bCs/>
          <w:sz w:val="22"/>
          <w:szCs w:val="22"/>
        </w:rPr>
        <w:t xml:space="preserve">in </w:t>
      </w:r>
      <w:r w:rsidRPr="002912AB">
        <w:rPr>
          <w:rFonts w:ascii="Arial" w:hAnsi="Arial" w:cs="Arial"/>
          <w:bCs/>
          <w:sz w:val="22"/>
          <w:szCs w:val="22"/>
        </w:rPr>
        <w:t>13 districts under Dr YSR Polambadi program.</w:t>
      </w:r>
    </w:p>
    <w:p w:rsidR="001B7ACC" w:rsidRDefault="001B7ACC" w:rsidP="001B7ACC">
      <w:pPr>
        <w:numPr>
          <w:ilvl w:val="0"/>
          <w:numId w:val="9"/>
        </w:numPr>
        <w:spacing w:line="276" w:lineRule="auto"/>
        <w:jc w:val="both"/>
        <w:textAlignment w:val="center"/>
        <w:rPr>
          <w:rFonts w:ascii="Arial" w:hAnsi="Arial" w:cs="Arial"/>
          <w:bCs/>
          <w:sz w:val="22"/>
          <w:szCs w:val="22"/>
          <w:lang w:val="en-IN"/>
        </w:rPr>
      </w:pPr>
      <w:r>
        <w:rPr>
          <w:rFonts w:ascii="Arial" w:hAnsi="Arial" w:cs="Arial"/>
          <w:bCs/>
          <w:sz w:val="22"/>
          <w:szCs w:val="22"/>
          <w:lang w:val="en-IN"/>
        </w:rPr>
        <w:t xml:space="preserve">During the </w:t>
      </w:r>
      <w:r w:rsidRPr="002912AB">
        <w:rPr>
          <w:rFonts w:ascii="Arial" w:hAnsi="Arial" w:cs="Arial"/>
          <w:bCs/>
          <w:sz w:val="22"/>
          <w:szCs w:val="22"/>
          <w:lang w:val="en-IN"/>
        </w:rPr>
        <w:t xml:space="preserve">Kharif </w:t>
      </w:r>
      <w:r>
        <w:rPr>
          <w:rFonts w:ascii="Arial" w:hAnsi="Arial" w:cs="Arial"/>
          <w:bCs/>
          <w:sz w:val="22"/>
          <w:szCs w:val="22"/>
          <w:lang w:val="en-IN"/>
        </w:rPr>
        <w:t xml:space="preserve">season </w:t>
      </w:r>
      <w:r w:rsidRPr="002912AB">
        <w:rPr>
          <w:rFonts w:ascii="Arial" w:hAnsi="Arial" w:cs="Arial"/>
          <w:bCs/>
          <w:sz w:val="22"/>
          <w:szCs w:val="22"/>
          <w:lang w:val="en-IN"/>
        </w:rPr>
        <w:t>2020</w:t>
      </w:r>
      <w:r>
        <w:rPr>
          <w:rFonts w:ascii="Arial" w:hAnsi="Arial" w:cs="Arial"/>
          <w:bCs/>
          <w:sz w:val="22"/>
          <w:szCs w:val="22"/>
          <w:lang w:val="en-IN"/>
        </w:rPr>
        <w:t>,</w:t>
      </w:r>
      <w:r w:rsidRPr="002912AB">
        <w:rPr>
          <w:rFonts w:ascii="Arial" w:hAnsi="Arial" w:cs="Arial"/>
          <w:bCs/>
          <w:sz w:val="22"/>
          <w:szCs w:val="22"/>
          <w:lang w:val="en-IN"/>
        </w:rPr>
        <w:t xml:space="preserve"> </w:t>
      </w:r>
      <w:r>
        <w:rPr>
          <w:rFonts w:ascii="Arial" w:hAnsi="Arial" w:cs="Arial"/>
          <w:bCs/>
          <w:sz w:val="22"/>
          <w:szCs w:val="22"/>
          <w:lang w:val="en-IN"/>
        </w:rPr>
        <w:t>pheromone technology has</w:t>
      </w:r>
      <w:r w:rsidRPr="002912AB">
        <w:rPr>
          <w:rFonts w:ascii="Arial" w:hAnsi="Arial" w:cs="Arial"/>
          <w:bCs/>
          <w:sz w:val="22"/>
          <w:szCs w:val="22"/>
          <w:lang w:val="en-IN"/>
        </w:rPr>
        <w:t xml:space="preserve"> </w:t>
      </w:r>
      <w:r>
        <w:rPr>
          <w:rFonts w:ascii="Arial" w:hAnsi="Arial" w:cs="Arial"/>
          <w:bCs/>
          <w:sz w:val="22"/>
          <w:szCs w:val="22"/>
          <w:lang w:val="en-IN"/>
        </w:rPr>
        <w:t>successfully implemented over</w:t>
      </w:r>
      <w:r w:rsidRPr="002912AB">
        <w:rPr>
          <w:rFonts w:ascii="Arial" w:hAnsi="Arial" w:cs="Arial"/>
          <w:bCs/>
          <w:sz w:val="22"/>
          <w:szCs w:val="22"/>
          <w:lang w:val="en-IN"/>
        </w:rPr>
        <w:t xml:space="preserve"> 25,000 acres </w:t>
      </w:r>
      <w:r>
        <w:rPr>
          <w:rFonts w:ascii="Arial" w:hAnsi="Arial" w:cs="Arial"/>
          <w:bCs/>
          <w:sz w:val="22"/>
          <w:szCs w:val="22"/>
          <w:lang w:val="en-IN"/>
        </w:rPr>
        <w:t xml:space="preserve">in </w:t>
      </w:r>
      <w:r w:rsidRPr="002912AB">
        <w:rPr>
          <w:rFonts w:ascii="Arial" w:hAnsi="Arial" w:cs="Arial"/>
          <w:bCs/>
          <w:sz w:val="22"/>
          <w:szCs w:val="22"/>
          <w:lang w:val="en-IN"/>
        </w:rPr>
        <w:t xml:space="preserve">cotton fields </w:t>
      </w:r>
      <w:r>
        <w:rPr>
          <w:rFonts w:ascii="Arial" w:hAnsi="Arial" w:cs="Arial"/>
          <w:bCs/>
          <w:sz w:val="22"/>
          <w:szCs w:val="22"/>
          <w:lang w:val="en-IN"/>
        </w:rPr>
        <w:t xml:space="preserve">of </w:t>
      </w:r>
      <w:r w:rsidRPr="002912AB">
        <w:rPr>
          <w:rFonts w:ascii="Arial" w:hAnsi="Arial" w:cs="Arial"/>
          <w:bCs/>
          <w:sz w:val="22"/>
          <w:szCs w:val="22"/>
          <w:lang w:val="en-IN"/>
        </w:rPr>
        <w:t xml:space="preserve">three aspirational districts of Telangana under CSIR Harit program. </w:t>
      </w:r>
    </w:p>
    <w:p w:rsidR="001B7ACC" w:rsidRDefault="001B7ACC" w:rsidP="001B7ACC">
      <w:pPr>
        <w:numPr>
          <w:ilvl w:val="0"/>
          <w:numId w:val="9"/>
        </w:numPr>
        <w:spacing w:line="276" w:lineRule="auto"/>
        <w:jc w:val="both"/>
        <w:textAlignment w:val="center"/>
        <w:rPr>
          <w:rFonts w:ascii="Arial" w:hAnsi="Arial" w:cs="Arial"/>
          <w:bCs/>
          <w:sz w:val="22"/>
          <w:szCs w:val="22"/>
          <w:lang w:val="en-IN"/>
        </w:rPr>
      </w:pPr>
      <w:r w:rsidRPr="001C1C13">
        <w:rPr>
          <w:rFonts w:ascii="Arial" w:hAnsi="Arial" w:cs="Arial"/>
          <w:bCs/>
          <w:sz w:val="22"/>
          <w:szCs w:val="22"/>
          <w:lang w:val="en-IN"/>
        </w:rPr>
        <w:t xml:space="preserve">Implementation of pheromone technology for early detection of the pest </w:t>
      </w:r>
      <w:r>
        <w:rPr>
          <w:rFonts w:ascii="Arial" w:hAnsi="Arial" w:cs="Arial"/>
          <w:bCs/>
          <w:sz w:val="22"/>
          <w:szCs w:val="22"/>
          <w:lang w:val="en-IN"/>
        </w:rPr>
        <w:t xml:space="preserve">in cotton </w:t>
      </w:r>
      <w:r w:rsidRPr="001C1C13">
        <w:rPr>
          <w:rFonts w:ascii="Arial" w:hAnsi="Arial" w:cs="Arial"/>
          <w:bCs/>
          <w:sz w:val="22"/>
          <w:szCs w:val="22"/>
          <w:lang w:val="en-IN"/>
        </w:rPr>
        <w:t>by Wadhwani AI in</w:t>
      </w:r>
      <w:r>
        <w:rPr>
          <w:rFonts w:ascii="Arial" w:hAnsi="Arial" w:cs="Arial"/>
          <w:bCs/>
          <w:sz w:val="22"/>
          <w:szCs w:val="22"/>
          <w:lang w:val="en-IN"/>
        </w:rPr>
        <w:t xml:space="preserve"> six districts of</w:t>
      </w:r>
      <w:r w:rsidRPr="001C1C13">
        <w:rPr>
          <w:rFonts w:ascii="Arial" w:hAnsi="Arial" w:cs="Arial"/>
          <w:bCs/>
          <w:sz w:val="22"/>
          <w:szCs w:val="22"/>
          <w:lang w:val="en-IN"/>
        </w:rPr>
        <w:t xml:space="preserve"> Telangana </w:t>
      </w:r>
      <w:r>
        <w:rPr>
          <w:rFonts w:ascii="Arial" w:hAnsi="Arial" w:cs="Arial"/>
          <w:bCs/>
          <w:sz w:val="22"/>
          <w:szCs w:val="22"/>
          <w:lang w:val="en-IN"/>
        </w:rPr>
        <w:t>in the Kharif season 2021.</w:t>
      </w:r>
    </w:p>
    <w:p w:rsidR="001B7ACC" w:rsidRDefault="001B7ACC" w:rsidP="001B7ACC">
      <w:pPr>
        <w:spacing w:line="276" w:lineRule="auto"/>
        <w:ind w:left="720"/>
        <w:jc w:val="both"/>
        <w:textAlignment w:val="center"/>
        <w:rPr>
          <w:rFonts w:ascii="Arial" w:hAnsi="Arial" w:cs="Arial"/>
          <w:bCs/>
          <w:sz w:val="22"/>
          <w:szCs w:val="22"/>
          <w:lang w:val="en-IN"/>
        </w:rPr>
      </w:pPr>
    </w:p>
    <w:p w:rsidR="001B7ACC" w:rsidRDefault="001B7ACC" w:rsidP="001B7ACC">
      <w:pPr>
        <w:spacing w:line="276" w:lineRule="auto"/>
        <w:ind w:left="720"/>
        <w:jc w:val="both"/>
        <w:textAlignment w:val="center"/>
        <w:rPr>
          <w:rFonts w:ascii="Arial" w:hAnsi="Arial" w:cs="Arial"/>
          <w:bCs/>
          <w:sz w:val="22"/>
          <w:szCs w:val="22"/>
          <w:lang w:val="en-IN"/>
        </w:rPr>
      </w:pPr>
    </w:p>
    <w:p w:rsidR="00C17D4A" w:rsidRDefault="00C17D4A" w:rsidP="001B7ACC">
      <w:pPr>
        <w:spacing w:line="276" w:lineRule="auto"/>
        <w:ind w:left="720"/>
        <w:jc w:val="both"/>
        <w:textAlignment w:val="center"/>
        <w:rPr>
          <w:rFonts w:ascii="Arial" w:hAnsi="Arial" w:cs="Arial"/>
          <w:bCs/>
          <w:sz w:val="22"/>
          <w:szCs w:val="22"/>
          <w:lang w:val="en-IN"/>
        </w:rPr>
      </w:pPr>
    </w:p>
    <w:p w:rsidR="00C17D4A" w:rsidRDefault="00C17D4A" w:rsidP="001B7ACC">
      <w:pPr>
        <w:spacing w:line="276" w:lineRule="auto"/>
        <w:ind w:left="720"/>
        <w:jc w:val="both"/>
        <w:textAlignment w:val="center"/>
        <w:rPr>
          <w:rFonts w:ascii="Arial" w:hAnsi="Arial" w:cs="Arial"/>
          <w:bCs/>
          <w:sz w:val="22"/>
          <w:szCs w:val="22"/>
          <w:lang w:val="en-IN"/>
        </w:rPr>
      </w:pPr>
    </w:p>
    <w:p w:rsidR="001B7ACC" w:rsidRPr="00D175C8" w:rsidRDefault="001B7ACC" w:rsidP="001B7ACC">
      <w:pPr>
        <w:pStyle w:val="ListParagraph"/>
        <w:ind w:left="567" w:hanging="567"/>
        <w:jc w:val="both"/>
        <w:rPr>
          <w:rFonts w:ascii="Arial" w:hAnsi="Arial" w:cs="Arial"/>
          <w:color w:val="C00000"/>
          <w:sz w:val="22"/>
          <w:szCs w:val="22"/>
        </w:rPr>
      </w:pPr>
      <w:r w:rsidRPr="00D175C8">
        <w:rPr>
          <w:rFonts w:ascii="Arial" w:hAnsi="Arial" w:cs="Arial"/>
          <w:b/>
          <w:color w:val="C00000"/>
          <w:sz w:val="22"/>
          <w:szCs w:val="22"/>
        </w:rPr>
        <w:t>1</w:t>
      </w:r>
      <w:r>
        <w:rPr>
          <w:rFonts w:ascii="Arial" w:hAnsi="Arial" w:cs="Arial"/>
          <w:b/>
          <w:color w:val="C00000"/>
          <w:sz w:val="22"/>
          <w:szCs w:val="22"/>
        </w:rPr>
        <w:t>5</w:t>
      </w:r>
      <w:r w:rsidRPr="00D175C8">
        <w:rPr>
          <w:rFonts w:ascii="Arial" w:hAnsi="Arial" w:cs="Arial"/>
          <w:b/>
          <w:color w:val="C00000"/>
          <w:sz w:val="22"/>
          <w:szCs w:val="22"/>
        </w:rPr>
        <w:t>.  Technology Transferred to Agro-Industry</w:t>
      </w:r>
      <w:r w:rsidRPr="00D175C8">
        <w:rPr>
          <w:rFonts w:ascii="Arial" w:hAnsi="Arial" w:cs="Arial"/>
          <w:color w:val="C00000"/>
          <w:sz w:val="22"/>
          <w:szCs w:val="22"/>
        </w:rPr>
        <w:t>:</w:t>
      </w:r>
    </w:p>
    <w:p w:rsidR="001B7ACC" w:rsidRPr="00CF1992" w:rsidRDefault="001B7ACC" w:rsidP="001B7ACC">
      <w:pPr>
        <w:pStyle w:val="ListParagraph"/>
        <w:ind w:left="567" w:hanging="709"/>
        <w:jc w:val="both"/>
        <w:rPr>
          <w:rFonts w:ascii="Arial" w:hAnsi="Arial" w:cs="Arial"/>
          <w:color w:val="000000" w:themeColor="text1"/>
          <w:sz w:val="22"/>
          <w:szCs w:val="22"/>
        </w:rPr>
      </w:pPr>
    </w:p>
    <w:p w:rsidR="001B7ACC" w:rsidRPr="00A524BB" w:rsidRDefault="001B7ACC" w:rsidP="001B7ACC">
      <w:pPr>
        <w:pStyle w:val="ListParagraph"/>
        <w:numPr>
          <w:ilvl w:val="0"/>
          <w:numId w:val="18"/>
        </w:numPr>
        <w:jc w:val="both"/>
        <w:rPr>
          <w:rFonts w:ascii="Arial" w:hAnsi="Arial" w:cs="Arial"/>
          <w:sz w:val="22"/>
          <w:szCs w:val="22"/>
        </w:rPr>
      </w:pPr>
      <w:r w:rsidRPr="00A524BB">
        <w:rPr>
          <w:rFonts w:ascii="Arial" w:hAnsi="Arial" w:cs="Arial"/>
          <w:sz w:val="22"/>
          <w:szCs w:val="22"/>
        </w:rPr>
        <w:lastRenderedPageBreak/>
        <w:t xml:space="preserve">Demonstration of synthetic process to </w:t>
      </w:r>
      <w:r w:rsidRPr="00A524BB">
        <w:rPr>
          <w:rFonts w:ascii="Arial" w:hAnsi="Arial" w:cs="Arial"/>
          <w:b/>
          <w:sz w:val="22"/>
          <w:szCs w:val="22"/>
        </w:rPr>
        <w:t>Nova Agritech Ltd</w:t>
      </w:r>
      <w:r w:rsidRPr="00A524BB">
        <w:rPr>
          <w:rFonts w:ascii="Arial" w:hAnsi="Arial" w:cs="Arial"/>
          <w:sz w:val="22"/>
          <w:szCs w:val="22"/>
        </w:rPr>
        <w:t xml:space="preserve">, in 25g scale  </w:t>
      </w:r>
    </w:p>
    <w:p w:rsidR="001B7ACC" w:rsidRPr="00A524BB" w:rsidRDefault="001B7ACC" w:rsidP="001B7ACC">
      <w:pPr>
        <w:pStyle w:val="ListParagraph"/>
        <w:ind w:left="1004"/>
        <w:jc w:val="both"/>
        <w:rPr>
          <w:rFonts w:ascii="Arial" w:hAnsi="Arial" w:cs="Arial"/>
          <w:sz w:val="22"/>
          <w:szCs w:val="22"/>
        </w:rPr>
      </w:pPr>
      <w:r w:rsidRPr="00A524BB">
        <w:rPr>
          <w:rFonts w:ascii="Arial" w:hAnsi="Arial" w:cs="Arial"/>
          <w:sz w:val="22"/>
          <w:szCs w:val="22"/>
        </w:rPr>
        <w:t>for the following pheromones</w:t>
      </w:r>
      <w:r>
        <w:rPr>
          <w:rFonts w:ascii="Arial" w:hAnsi="Arial" w:cs="Arial"/>
          <w:sz w:val="22"/>
          <w:szCs w:val="22"/>
        </w:rPr>
        <w:t>:</w:t>
      </w:r>
      <w:r w:rsidRPr="00A524BB">
        <w:rPr>
          <w:rFonts w:ascii="Arial" w:hAnsi="Arial" w:cs="Arial"/>
          <w:sz w:val="22"/>
          <w:szCs w:val="22"/>
        </w:rPr>
        <w:t xml:space="preserve"> </w:t>
      </w:r>
    </w:p>
    <w:p w:rsidR="001B7ACC" w:rsidRPr="00007619" w:rsidRDefault="001B7ACC" w:rsidP="001B7ACC">
      <w:pPr>
        <w:spacing w:line="276" w:lineRule="auto"/>
        <w:ind w:left="993" w:hanging="142"/>
        <w:jc w:val="both"/>
        <w:rPr>
          <w:rFonts w:ascii="Arial" w:hAnsi="Arial" w:cs="Arial"/>
          <w:sz w:val="22"/>
          <w:szCs w:val="22"/>
          <w:lang w:val="en-IN" w:eastAsia="en-IN"/>
        </w:rPr>
      </w:pPr>
      <w:r>
        <w:rPr>
          <w:rFonts w:ascii="Arial" w:hAnsi="Arial" w:cs="Arial"/>
          <w:sz w:val="22"/>
          <w:szCs w:val="22"/>
          <w:lang w:val="en-IN" w:eastAsia="en-IN"/>
        </w:rPr>
        <w:t xml:space="preserve">    </w:t>
      </w:r>
      <w:r w:rsidRPr="00007619">
        <w:rPr>
          <w:rFonts w:ascii="Arial" w:hAnsi="Arial" w:cs="Arial"/>
          <w:sz w:val="22"/>
          <w:szCs w:val="22"/>
          <w:lang w:val="en-IN" w:eastAsia="en-IN"/>
        </w:rPr>
        <w:t xml:space="preserve">a. </w:t>
      </w:r>
      <w:r w:rsidRPr="00070D66">
        <w:rPr>
          <w:rFonts w:ascii="Arial" w:hAnsi="Arial" w:cs="Arial"/>
          <w:i/>
          <w:sz w:val="22"/>
          <w:szCs w:val="22"/>
          <w:lang w:val="en-IN" w:eastAsia="en-IN"/>
        </w:rPr>
        <w:t>Bactrocera cucurbitae</w:t>
      </w:r>
      <w:r w:rsidRPr="00007619">
        <w:rPr>
          <w:rFonts w:ascii="Arial" w:hAnsi="Arial" w:cs="Arial"/>
          <w:sz w:val="22"/>
          <w:szCs w:val="22"/>
          <w:lang w:val="en-IN" w:eastAsia="en-IN"/>
        </w:rPr>
        <w:t xml:space="preserve"> (Melon fly)</w:t>
      </w:r>
    </w:p>
    <w:p w:rsidR="001B7ACC" w:rsidRPr="00007619" w:rsidRDefault="001B7ACC" w:rsidP="001B7ACC">
      <w:pPr>
        <w:spacing w:line="276" w:lineRule="auto"/>
        <w:ind w:left="993" w:hanging="142"/>
        <w:jc w:val="both"/>
        <w:rPr>
          <w:rFonts w:ascii="Arial" w:hAnsi="Arial" w:cs="Arial"/>
          <w:sz w:val="22"/>
          <w:szCs w:val="22"/>
          <w:lang w:val="en-IN" w:eastAsia="en-IN"/>
        </w:rPr>
      </w:pPr>
      <w:r>
        <w:rPr>
          <w:rFonts w:ascii="Arial" w:hAnsi="Arial" w:cs="Arial"/>
          <w:sz w:val="22"/>
          <w:szCs w:val="22"/>
          <w:lang w:val="en-IN" w:eastAsia="en-IN"/>
        </w:rPr>
        <w:t xml:space="preserve">    </w:t>
      </w:r>
      <w:r w:rsidRPr="00007619">
        <w:rPr>
          <w:rFonts w:ascii="Arial" w:hAnsi="Arial" w:cs="Arial"/>
          <w:sz w:val="22"/>
          <w:szCs w:val="22"/>
          <w:lang w:val="en-IN" w:eastAsia="en-IN"/>
        </w:rPr>
        <w:t>b</w:t>
      </w:r>
      <w:r>
        <w:rPr>
          <w:rFonts w:ascii="Arial" w:hAnsi="Arial" w:cs="Arial"/>
          <w:sz w:val="22"/>
          <w:szCs w:val="22"/>
          <w:lang w:val="en-IN" w:eastAsia="en-IN"/>
        </w:rPr>
        <w:t>.</w:t>
      </w:r>
      <w:r w:rsidRPr="00007619">
        <w:rPr>
          <w:rFonts w:ascii="Arial" w:hAnsi="Arial" w:cs="Arial"/>
          <w:sz w:val="22"/>
          <w:szCs w:val="22"/>
          <w:lang w:val="en-IN" w:eastAsia="en-IN"/>
        </w:rPr>
        <w:t xml:space="preserve"> </w:t>
      </w:r>
      <w:r w:rsidRPr="00070D66">
        <w:rPr>
          <w:rFonts w:ascii="Arial" w:hAnsi="Arial" w:cs="Arial"/>
          <w:i/>
          <w:sz w:val="22"/>
          <w:szCs w:val="22"/>
          <w:lang w:val="en-IN" w:eastAsia="en-IN"/>
        </w:rPr>
        <w:t>Leucinodes orbonalis</w:t>
      </w:r>
      <w:r w:rsidRPr="00007619">
        <w:rPr>
          <w:rFonts w:ascii="Arial" w:hAnsi="Arial" w:cs="Arial"/>
          <w:sz w:val="22"/>
          <w:szCs w:val="22"/>
          <w:lang w:val="en-IN" w:eastAsia="en-IN"/>
        </w:rPr>
        <w:t xml:space="preserve">  (Brinjal shoot borer)</w:t>
      </w:r>
    </w:p>
    <w:p w:rsidR="001B7ACC" w:rsidRPr="00007619" w:rsidRDefault="001B7ACC" w:rsidP="001B7ACC">
      <w:pPr>
        <w:spacing w:line="276" w:lineRule="auto"/>
        <w:ind w:left="993" w:hanging="142"/>
        <w:jc w:val="both"/>
        <w:rPr>
          <w:rFonts w:ascii="Arial" w:hAnsi="Arial" w:cs="Arial"/>
          <w:sz w:val="22"/>
          <w:szCs w:val="22"/>
          <w:lang w:val="en-IN" w:eastAsia="en-IN"/>
        </w:rPr>
      </w:pPr>
      <w:r w:rsidRPr="00007619">
        <w:rPr>
          <w:rFonts w:ascii="Arial" w:hAnsi="Arial" w:cs="Arial"/>
          <w:sz w:val="22"/>
          <w:szCs w:val="22"/>
          <w:lang w:val="en-IN" w:eastAsia="en-IN"/>
        </w:rPr>
        <w:t xml:space="preserve"> </w:t>
      </w:r>
      <w:r>
        <w:rPr>
          <w:rFonts w:ascii="Arial" w:hAnsi="Arial" w:cs="Arial"/>
          <w:sz w:val="22"/>
          <w:szCs w:val="22"/>
          <w:lang w:val="en-IN" w:eastAsia="en-IN"/>
        </w:rPr>
        <w:t xml:space="preserve">   </w:t>
      </w:r>
      <w:r w:rsidRPr="00007619">
        <w:rPr>
          <w:rFonts w:ascii="Arial" w:hAnsi="Arial" w:cs="Arial"/>
          <w:sz w:val="22"/>
          <w:szCs w:val="22"/>
          <w:lang w:val="en-IN" w:eastAsia="en-IN"/>
        </w:rPr>
        <w:t xml:space="preserve">c. </w:t>
      </w:r>
      <w:r w:rsidRPr="00070D66">
        <w:rPr>
          <w:rFonts w:ascii="Arial" w:hAnsi="Arial" w:cs="Arial"/>
          <w:i/>
          <w:sz w:val="22"/>
          <w:szCs w:val="22"/>
          <w:lang w:val="en-IN" w:eastAsia="en-IN"/>
        </w:rPr>
        <w:t>Pectinophora gossypiella</w:t>
      </w:r>
      <w:r w:rsidRPr="00007619">
        <w:rPr>
          <w:rFonts w:ascii="Arial" w:hAnsi="Arial" w:cs="Arial"/>
          <w:sz w:val="22"/>
          <w:szCs w:val="22"/>
          <w:lang w:val="en-IN" w:eastAsia="en-IN"/>
        </w:rPr>
        <w:t xml:space="preserve"> (Pink boll worm)</w:t>
      </w:r>
    </w:p>
    <w:p w:rsidR="001B7ACC" w:rsidRPr="00007619" w:rsidRDefault="001B7ACC" w:rsidP="001B7ACC">
      <w:pPr>
        <w:spacing w:line="276" w:lineRule="auto"/>
        <w:ind w:left="993" w:hanging="142"/>
        <w:jc w:val="both"/>
        <w:rPr>
          <w:rFonts w:ascii="Arial" w:hAnsi="Arial" w:cs="Arial"/>
          <w:sz w:val="22"/>
          <w:szCs w:val="22"/>
          <w:lang w:val="en-IN" w:eastAsia="en-IN"/>
        </w:rPr>
      </w:pPr>
      <w:r w:rsidRPr="00007619">
        <w:rPr>
          <w:rFonts w:ascii="Arial" w:hAnsi="Arial" w:cs="Arial"/>
          <w:sz w:val="22"/>
          <w:szCs w:val="22"/>
          <w:lang w:val="en-IN" w:eastAsia="en-IN"/>
        </w:rPr>
        <w:t xml:space="preserve"> </w:t>
      </w:r>
      <w:r>
        <w:rPr>
          <w:rFonts w:ascii="Arial" w:hAnsi="Arial" w:cs="Arial"/>
          <w:sz w:val="22"/>
          <w:szCs w:val="22"/>
          <w:lang w:val="en-IN" w:eastAsia="en-IN"/>
        </w:rPr>
        <w:t xml:space="preserve">   </w:t>
      </w:r>
      <w:r w:rsidRPr="00007619">
        <w:rPr>
          <w:rFonts w:ascii="Arial" w:hAnsi="Arial" w:cs="Arial"/>
          <w:sz w:val="22"/>
          <w:szCs w:val="22"/>
          <w:lang w:val="en-IN" w:eastAsia="en-IN"/>
        </w:rPr>
        <w:t xml:space="preserve">d. </w:t>
      </w:r>
      <w:r w:rsidRPr="00070D66">
        <w:rPr>
          <w:rFonts w:ascii="Arial" w:hAnsi="Arial" w:cs="Arial"/>
          <w:i/>
          <w:sz w:val="22"/>
          <w:szCs w:val="22"/>
          <w:lang w:val="en-IN" w:eastAsia="en-IN"/>
        </w:rPr>
        <w:t>Scirpophaga incertulas</w:t>
      </w:r>
      <w:r w:rsidRPr="00007619">
        <w:rPr>
          <w:rFonts w:ascii="Arial" w:hAnsi="Arial" w:cs="Arial"/>
          <w:sz w:val="22"/>
          <w:szCs w:val="22"/>
          <w:lang w:val="en-IN" w:eastAsia="en-IN"/>
        </w:rPr>
        <w:t xml:space="preserve"> (Yellow stem borer)</w:t>
      </w:r>
    </w:p>
    <w:p w:rsidR="001B7ACC" w:rsidRPr="00A524BB" w:rsidRDefault="001B7ACC" w:rsidP="001B7ACC">
      <w:pPr>
        <w:pStyle w:val="ListParagraph"/>
        <w:numPr>
          <w:ilvl w:val="0"/>
          <w:numId w:val="18"/>
        </w:numPr>
        <w:jc w:val="both"/>
        <w:rPr>
          <w:rFonts w:ascii="Arial" w:hAnsi="Arial" w:cs="Arial"/>
          <w:sz w:val="22"/>
          <w:szCs w:val="22"/>
        </w:rPr>
      </w:pPr>
      <w:r w:rsidRPr="00A524BB">
        <w:rPr>
          <w:rFonts w:ascii="Arial" w:hAnsi="Arial" w:cs="Arial"/>
          <w:sz w:val="22"/>
          <w:szCs w:val="22"/>
        </w:rPr>
        <w:t xml:space="preserve">Process development of profenofos to PMFAI, </w:t>
      </w:r>
    </w:p>
    <w:p w:rsidR="001B7ACC" w:rsidRPr="00A524BB" w:rsidRDefault="001B7ACC" w:rsidP="001B7ACC">
      <w:pPr>
        <w:pStyle w:val="ListParagraph"/>
        <w:numPr>
          <w:ilvl w:val="0"/>
          <w:numId w:val="18"/>
        </w:numPr>
        <w:jc w:val="both"/>
        <w:rPr>
          <w:rFonts w:ascii="Arial" w:hAnsi="Arial" w:cs="Arial"/>
          <w:sz w:val="22"/>
          <w:szCs w:val="22"/>
        </w:rPr>
      </w:pPr>
      <w:r w:rsidRPr="00A524BB">
        <w:rPr>
          <w:rFonts w:ascii="Arial" w:hAnsi="Arial" w:cs="Arial"/>
          <w:sz w:val="22"/>
          <w:szCs w:val="22"/>
        </w:rPr>
        <w:t xml:space="preserve">3)  Process development of sodium  TCP to AIMCO Pesticides, </w:t>
      </w:r>
    </w:p>
    <w:p w:rsidR="001B7ACC" w:rsidRDefault="001B7ACC" w:rsidP="001B7ACC">
      <w:pPr>
        <w:pStyle w:val="ListParagraph"/>
        <w:numPr>
          <w:ilvl w:val="0"/>
          <w:numId w:val="18"/>
        </w:numPr>
        <w:jc w:val="both"/>
        <w:rPr>
          <w:rFonts w:ascii="Arial" w:hAnsi="Arial" w:cs="Arial"/>
          <w:sz w:val="22"/>
          <w:szCs w:val="22"/>
        </w:rPr>
      </w:pPr>
      <w:r w:rsidRPr="00A524BB">
        <w:rPr>
          <w:rFonts w:ascii="Arial" w:hAnsi="Arial" w:cs="Arial"/>
          <w:sz w:val="22"/>
          <w:szCs w:val="22"/>
        </w:rPr>
        <w:t>4)  Process development of cyazofamid to Insecticide India</w:t>
      </w:r>
      <w:r>
        <w:rPr>
          <w:rFonts w:ascii="Arial" w:hAnsi="Arial" w:cs="Arial"/>
          <w:sz w:val="22"/>
          <w:szCs w:val="22"/>
        </w:rPr>
        <w:t>,</w:t>
      </w:r>
      <w:r w:rsidRPr="00A524BB">
        <w:rPr>
          <w:rFonts w:ascii="Arial" w:hAnsi="Arial" w:cs="Arial"/>
          <w:sz w:val="22"/>
          <w:szCs w:val="22"/>
        </w:rPr>
        <w:t xml:space="preserve"> Limited. </w:t>
      </w:r>
    </w:p>
    <w:p w:rsidR="001B7ACC" w:rsidRPr="00BE599D" w:rsidRDefault="001B7ACC" w:rsidP="001B7ACC">
      <w:pPr>
        <w:pStyle w:val="ListParagraph"/>
        <w:ind w:left="1004"/>
        <w:jc w:val="both"/>
        <w:rPr>
          <w:rFonts w:ascii="Arial" w:hAnsi="Arial" w:cs="Arial"/>
          <w:sz w:val="10"/>
          <w:szCs w:val="22"/>
        </w:rPr>
      </w:pPr>
    </w:p>
    <w:p w:rsidR="001B7ACC" w:rsidRDefault="001B7ACC" w:rsidP="001B7ACC">
      <w:pPr>
        <w:tabs>
          <w:tab w:val="left" w:pos="426"/>
        </w:tabs>
        <w:rPr>
          <w:rFonts w:ascii="Arial" w:eastAsia="Times" w:hAnsi="Arial" w:cs="Arial"/>
          <w:b/>
          <w:color w:val="C00000"/>
        </w:rPr>
      </w:pPr>
      <w:r>
        <w:rPr>
          <w:rFonts w:ascii="Arial" w:hAnsi="Arial" w:cs="Arial"/>
          <w:b/>
          <w:color w:val="C00000"/>
        </w:rPr>
        <w:t>16</w:t>
      </w:r>
      <w:r w:rsidRPr="00EA69EF">
        <w:rPr>
          <w:rFonts w:ascii="Arial" w:hAnsi="Arial" w:cs="Arial"/>
          <w:b/>
          <w:color w:val="C00000"/>
        </w:rPr>
        <w:t>.</w:t>
      </w:r>
      <w:r w:rsidRPr="00EA69EF">
        <w:rPr>
          <w:rFonts w:ascii="Arial" w:hAnsi="Arial" w:cs="Arial"/>
          <w:b/>
          <w:color w:val="C00000"/>
        </w:rPr>
        <w:tab/>
        <w:t xml:space="preserve">List of </w:t>
      </w:r>
      <w:r w:rsidRPr="00EA69EF">
        <w:rPr>
          <w:rFonts w:ascii="Arial" w:eastAsia="Times" w:hAnsi="Arial" w:cs="Arial"/>
          <w:b/>
          <w:color w:val="C00000"/>
        </w:rPr>
        <w:t>Review</w:t>
      </w:r>
      <w:r>
        <w:rPr>
          <w:rFonts w:ascii="Arial" w:eastAsia="Times" w:hAnsi="Arial" w:cs="Arial"/>
          <w:b/>
          <w:color w:val="C00000"/>
        </w:rPr>
        <w:t xml:space="preserve"> Articles: </w:t>
      </w:r>
    </w:p>
    <w:p w:rsidR="001B7ACC" w:rsidRPr="00EA69EF" w:rsidRDefault="001B7ACC" w:rsidP="001B7ACC">
      <w:pPr>
        <w:tabs>
          <w:tab w:val="left" w:pos="426"/>
        </w:tabs>
        <w:rPr>
          <w:rFonts w:ascii="Arial" w:eastAsia="Times" w:hAnsi="Arial" w:cs="Arial"/>
          <w:b/>
          <w:color w:val="C00000"/>
        </w:rPr>
      </w:pPr>
    </w:p>
    <w:p w:rsidR="001B7ACC" w:rsidRPr="00142F20" w:rsidRDefault="001B7ACC" w:rsidP="001B7ACC">
      <w:pPr>
        <w:numPr>
          <w:ilvl w:val="0"/>
          <w:numId w:val="11"/>
        </w:numPr>
        <w:tabs>
          <w:tab w:val="left" w:pos="709"/>
        </w:tabs>
        <w:jc w:val="both"/>
        <w:rPr>
          <w:rFonts w:ascii="Arial" w:hAnsi="Arial" w:cs="Arial"/>
          <w:color w:val="000000"/>
          <w:sz w:val="22"/>
          <w:szCs w:val="22"/>
        </w:rPr>
      </w:pPr>
      <w:r w:rsidRPr="00142F20">
        <w:rPr>
          <w:rFonts w:ascii="Arial" w:hAnsi="Arial" w:cs="Arial"/>
          <w:color w:val="000000"/>
          <w:sz w:val="22"/>
          <w:szCs w:val="22"/>
        </w:rPr>
        <w:t xml:space="preserve">“Multi-component </w:t>
      </w:r>
      <w:r>
        <w:rPr>
          <w:rFonts w:ascii="Arial" w:hAnsi="Arial" w:cs="Arial"/>
          <w:color w:val="000000"/>
          <w:sz w:val="22"/>
          <w:szCs w:val="22"/>
        </w:rPr>
        <w:t>r</w:t>
      </w:r>
      <w:r w:rsidRPr="00142F20">
        <w:rPr>
          <w:rFonts w:ascii="Arial" w:hAnsi="Arial" w:cs="Arial"/>
          <w:color w:val="000000"/>
          <w:sz w:val="22"/>
          <w:szCs w:val="22"/>
        </w:rPr>
        <w:t xml:space="preserve">eactions using Indium(III) </w:t>
      </w:r>
      <w:r>
        <w:rPr>
          <w:rFonts w:ascii="Arial" w:hAnsi="Arial" w:cs="Arial"/>
          <w:color w:val="000000"/>
          <w:sz w:val="22"/>
          <w:szCs w:val="22"/>
        </w:rPr>
        <w:t>s</w:t>
      </w:r>
      <w:r w:rsidRPr="00142F20">
        <w:rPr>
          <w:rFonts w:ascii="Arial" w:hAnsi="Arial" w:cs="Arial"/>
          <w:color w:val="000000"/>
          <w:sz w:val="22"/>
          <w:szCs w:val="22"/>
        </w:rPr>
        <w:t xml:space="preserve">alts”, </w:t>
      </w:r>
      <w:r w:rsidRPr="00142F20">
        <w:rPr>
          <w:rFonts w:ascii="Arial" w:hAnsi="Arial" w:cs="Arial"/>
          <w:i/>
          <w:color w:val="000000"/>
          <w:sz w:val="22"/>
          <w:szCs w:val="22"/>
        </w:rPr>
        <w:t>Current Organic Chemistry</w:t>
      </w:r>
      <w:r w:rsidRPr="00142F20">
        <w:rPr>
          <w:rFonts w:ascii="Arial" w:hAnsi="Arial" w:cs="Arial"/>
          <w:color w:val="000000"/>
          <w:sz w:val="22"/>
          <w:szCs w:val="22"/>
        </w:rPr>
        <w:t xml:space="preserve">, </w:t>
      </w:r>
      <w:r w:rsidRPr="00142F20">
        <w:rPr>
          <w:rFonts w:ascii="Arial" w:hAnsi="Arial" w:cs="Arial"/>
          <w:b/>
          <w:color w:val="000000"/>
          <w:sz w:val="22"/>
          <w:szCs w:val="22"/>
        </w:rPr>
        <w:t>2010</w:t>
      </w:r>
      <w:r w:rsidRPr="00142F20">
        <w:rPr>
          <w:rFonts w:ascii="Arial" w:hAnsi="Arial" w:cs="Arial"/>
          <w:color w:val="000000"/>
          <w:sz w:val="22"/>
          <w:szCs w:val="22"/>
        </w:rPr>
        <w:t>, Vol. 14, pp.414-424.</w:t>
      </w:r>
    </w:p>
    <w:p w:rsidR="001B7ACC" w:rsidRPr="00142F20" w:rsidRDefault="001B7ACC" w:rsidP="001B7ACC">
      <w:pPr>
        <w:numPr>
          <w:ilvl w:val="0"/>
          <w:numId w:val="11"/>
        </w:numPr>
        <w:jc w:val="both"/>
        <w:rPr>
          <w:rFonts w:ascii="Arial" w:hAnsi="Arial" w:cs="Arial"/>
          <w:color w:val="000000"/>
          <w:sz w:val="22"/>
          <w:szCs w:val="22"/>
        </w:rPr>
      </w:pPr>
      <w:r w:rsidRPr="00142F20">
        <w:rPr>
          <w:rFonts w:ascii="Arial" w:hAnsi="Arial" w:cs="Arial"/>
          <w:color w:val="000000"/>
          <w:sz w:val="22"/>
          <w:szCs w:val="22"/>
        </w:rPr>
        <w:t xml:space="preserve">“Recent developments on Indium </w:t>
      </w:r>
      <w:r>
        <w:rPr>
          <w:rFonts w:ascii="Arial" w:hAnsi="Arial" w:cs="Arial"/>
          <w:color w:val="000000"/>
          <w:sz w:val="22"/>
          <w:szCs w:val="22"/>
        </w:rPr>
        <w:t>m</w:t>
      </w:r>
      <w:r w:rsidRPr="00142F20">
        <w:rPr>
          <w:rFonts w:ascii="Arial" w:hAnsi="Arial" w:cs="Arial"/>
          <w:color w:val="000000"/>
          <w:sz w:val="22"/>
          <w:szCs w:val="22"/>
        </w:rPr>
        <w:t xml:space="preserve">etal and its </w:t>
      </w:r>
      <w:r>
        <w:rPr>
          <w:rFonts w:ascii="Arial" w:hAnsi="Arial" w:cs="Arial"/>
          <w:color w:val="000000"/>
          <w:sz w:val="22"/>
          <w:szCs w:val="22"/>
        </w:rPr>
        <w:t>s</w:t>
      </w:r>
      <w:r w:rsidRPr="00142F20">
        <w:rPr>
          <w:rFonts w:ascii="Arial" w:hAnsi="Arial" w:cs="Arial"/>
          <w:color w:val="000000"/>
          <w:sz w:val="22"/>
          <w:szCs w:val="22"/>
        </w:rPr>
        <w:t xml:space="preserve">alts in </w:t>
      </w:r>
      <w:r>
        <w:rPr>
          <w:rFonts w:ascii="Arial" w:hAnsi="Arial" w:cs="Arial"/>
          <w:color w:val="000000"/>
          <w:sz w:val="22"/>
          <w:szCs w:val="22"/>
        </w:rPr>
        <w:t>o</w:t>
      </w:r>
      <w:r w:rsidRPr="00142F20">
        <w:rPr>
          <w:rFonts w:ascii="Arial" w:hAnsi="Arial" w:cs="Arial"/>
          <w:color w:val="000000"/>
          <w:sz w:val="22"/>
          <w:szCs w:val="22"/>
        </w:rPr>
        <w:t xml:space="preserve">rganic </w:t>
      </w:r>
      <w:r>
        <w:rPr>
          <w:rFonts w:ascii="Arial" w:hAnsi="Arial" w:cs="Arial"/>
          <w:color w:val="000000"/>
          <w:sz w:val="22"/>
          <w:szCs w:val="22"/>
        </w:rPr>
        <w:t>s</w:t>
      </w:r>
      <w:r w:rsidRPr="00142F20">
        <w:rPr>
          <w:rFonts w:ascii="Arial" w:hAnsi="Arial" w:cs="Arial"/>
          <w:color w:val="000000"/>
          <w:sz w:val="22"/>
          <w:szCs w:val="22"/>
        </w:rPr>
        <w:t xml:space="preserve">ynthesis”, </w:t>
      </w:r>
      <w:r w:rsidRPr="00142F20">
        <w:rPr>
          <w:rFonts w:ascii="Arial" w:hAnsi="Arial" w:cs="Arial"/>
          <w:i/>
          <w:color w:val="000000"/>
          <w:sz w:val="22"/>
          <w:szCs w:val="22"/>
        </w:rPr>
        <w:t>Eur. J. Org. Chem</w:t>
      </w:r>
      <w:r w:rsidRPr="00142F20">
        <w:rPr>
          <w:rFonts w:ascii="Arial" w:hAnsi="Arial" w:cs="Arial"/>
          <w:color w:val="000000"/>
          <w:sz w:val="22"/>
          <w:szCs w:val="22"/>
        </w:rPr>
        <w:t xml:space="preserve">. </w:t>
      </w:r>
      <w:r w:rsidRPr="00142F20">
        <w:rPr>
          <w:rFonts w:ascii="Arial" w:hAnsi="Arial" w:cs="Arial"/>
          <w:b/>
          <w:color w:val="000000"/>
          <w:sz w:val="22"/>
          <w:szCs w:val="22"/>
        </w:rPr>
        <w:t>2010</w:t>
      </w:r>
      <w:r w:rsidRPr="00142F20">
        <w:rPr>
          <w:rFonts w:ascii="Arial" w:hAnsi="Arial" w:cs="Arial"/>
          <w:color w:val="000000"/>
          <w:sz w:val="22"/>
          <w:szCs w:val="22"/>
        </w:rPr>
        <w:t>, pp. 591-605.</w:t>
      </w:r>
    </w:p>
    <w:p w:rsidR="001B7ACC" w:rsidRPr="00142F20" w:rsidRDefault="001B7ACC" w:rsidP="001B7ACC">
      <w:pPr>
        <w:numPr>
          <w:ilvl w:val="0"/>
          <w:numId w:val="11"/>
        </w:numPr>
        <w:tabs>
          <w:tab w:val="left" w:pos="709"/>
        </w:tabs>
        <w:autoSpaceDE w:val="0"/>
        <w:autoSpaceDN w:val="0"/>
        <w:adjustRightInd w:val="0"/>
        <w:jc w:val="both"/>
        <w:rPr>
          <w:rFonts w:ascii="Arial" w:hAnsi="Arial" w:cs="Arial"/>
          <w:color w:val="000000"/>
          <w:sz w:val="22"/>
          <w:szCs w:val="22"/>
        </w:rPr>
      </w:pPr>
      <w:r w:rsidRPr="00142F20">
        <w:rPr>
          <w:rFonts w:ascii="Arial" w:hAnsi="Arial" w:cs="Arial"/>
          <w:bCs/>
          <w:sz w:val="22"/>
          <w:szCs w:val="22"/>
        </w:rPr>
        <w:t xml:space="preserve">Recent Advances in the Applications of Ionic Liquids for the synthesis of </w:t>
      </w:r>
      <w:r>
        <w:rPr>
          <w:rFonts w:ascii="Arial" w:hAnsi="Arial" w:cs="Arial"/>
          <w:bCs/>
          <w:sz w:val="22"/>
          <w:szCs w:val="22"/>
        </w:rPr>
        <w:t>b</w:t>
      </w:r>
      <w:r w:rsidRPr="00142F20">
        <w:rPr>
          <w:rFonts w:ascii="Arial" w:hAnsi="Arial" w:cs="Arial"/>
          <w:bCs/>
          <w:sz w:val="22"/>
          <w:szCs w:val="22"/>
        </w:rPr>
        <w:t xml:space="preserve">ioactive </w:t>
      </w:r>
      <w:r>
        <w:rPr>
          <w:rFonts w:ascii="Arial" w:hAnsi="Arial" w:cs="Arial"/>
          <w:bCs/>
          <w:sz w:val="22"/>
          <w:szCs w:val="22"/>
        </w:rPr>
        <w:t>s</w:t>
      </w:r>
      <w:r w:rsidRPr="00142F20">
        <w:rPr>
          <w:rFonts w:ascii="Arial" w:hAnsi="Arial" w:cs="Arial"/>
          <w:bCs/>
          <w:sz w:val="22"/>
          <w:szCs w:val="22"/>
        </w:rPr>
        <w:t>ix-</w:t>
      </w:r>
      <w:r>
        <w:rPr>
          <w:rFonts w:ascii="Arial" w:hAnsi="Arial" w:cs="Arial"/>
          <w:bCs/>
          <w:sz w:val="22"/>
          <w:szCs w:val="22"/>
        </w:rPr>
        <w:t>m</w:t>
      </w:r>
      <w:r w:rsidRPr="00142F20">
        <w:rPr>
          <w:rFonts w:ascii="Arial" w:hAnsi="Arial" w:cs="Arial"/>
          <w:bCs/>
          <w:sz w:val="22"/>
          <w:szCs w:val="22"/>
        </w:rPr>
        <w:t xml:space="preserve">embered </w:t>
      </w:r>
      <w:r w:rsidRPr="00142F20">
        <w:rPr>
          <w:rFonts w:ascii="Arial" w:hAnsi="Arial" w:cs="Arial"/>
          <w:bCs/>
          <w:i/>
          <w:iCs/>
          <w:sz w:val="22"/>
          <w:szCs w:val="22"/>
        </w:rPr>
        <w:t>N</w:t>
      </w:r>
      <w:r w:rsidRPr="00142F20">
        <w:rPr>
          <w:rFonts w:ascii="Arial" w:hAnsi="Arial" w:cs="Arial"/>
          <w:bCs/>
          <w:sz w:val="22"/>
          <w:szCs w:val="22"/>
        </w:rPr>
        <w:t>-</w:t>
      </w:r>
      <w:r>
        <w:rPr>
          <w:rFonts w:ascii="Arial" w:hAnsi="Arial" w:cs="Arial"/>
          <w:bCs/>
          <w:sz w:val="22"/>
          <w:szCs w:val="22"/>
        </w:rPr>
        <w:t>h</w:t>
      </w:r>
      <w:r w:rsidRPr="00142F20">
        <w:rPr>
          <w:rFonts w:ascii="Arial" w:hAnsi="Arial" w:cs="Arial"/>
          <w:bCs/>
          <w:sz w:val="22"/>
          <w:szCs w:val="22"/>
        </w:rPr>
        <w:t>eterocycles</w:t>
      </w:r>
      <w:r w:rsidRPr="00142F20">
        <w:rPr>
          <w:rFonts w:ascii="Arial" w:hAnsi="Arial" w:cs="Arial"/>
          <w:color w:val="000000"/>
          <w:sz w:val="22"/>
          <w:szCs w:val="22"/>
        </w:rPr>
        <w:t>,</w:t>
      </w:r>
      <w:r w:rsidRPr="00142F20">
        <w:rPr>
          <w:rFonts w:ascii="Arial" w:hAnsi="Arial" w:cs="Arial"/>
          <w:i/>
          <w:color w:val="000000"/>
          <w:sz w:val="22"/>
          <w:szCs w:val="22"/>
        </w:rPr>
        <w:t xml:space="preserve"> Current Organic Synthesis </w:t>
      </w:r>
      <w:r w:rsidRPr="00142F20">
        <w:rPr>
          <w:rFonts w:ascii="Arial" w:hAnsi="Arial" w:cs="Arial"/>
          <w:b/>
          <w:color w:val="000000"/>
          <w:sz w:val="22"/>
          <w:szCs w:val="22"/>
        </w:rPr>
        <w:t>2011</w:t>
      </w:r>
      <w:r w:rsidRPr="00142F20">
        <w:rPr>
          <w:rFonts w:ascii="Arial" w:hAnsi="Arial" w:cs="Arial"/>
          <w:color w:val="000000"/>
          <w:sz w:val="22"/>
          <w:szCs w:val="22"/>
        </w:rPr>
        <w:t>, 787.</w:t>
      </w:r>
    </w:p>
    <w:p w:rsidR="001B7ACC" w:rsidRPr="00142F20" w:rsidRDefault="001B7ACC" w:rsidP="001B7ACC">
      <w:pPr>
        <w:numPr>
          <w:ilvl w:val="0"/>
          <w:numId w:val="11"/>
        </w:numPr>
        <w:tabs>
          <w:tab w:val="left" w:pos="709"/>
        </w:tabs>
        <w:jc w:val="both"/>
        <w:rPr>
          <w:rFonts w:ascii="Arial" w:hAnsi="Arial" w:cs="Arial"/>
          <w:color w:val="000000"/>
          <w:sz w:val="22"/>
          <w:szCs w:val="22"/>
        </w:rPr>
      </w:pPr>
      <w:r w:rsidRPr="00142F20">
        <w:rPr>
          <w:rFonts w:ascii="Arial" w:hAnsi="Arial" w:cs="Arial"/>
          <w:color w:val="000000"/>
          <w:sz w:val="22"/>
          <w:szCs w:val="22"/>
        </w:rPr>
        <w:t xml:space="preserve">Recent </w:t>
      </w:r>
      <w:r>
        <w:rPr>
          <w:rFonts w:ascii="Arial" w:hAnsi="Arial" w:cs="Arial"/>
          <w:color w:val="000000"/>
          <w:sz w:val="22"/>
          <w:szCs w:val="22"/>
        </w:rPr>
        <w:t>a</w:t>
      </w:r>
      <w:r w:rsidRPr="00142F20">
        <w:rPr>
          <w:rFonts w:ascii="Arial" w:hAnsi="Arial" w:cs="Arial"/>
          <w:color w:val="000000"/>
          <w:sz w:val="22"/>
          <w:szCs w:val="22"/>
        </w:rPr>
        <w:t xml:space="preserve">dvances in </w:t>
      </w:r>
      <w:r>
        <w:rPr>
          <w:rFonts w:ascii="Arial" w:hAnsi="Arial" w:cs="Arial"/>
          <w:color w:val="000000"/>
          <w:sz w:val="22"/>
          <w:szCs w:val="22"/>
        </w:rPr>
        <w:t>g</w:t>
      </w:r>
      <w:r w:rsidRPr="00142F20">
        <w:rPr>
          <w:rFonts w:ascii="Arial" w:hAnsi="Arial" w:cs="Arial"/>
          <w:color w:val="000000"/>
          <w:sz w:val="22"/>
          <w:szCs w:val="22"/>
        </w:rPr>
        <w:t xml:space="preserve">reen </w:t>
      </w:r>
      <w:r>
        <w:rPr>
          <w:rFonts w:ascii="Arial" w:hAnsi="Arial" w:cs="Arial"/>
          <w:color w:val="000000"/>
          <w:sz w:val="22"/>
          <w:szCs w:val="22"/>
        </w:rPr>
        <w:t>t</w:t>
      </w:r>
      <w:r w:rsidRPr="00142F20">
        <w:rPr>
          <w:rFonts w:ascii="Arial" w:hAnsi="Arial" w:cs="Arial"/>
          <w:color w:val="000000"/>
          <w:sz w:val="22"/>
          <w:szCs w:val="22"/>
        </w:rPr>
        <w:t xml:space="preserve">echniques of </w:t>
      </w:r>
      <w:r>
        <w:rPr>
          <w:rFonts w:ascii="Arial" w:hAnsi="Arial" w:cs="Arial"/>
          <w:color w:val="000000"/>
          <w:sz w:val="22"/>
          <w:szCs w:val="22"/>
        </w:rPr>
        <w:t>h</w:t>
      </w:r>
      <w:r w:rsidRPr="00142F20">
        <w:rPr>
          <w:rFonts w:ascii="Arial" w:hAnsi="Arial" w:cs="Arial"/>
          <w:color w:val="000000"/>
          <w:sz w:val="22"/>
          <w:szCs w:val="22"/>
        </w:rPr>
        <w:t xml:space="preserve">alogenation </w:t>
      </w:r>
      <w:r>
        <w:rPr>
          <w:rFonts w:ascii="Arial" w:hAnsi="Arial" w:cs="Arial"/>
          <w:color w:val="000000"/>
          <w:sz w:val="22"/>
          <w:szCs w:val="22"/>
        </w:rPr>
        <w:t>r</w:t>
      </w:r>
      <w:r w:rsidRPr="00142F20">
        <w:rPr>
          <w:rFonts w:ascii="Arial" w:hAnsi="Arial" w:cs="Arial"/>
          <w:color w:val="000000"/>
          <w:sz w:val="22"/>
          <w:szCs w:val="22"/>
        </w:rPr>
        <w:t>eactions in Organic Synthesis,</w:t>
      </w:r>
      <w:r w:rsidRPr="00142F20">
        <w:rPr>
          <w:rFonts w:ascii="Arial" w:hAnsi="Arial" w:cs="Arial"/>
          <w:i/>
          <w:color w:val="000000"/>
          <w:sz w:val="22"/>
          <w:szCs w:val="22"/>
        </w:rPr>
        <w:t xml:space="preserve"> Current Organic Synthesis </w:t>
      </w:r>
      <w:r w:rsidRPr="00142F20">
        <w:rPr>
          <w:rFonts w:ascii="Arial" w:hAnsi="Arial" w:cs="Arial"/>
          <w:b/>
          <w:color w:val="000000"/>
          <w:sz w:val="22"/>
          <w:szCs w:val="22"/>
        </w:rPr>
        <w:t>2010</w:t>
      </w:r>
      <w:r w:rsidRPr="00142F20">
        <w:rPr>
          <w:rFonts w:ascii="Arial" w:hAnsi="Arial" w:cs="Arial"/>
          <w:color w:val="000000"/>
          <w:sz w:val="22"/>
          <w:szCs w:val="22"/>
        </w:rPr>
        <w:t>.</w:t>
      </w:r>
    </w:p>
    <w:p w:rsidR="001B7ACC" w:rsidRPr="00142F20" w:rsidRDefault="001B7ACC" w:rsidP="001B7ACC">
      <w:pPr>
        <w:numPr>
          <w:ilvl w:val="0"/>
          <w:numId w:val="11"/>
        </w:numPr>
        <w:tabs>
          <w:tab w:val="left" w:pos="709"/>
        </w:tabs>
        <w:jc w:val="both"/>
        <w:rPr>
          <w:rFonts w:ascii="Arial" w:hAnsi="Arial" w:cs="Arial"/>
          <w:sz w:val="22"/>
          <w:szCs w:val="22"/>
        </w:rPr>
      </w:pPr>
      <w:r w:rsidRPr="00142F20">
        <w:rPr>
          <w:rFonts w:ascii="Arial" w:hAnsi="Arial" w:cs="Arial"/>
          <w:bCs/>
          <w:sz w:val="22"/>
          <w:szCs w:val="22"/>
        </w:rPr>
        <w:t xml:space="preserve">Recent progress in </w:t>
      </w:r>
      <w:r>
        <w:rPr>
          <w:rFonts w:ascii="Arial" w:hAnsi="Arial" w:cs="Arial"/>
          <w:bCs/>
          <w:sz w:val="22"/>
          <w:szCs w:val="22"/>
        </w:rPr>
        <w:t>t</w:t>
      </w:r>
      <w:r w:rsidRPr="00142F20">
        <w:rPr>
          <w:rFonts w:ascii="Arial" w:hAnsi="Arial" w:cs="Arial"/>
          <w:bCs/>
          <w:sz w:val="22"/>
          <w:szCs w:val="22"/>
        </w:rPr>
        <w:t xml:space="preserve">ransition </w:t>
      </w:r>
      <w:r>
        <w:rPr>
          <w:rFonts w:ascii="Arial" w:hAnsi="Arial" w:cs="Arial"/>
          <w:bCs/>
          <w:sz w:val="22"/>
          <w:szCs w:val="22"/>
        </w:rPr>
        <w:t>m</w:t>
      </w:r>
      <w:r w:rsidRPr="00142F20">
        <w:rPr>
          <w:rFonts w:ascii="Arial" w:hAnsi="Arial" w:cs="Arial"/>
          <w:bCs/>
          <w:sz w:val="22"/>
          <w:szCs w:val="22"/>
        </w:rPr>
        <w:t xml:space="preserve">etal </w:t>
      </w:r>
      <w:r>
        <w:rPr>
          <w:rFonts w:ascii="Arial" w:hAnsi="Arial" w:cs="Arial"/>
          <w:bCs/>
          <w:sz w:val="22"/>
          <w:szCs w:val="22"/>
        </w:rPr>
        <w:t>c</w:t>
      </w:r>
      <w:r w:rsidRPr="00142F20">
        <w:rPr>
          <w:rFonts w:ascii="Arial" w:hAnsi="Arial" w:cs="Arial"/>
          <w:bCs/>
          <w:sz w:val="22"/>
          <w:szCs w:val="22"/>
        </w:rPr>
        <w:t xml:space="preserve">atalyzed </w:t>
      </w:r>
      <w:r>
        <w:rPr>
          <w:rFonts w:ascii="Arial" w:hAnsi="Arial" w:cs="Arial"/>
          <w:bCs/>
          <w:sz w:val="22"/>
          <w:szCs w:val="22"/>
        </w:rPr>
        <w:t>h</w:t>
      </w:r>
      <w:r w:rsidRPr="00142F20">
        <w:rPr>
          <w:rFonts w:ascii="Arial" w:hAnsi="Arial" w:cs="Arial"/>
          <w:bCs/>
          <w:sz w:val="22"/>
          <w:szCs w:val="22"/>
        </w:rPr>
        <w:t>ydrofunctionali</w:t>
      </w:r>
      <w:r>
        <w:rPr>
          <w:rFonts w:ascii="Arial" w:hAnsi="Arial" w:cs="Arial"/>
          <w:bCs/>
          <w:sz w:val="22"/>
          <w:szCs w:val="22"/>
        </w:rPr>
        <w:t>z</w:t>
      </w:r>
      <w:r w:rsidRPr="00142F20">
        <w:rPr>
          <w:rFonts w:ascii="Arial" w:hAnsi="Arial" w:cs="Arial"/>
          <w:bCs/>
          <w:sz w:val="22"/>
          <w:szCs w:val="22"/>
        </w:rPr>
        <w:t xml:space="preserve">ation of </w:t>
      </w:r>
      <w:r>
        <w:rPr>
          <w:rFonts w:ascii="Arial" w:hAnsi="Arial" w:cs="Arial"/>
          <w:bCs/>
          <w:sz w:val="22"/>
          <w:szCs w:val="22"/>
        </w:rPr>
        <w:t>l</w:t>
      </w:r>
      <w:r w:rsidRPr="00142F20">
        <w:rPr>
          <w:rFonts w:ascii="Arial" w:hAnsi="Arial" w:cs="Arial"/>
          <w:bCs/>
          <w:sz w:val="22"/>
          <w:szCs w:val="22"/>
        </w:rPr>
        <w:t xml:space="preserve">ess </w:t>
      </w:r>
      <w:r>
        <w:rPr>
          <w:rFonts w:ascii="Arial" w:hAnsi="Arial" w:cs="Arial"/>
          <w:bCs/>
          <w:sz w:val="22"/>
          <w:szCs w:val="22"/>
        </w:rPr>
        <w:t>a</w:t>
      </w:r>
      <w:r w:rsidRPr="00142F20">
        <w:rPr>
          <w:rFonts w:ascii="Arial" w:hAnsi="Arial" w:cs="Arial"/>
          <w:bCs/>
          <w:sz w:val="22"/>
          <w:szCs w:val="22"/>
        </w:rPr>
        <w:t xml:space="preserve">ctivated </w:t>
      </w:r>
      <w:r>
        <w:rPr>
          <w:rFonts w:ascii="Arial" w:hAnsi="Arial" w:cs="Arial"/>
          <w:bCs/>
          <w:sz w:val="22"/>
          <w:szCs w:val="22"/>
        </w:rPr>
        <w:t>o</w:t>
      </w:r>
      <w:r w:rsidRPr="00142F20">
        <w:rPr>
          <w:rFonts w:ascii="Arial" w:hAnsi="Arial" w:cs="Arial"/>
          <w:bCs/>
          <w:sz w:val="22"/>
          <w:szCs w:val="22"/>
        </w:rPr>
        <w:t xml:space="preserve">lefins, </w:t>
      </w:r>
      <w:r w:rsidRPr="00142F20">
        <w:rPr>
          <w:rFonts w:ascii="Arial" w:hAnsi="Arial" w:cs="Arial"/>
          <w:bCs/>
          <w:i/>
          <w:sz w:val="22"/>
          <w:szCs w:val="22"/>
        </w:rPr>
        <w:t>J</w:t>
      </w:r>
      <w:r>
        <w:rPr>
          <w:rFonts w:ascii="Arial" w:hAnsi="Arial" w:cs="Arial"/>
          <w:bCs/>
          <w:i/>
          <w:sz w:val="22"/>
          <w:szCs w:val="22"/>
        </w:rPr>
        <w:t>.</w:t>
      </w:r>
      <w:r w:rsidRPr="00142F20">
        <w:rPr>
          <w:rFonts w:ascii="Arial" w:hAnsi="Arial" w:cs="Arial"/>
          <w:bCs/>
          <w:i/>
          <w:sz w:val="22"/>
          <w:szCs w:val="22"/>
        </w:rPr>
        <w:t xml:space="preserve"> Organomet</w:t>
      </w:r>
      <w:r>
        <w:rPr>
          <w:rFonts w:ascii="Arial" w:hAnsi="Arial" w:cs="Arial"/>
          <w:bCs/>
          <w:i/>
          <w:sz w:val="22"/>
          <w:szCs w:val="22"/>
        </w:rPr>
        <w:t>.</w:t>
      </w:r>
      <w:r w:rsidRPr="00142F20">
        <w:rPr>
          <w:rFonts w:ascii="Arial" w:hAnsi="Arial" w:cs="Arial"/>
          <w:bCs/>
          <w:i/>
          <w:sz w:val="22"/>
          <w:szCs w:val="22"/>
        </w:rPr>
        <w:t xml:space="preserve"> Chem</w:t>
      </w:r>
      <w:r>
        <w:rPr>
          <w:rFonts w:ascii="Arial" w:hAnsi="Arial" w:cs="Arial"/>
          <w:bCs/>
          <w:i/>
          <w:sz w:val="22"/>
          <w:szCs w:val="22"/>
        </w:rPr>
        <w:t>.</w:t>
      </w:r>
      <w:r w:rsidRPr="00142F20">
        <w:rPr>
          <w:rFonts w:ascii="Arial" w:hAnsi="Arial" w:cs="Arial"/>
          <w:sz w:val="22"/>
          <w:szCs w:val="22"/>
        </w:rPr>
        <w:t xml:space="preserve">, </w:t>
      </w:r>
      <w:r w:rsidRPr="00142F20">
        <w:rPr>
          <w:rFonts w:ascii="Arial" w:hAnsi="Arial" w:cs="Arial"/>
          <w:b/>
          <w:sz w:val="22"/>
          <w:szCs w:val="22"/>
        </w:rPr>
        <w:t>2011</w:t>
      </w:r>
      <w:r w:rsidRPr="00142F20">
        <w:rPr>
          <w:rFonts w:ascii="Arial" w:hAnsi="Arial" w:cs="Arial"/>
          <w:sz w:val="22"/>
          <w:szCs w:val="22"/>
        </w:rPr>
        <w:t>, pp.16-36.</w:t>
      </w:r>
    </w:p>
    <w:p w:rsidR="001B7ACC" w:rsidRPr="00142F20" w:rsidRDefault="001B7ACC" w:rsidP="001B7ACC">
      <w:pPr>
        <w:numPr>
          <w:ilvl w:val="0"/>
          <w:numId w:val="11"/>
        </w:numPr>
        <w:tabs>
          <w:tab w:val="left" w:pos="709"/>
        </w:tabs>
        <w:jc w:val="both"/>
        <w:rPr>
          <w:rFonts w:ascii="Arial" w:hAnsi="Arial" w:cs="Arial"/>
          <w:sz w:val="22"/>
          <w:szCs w:val="22"/>
        </w:rPr>
      </w:pPr>
      <w:r w:rsidRPr="00142F20">
        <w:rPr>
          <w:rFonts w:ascii="Arial" w:hAnsi="Arial" w:cs="Arial"/>
          <w:sz w:val="22"/>
          <w:szCs w:val="22"/>
        </w:rPr>
        <w:t xml:space="preserve">Recent </w:t>
      </w:r>
      <w:r>
        <w:rPr>
          <w:rFonts w:ascii="Arial" w:hAnsi="Arial" w:cs="Arial"/>
          <w:sz w:val="22"/>
          <w:szCs w:val="22"/>
        </w:rPr>
        <w:t>a</w:t>
      </w:r>
      <w:r w:rsidRPr="00142F20">
        <w:rPr>
          <w:rFonts w:ascii="Arial" w:hAnsi="Arial" w:cs="Arial"/>
          <w:sz w:val="22"/>
          <w:szCs w:val="22"/>
        </w:rPr>
        <w:t xml:space="preserve">dvances in Prins </w:t>
      </w:r>
      <w:r>
        <w:rPr>
          <w:rFonts w:ascii="Arial" w:hAnsi="Arial" w:cs="Arial"/>
          <w:sz w:val="22"/>
          <w:szCs w:val="22"/>
        </w:rPr>
        <w:t>s</w:t>
      </w:r>
      <w:r w:rsidRPr="00142F20">
        <w:rPr>
          <w:rFonts w:ascii="Arial" w:hAnsi="Arial" w:cs="Arial"/>
          <w:sz w:val="22"/>
          <w:szCs w:val="22"/>
        </w:rPr>
        <w:t>pirocyclization,</w:t>
      </w:r>
      <w:r w:rsidRPr="00142F20">
        <w:rPr>
          <w:rFonts w:ascii="Arial" w:hAnsi="Arial" w:cs="Arial"/>
          <w:i/>
          <w:color w:val="000000"/>
          <w:sz w:val="22"/>
          <w:szCs w:val="22"/>
        </w:rPr>
        <w:t xml:space="preserve"> Eur. J. Org. Chem</w:t>
      </w:r>
      <w:r w:rsidRPr="00142F20">
        <w:rPr>
          <w:rFonts w:ascii="Arial" w:hAnsi="Arial" w:cs="Arial"/>
          <w:color w:val="000000"/>
          <w:sz w:val="22"/>
          <w:szCs w:val="22"/>
        </w:rPr>
        <w:t xml:space="preserve">. </w:t>
      </w:r>
      <w:r w:rsidRPr="00142F20">
        <w:rPr>
          <w:rFonts w:ascii="Arial" w:hAnsi="Arial" w:cs="Arial"/>
          <w:b/>
          <w:color w:val="000000"/>
          <w:sz w:val="22"/>
          <w:szCs w:val="22"/>
        </w:rPr>
        <w:t>2017</w:t>
      </w:r>
      <w:r w:rsidRPr="00142F20">
        <w:rPr>
          <w:rFonts w:ascii="Arial" w:hAnsi="Arial" w:cs="Arial"/>
          <w:color w:val="000000"/>
          <w:sz w:val="22"/>
          <w:szCs w:val="22"/>
        </w:rPr>
        <w:t>, pp. 5484</w:t>
      </w:r>
    </w:p>
    <w:p w:rsidR="001B7ACC" w:rsidRPr="00142F20" w:rsidRDefault="001B7ACC" w:rsidP="001B7ACC">
      <w:pPr>
        <w:numPr>
          <w:ilvl w:val="0"/>
          <w:numId w:val="11"/>
        </w:numPr>
        <w:tabs>
          <w:tab w:val="left" w:pos="709"/>
        </w:tabs>
        <w:jc w:val="both"/>
        <w:rPr>
          <w:rFonts w:ascii="Arial" w:hAnsi="Arial" w:cs="Arial"/>
          <w:sz w:val="22"/>
          <w:szCs w:val="22"/>
        </w:rPr>
      </w:pPr>
      <w:r>
        <w:rPr>
          <w:rFonts w:ascii="Arial" w:hAnsi="Arial" w:cs="Arial"/>
          <w:sz w:val="22"/>
          <w:szCs w:val="22"/>
        </w:rPr>
        <w:t xml:space="preserve"> </w:t>
      </w:r>
      <w:r w:rsidRPr="00142F20">
        <w:rPr>
          <w:rFonts w:ascii="Arial" w:hAnsi="Arial" w:cs="Arial"/>
          <w:sz w:val="22"/>
          <w:szCs w:val="22"/>
        </w:rPr>
        <w:t xml:space="preserve">Aza-Prins </w:t>
      </w:r>
      <w:r>
        <w:rPr>
          <w:rFonts w:ascii="Arial" w:hAnsi="Arial" w:cs="Arial"/>
          <w:sz w:val="22"/>
          <w:szCs w:val="22"/>
        </w:rPr>
        <w:t>r</w:t>
      </w:r>
      <w:r w:rsidRPr="00142F20">
        <w:rPr>
          <w:rFonts w:ascii="Arial" w:hAnsi="Arial" w:cs="Arial"/>
          <w:sz w:val="22"/>
          <w:szCs w:val="22"/>
        </w:rPr>
        <w:t xml:space="preserve">eaction in the </w:t>
      </w:r>
      <w:r>
        <w:rPr>
          <w:rFonts w:ascii="Arial" w:hAnsi="Arial" w:cs="Arial"/>
          <w:sz w:val="22"/>
          <w:szCs w:val="22"/>
        </w:rPr>
        <w:t>s</w:t>
      </w:r>
      <w:r w:rsidRPr="00142F20">
        <w:rPr>
          <w:rFonts w:ascii="Arial" w:hAnsi="Arial" w:cs="Arial"/>
          <w:sz w:val="22"/>
          <w:szCs w:val="22"/>
        </w:rPr>
        <w:t xml:space="preserve">ynthesis of </w:t>
      </w:r>
      <w:r>
        <w:rPr>
          <w:rFonts w:ascii="Arial" w:hAnsi="Arial" w:cs="Arial"/>
          <w:sz w:val="22"/>
          <w:szCs w:val="22"/>
        </w:rPr>
        <w:t>n</w:t>
      </w:r>
      <w:r w:rsidRPr="00142F20">
        <w:rPr>
          <w:rFonts w:ascii="Arial" w:hAnsi="Arial" w:cs="Arial"/>
          <w:sz w:val="22"/>
          <w:szCs w:val="22"/>
        </w:rPr>
        <w:t xml:space="preserve">atural </w:t>
      </w:r>
      <w:r>
        <w:rPr>
          <w:rFonts w:ascii="Arial" w:hAnsi="Arial" w:cs="Arial"/>
          <w:sz w:val="22"/>
          <w:szCs w:val="22"/>
        </w:rPr>
        <w:t>p</w:t>
      </w:r>
      <w:r w:rsidRPr="00142F20">
        <w:rPr>
          <w:rFonts w:ascii="Arial" w:hAnsi="Arial" w:cs="Arial"/>
          <w:sz w:val="22"/>
          <w:szCs w:val="22"/>
        </w:rPr>
        <w:t xml:space="preserve">roducts and </w:t>
      </w:r>
      <w:r>
        <w:rPr>
          <w:rFonts w:ascii="Arial" w:hAnsi="Arial" w:cs="Arial"/>
          <w:sz w:val="22"/>
          <w:szCs w:val="22"/>
        </w:rPr>
        <w:t>a</w:t>
      </w:r>
      <w:r w:rsidRPr="00142F20">
        <w:rPr>
          <w:rFonts w:ascii="Arial" w:hAnsi="Arial" w:cs="Arial"/>
          <w:sz w:val="22"/>
          <w:szCs w:val="22"/>
        </w:rPr>
        <w:t xml:space="preserve">nalogues, </w:t>
      </w:r>
      <w:r w:rsidRPr="00142F20">
        <w:rPr>
          <w:rFonts w:ascii="Arial" w:hAnsi="Arial" w:cs="Arial"/>
          <w:i/>
          <w:color w:val="000000"/>
          <w:sz w:val="22"/>
          <w:szCs w:val="22"/>
        </w:rPr>
        <w:t>Eur. J. Org. Chem</w:t>
      </w:r>
      <w:r w:rsidRPr="00142F20">
        <w:rPr>
          <w:rFonts w:ascii="Arial" w:hAnsi="Arial" w:cs="Arial"/>
          <w:color w:val="000000"/>
          <w:sz w:val="22"/>
          <w:szCs w:val="22"/>
        </w:rPr>
        <w:t xml:space="preserve">. </w:t>
      </w:r>
      <w:r w:rsidRPr="00142F20">
        <w:rPr>
          <w:rFonts w:ascii="Arial" w:hAnsi="Arial" w:cs="Arial"/>
          <w:b/>
          <w:color w:val="000000"/>
          <w:sz w:val="22"/>
          <w:szCs w:val="22"/>
        </w:rPr>
        <w:t>2017</w:t>
      </w:r>
      <w:r w:rsidRPr="00142F20">
        <w:rPr>
          <w:rFonts w:ascii="Arial" w:hAnsi="Arial" w:cs="Arial"/>
          <w:color w:val="000000"/>
          <w:sz w:val="22"/>
          <w:szCs w:val="22"/>
        </w:rPr>
        <w:t>, pp. 1805.</w:t>
      </w:r>
    </w:p>
    <w:p w:rsidR="001B7ACC" w:rsidRPr="00142F20" w:rsidRDefault="001B7ACC" w:rsidP="001B7ACC">
      <w:pPr>
        <w:numPr>
          <w:ilvl w:val="0"/>
          <w:numId w:val="11"/>
        </w:numPr>
        <w:tabs>
          <w:tab w:val="left" w:pos="709"/>
        </w:tabs>
        <w:jc w:val="both"/>
        <w:rPr>
          <w:rFonts w:ascii="Arial" w:hAnsi="Arial" w:cs="Arial"/>
          <w:sz w:val="22"/>
          <w:szCs w:val="22"/>
        </w:rPr>
      </w:pPr>
      <w:r>
        <w:rPr>
          <w:rFonts w:ascii="Arial" w:hAnsi="Arial" w:cs="Arial"/>
          <w:sz w:val="22"/>
          <w:szCs w:val="22"/>
        </w:rPr>
        <w:t xml:space="preserve"> </w:t>
      </w:r>
      <w:r w:rsidRPr="00142F20">
        <w:rPr>
          <w:rFonts w:ascii="Arial" w:hAnsi="Arial" w:cs="Arial"/>
          <w:sz w:val="22"/>
          <w:szCs w:val="22"/>
        </w:rPr>
        <w:t>Substrate-</w:t>
      </w:r>
      <w:r>
        <w:rPr>
          <w:rFonts w:ascii="Arial" w:hAnsi="Arial" w:cs="Arial"/>
          <w:sz w:val="22"/>
          <w:szCs w:val="22"/>
        </w:rPr>
        <w:t>d</w:t>
      </w:r>
      <w:r w:rsidRPr="00142F20">
        <w:rPr>
          <w:rFonts w:ascii="Arial" w:hAnsi="Arial" w:cs="Arial"/>
          <w:sz w:val="22"/>
          <w:szCs w:val="22"/>
        </w:rPr>
        <w:t xml:space="preserve">irected C-H </w:t>
      </w:r>
      <w:r>
        <w:rPr>
          <w:rFonts w:ascii="Arial" w:hAnsi="Arial" w:cs="Arial"/>
          <w:sz w:val="22"/>
          <w:szCs w:val="22"/>
        </w:rPr>
        <w:t>f</w:t>
      </w:r>
      <w:r w:rsidRPr="00142F20">
        <w:rPr>
          <w:rFonts w:ascii="Arial" w:hAnsi="Arial" w:cs="Arial"/>
          <w:sz w:val="22"/>
          <w:szCs w:val="22"/>
        </w:rPr>
        <w:t>unctionalization of 2-</w:t>
      </w:r>
      <w:r>
        <w:rPr>
          <w:rFonts w:ascii="Arial" w:hAnsi="Arial" w:cs="Arial"/>
          <w:sz w:val="22"/>
          <w:szCs w:val="22"/>
        </w:rPr>
        <w:t>a</w:t>
      </w:r>
      <w:r w:rsidRPr="00142F20">
        <w:rPr>
          <w:rFonts w:ascii="Arial" w:hAnsi="Arial" w:cs="Arial"/>
          <w:sz w:val="22"/>
          <w:szCs w:val="22"/>
        </w:rPr>
        <w:t xml:space="preserve">ryl </w:t>
      </w:r>
      <w:r>
        <w:rPr>
          <w:rFonts w:ascii="Arial" w:hAnsi="Arial" w:cs="Arial"/>
          <w:sz w:val="22"/>
          <w:szCs w:val="22"/>
        </w:rPr>
        <w:t>p</w:t>
      </w:r>
      <w:r w:rsidRPr="00142F20">
        <w:rPr>
          <w:rFonts w:ascii="Arial" w:hAnsi="Arial" w:cs="Arial"/>
          <w:sz w:val="22"/>
          <w:szCs w:val="22"/>
        </w:rPr>
        <w:t xml:space="preserve">yridines by </w:t>
      </w:r>
      <w:r>
        <w:rPr>
          <w:rFonts w:ascii="Arial" w:hAnsi="Arial" w:cs="Arial"/>
          <w:sz w:val="22"/>
          <w:szCs w:val="22"/>
        </w:rPr>
        <w:t>t</w:t>
      </w:r>
      <w:r w:rsidRPr="00142F20">
        <w:rPr>
          <w:rFonts w:ascii="Arial" w:hAnsi="Arial" w:cs="Arial"/>
          <w:sz w:val="22"/>
          <w:szCs w:val="22"/>
        </w:rPr>
        <w:t xml:space="preserve">ransition </w:t>
      </w:r>
      <w:r>
        <w:rPr>
          <w:rFonts w:ascii="Arial" w:hAnsi="Arial" w:cs="Arial"/>
          <w:sz w:val="22"/>
          <w:szCs w:val="22"/>
        </w:rPr>
        <w:t>m</w:t>
      </w:r>
      <w:r w:rsidRPr="00142F20">
        <w:rPr>
          <w:rFonts w:ascii="Arial" w:hAnsi="Arial" w:cs="Arial"/>
          <w:sz w:val="22"/>
          <w:szCs w:val="22"/>
        </w:rPr>
        <w:t xml:space="preserve">etal </w:t>
      </w:r>
      <w:r>
        <w:rPr>
          <w:rFonts w:ascii="Arial" w:hAnsi="Arial" w:cs="Arial"/>
          <w:sz w:val="22"/>
          <w:szCs w:val="22"/>
        </w:rPr>
        <w:t>c</w:t>
      </w:r>
      <w:r w:rsidRPr="00142F20">
        <w:rPr>
          <w:rFonts w:ascii="Arial" w:hAnsi="Arial" w:cs="Arial"/>
          <w:sz w:val="22"/>
          <w:szCs w:val="22"/>
        </w:rPr>
        <w:t xml:space="preserve">omplexes, </w:t>
      </w:r>
      <w:r w:rsidRPr="00142F20">
        <w:rPr>
          <w:rFonts w:ascii="Arial" w:hAnsi="Arial" w:cs="Arial"/>
          <w:i/>
          <w:sz w:val="22"/>
          <w:szCs w:val="22"/>
        </w:rPr>
        <w:t>ChemistrySelect</w:t>
      </w:r>
      <w:r w:rsidRPr="00142F20">
        <w:rPr>
          <w:rFonts w:ascii="Arial" w:hAnsi="Arial" w:cs="Arial"/>
          <w:sz w:val="22"/>
          <w:szCs w:val="22"/>
        </w:rPr>
        <w:t xml:space="preserve"> </w:t>
      </w:r>
      <w:r w:rsidRPr="00142F20">
        <w:rPr>
          <w:rFonts w:ascii="Arial" w:hAnsi="Arial" w:cs="Arial"/>
          <w:b/>
          <w:sz w:val="22"/>
          <w:szCs w:val="22"/>
        </w:rPr>
        <w:t>2018</w:t>
      </w:r>
      <w:r w:rsidRPr="00142F20">
        <w:rPr>
          <w:rFonts w:ascii="Arial" w:hAnsi="Arial" w:cs="Arial"/>
          <w:sz w:val="22"/>
          <w:szCs w:val="22"/>
        </w:rPr>
        <w:t xml:space="preserve">, </w:t>
      </w:r>
      <w:r w:rsidRPr="00D4339E">
        <w:rPr>
          <w:rFonts w:ascii="Arial" w:hAnsi="Arial" w:cs="Arial"/>
          <w:b/>
          <w:sz w:val="22"/>
          <w:szCs w:val="22"/>
        </w:rPr>
        <w:t>3</w:t>
      </w:r>
      <w:r w:rsidRPr="00142F20">
        <w:rPr>
          <w:rFonts w:ascii="Arial" w:hAnsi="Arial" w:cs="Arial"/>
          <w:sz w:val="22"/>
          <w:szCs w:val="22"/>
        </w:rPr>
        <w:t>, 47</w:t>
      </w:r>
    </w:p>
    <w:p w:rsidR="001B7ACC" w:rsidRPr="00142F20" w:rsidRDefault="001B7ACC" w:rsidP="001B7ACC">
      <w:pPr>
        <w:numPr>
          <w:ilvl w:val="0"/>
          <w:numId w:val="11"/>
        </w:numPr>
        <w:tabs>
          <w:tab w:val="left" w:pos="709"/>
        </w:tabs>
        <w:spacing w:line="276" w:lineRule="auto"/>
        <w:jc w:val="both"/>
        <w:rPr>
          <w:rFonts w:ascii="Arial" w:hAnsi="Arial" w:cs="Arial"/>
          <w:bCs/>
          <w:sz w:val="22"/>
          <w:szCs w:val="22"/>
          <w:shd w:val="clear" w:color="auto" w:fill="FFFFFF"/>
        </w:rPr>
      </w:pPr>
      <w:r>
        <w:rPr>
          <w:rFonts w:ascii="Arial" w:hAnsi="Arial" w:cs="Arial"/>
          <w:sz w:val="22"/>
          <w:szCs w:val="22"/>
        </w:rPr>
        <w:t xml:space="preserve"> </w:t>
      </w:r>
      <w:r w:rsidRPr="00142F20">
        <w:rPr>
          <w:rFonts w:ascii="Arial" w:hAnsi="Arial" w:cs="Arial"/>
          <w:sz w:val="22"/>
          <w:szCs w:val="22"/>
        </w:rPr>
        <w:t xml:space="preserve">Recent </w:t>
      </w:r>
      <w:r>
        <w:rPr>
          <w:rFonts w:ascii="Arial" w:hAnsi="Arial" w:cs="Arial"/>
          <w:sz w:val="22"/>
          <w:szCs w:val="22"/>
        </w:rPr>
        <w:t>a</w:t>
      </w:r>
      <w:r w:rsidRPr="00142F20">
        <w:rPr>
          <w:rFonts w:ascii="Arial" w:hAnsi="Arial" w:cs="Arial"/>
          <w:sz w:val="22"/>
          <w:szCs w:val="22"/>
        </w:rPr>
        <w:t xml:space="preserve">dvances in </w:t>
      </w:r>
      <w:r>
        <w:rPr>
          <w:rFonts w:ascii="Arial" w:hAnsi="Arial" w:cs="Arial"/>
          <w:sz w:val="22"/>
          <w:szCs w:val="22"/>
        </w:rPr>
        <w:t>i</w:t>
      </w:r>
      <w:r w:rsidRPr="00142F20">
        <w:rPr>
          <w:rFonts w:ascii="Arial" w:hAnsi="Arial" w:cs="Arial"/>
          <w:sz w:val="22"/>
          <w:szCs w:val="22"/>
        </w:rPr>
        <w:t xml:space="preserve">ntramolecular </w:t>
      </w:r>
      <w:r>
        <w:rPr>
          <w:rFonts w:ascii="Arial" w:hAnsi="Arial" w:cs="Arial"/>
          <w:sz w:val="22"/>
          <w:szCs w:val="22"/>
        </w:rPr>
        <w:t>m</w:t>
      </w:r>
      <w:r w:rsidRPr="00142F20">
        <w:rPr>
          <w:rFonts w:ascii="Arial" w:hAnsi="Arial" w:cs="Arial"/>
          <w:sz w:val="22"/>
          <w:szCs w:val="22"/>
        </w:rPr>
        <w:t>etal-</w:t>
      </w:r>
      <w:r>
        <w:rPr>
          <w:rFonts w:ascii="Arial" w:hAnsi="Arial" w:cs="Arial"/>
          <w:sz w:val="22"/>
          <w:szCs w:val="22"/>
        </w:rPr>
        <w:t>f</w:t>
      </w:r>
      <w:r w:rsidRPr="00142F20">
        <w:rPr>
          <w:rFonts w:ascii="Arial" w:hAnsi="Arial" w:cs="Arial"/>
          <w:sz w:val="22"/>
          <w:szCs w:val="22"/>
        </w:rPr>
        <w:t xml:space="preserve">ree </w:t>
      </w:r>
      <w:r>
        <w:rPr>
          <w:rFonts w:ascii="Arial" w:hAnsi="Arial" w:cs="Arial"/>
          <w:sz w:val="22"/>
          <w:szCs w:val="22"/>
        </w:rPr>
        <w:t>o</w:t>
      </w:r>
      <w:r w:rsidRPr="00142F20">
        <w:rPr>
          <w:rFonts w:ascii="Arial" w:hAnsi="Arial" w:cs="Arial"/>
          <w:sz w:val="22"/>
          <w:szCs w:val="22"/>
        </w:rPr>
        <w:t xml:space="preserve">xidative C–H </w:t>
      </w:r>
      <w:r>
        <w:rPr>
          <w:rFonts w:ascii="Arial" w:hAnsi="Arial" w:cs="Arial"/>
          <w:sz w:val="22"/>
          <w:szCs w:val="22"/>
        </w:rPr>
        <w:t>b</w:t>
      </w:r>
      <w:r w:rsidRPr="00142F20">
        <w:rPr>
          <w:rFonts w:ascii="Arial" w:hAnsi="Arial" w:cs="Arial"/>
          <w:sz w:val="22"/>
          <w:szCs w:val="22"/>
        </w:rPr>
        <w:t xml:space="preserve">ond </w:t>
      </w:r>
      <w:r>
        <w:rPr>
          <w:rFonts w:ascii="Arial" w:hAnsi="Arial" w:cs="Arial"/>
          <w:sz w:val="22"/>
          <w:szCs w:val="22"/>
        </w:rPr>
        <w:t>a</w:t>
      </w:r>
      <w:r w:rsidRPr="00142F20">
        <w:rPr>
          <w:rFonts w:ascii="Arial" w:hAnsi="Arial" w:cs="Arial"/>
          <w:sz w:val="22"/>
          <w:szCs w:val="22"/>
        </w:rPr>
        <w:t xml:space="preserve">minations using </w:t>
      </w:r>
      <w:r>
        <w:rPr>
          <w:rFonts w:ascii="Arial" w:hAnsi="Arial" w:cs="Arial"/>
          <w:sz w:val="22"/>
          <w:szCs w:val="22"/>
        </w:rPr>
        <w:t>hyper</w:t>
      </w:r>
      <w:r w:rsidRPr="00142F20">
        <w:rPr>
          <w:rFonts w:ascii="Arial" w:hAnsi="Arial" w:cs="Arial"/>
          <w:sz w:val="22"/>
          <w:szCs w:val="22"/>
        </w:rPr>
        <w:t xml:space="preserve">valent </w:t>
      </w:r>
      <w:r>
        <w:rPr>
          <w:rFonts w:ascii="Arial" w:hAnsi="Arial" w:cs="Arial"/>
          <w:sz w:val="22"/>
          <w:szCs w:val="22"/>
        </w:rPr>
        <w:t>i</w:t>
      </w:r>
      <w:r w:rsidRPr="00142F20">
        <w:rPr>
          <w:rFonts w:ascii="Arial" w:hAnsi="Arial" w:cs="Arial"/>
          <w:sz w:val="22"/>
          <w:szCs w:val="22"/>
        </w:rPr>
        <w:t xml:space="preserve">odine(III) </w:t>
      </w:r>
      <w:r>
        <w:rPr>
          <w:rFonts w:ascii="Arial" w:hAnsi="Arial" w:cs="Arial"/>
          <w:sz w:val="22"/>
          <w:szCs w:val="22"/>
        </w:rPr>
        <w:t>r</w:t>
      </w:r>
      <w:r w:rsidRPr="00142F20">
        <w:rPr>
          <w:rFonts w:ascii="Arial" w:hAnsi="Arial" w:cs="Arial"/>
          <w:sz w:val="22"/>
          <w:szCs w:val="22"/>
        </w:rPr>
        <w:t xml:space="preserve">eagents, </w:t>
      </w:r>
      <w:r w:rsidRPr="00142F20">
        <w:rPr>
          <w:rFonts w:ascii="Arial" w:hAnsi="Arial" w:cs="Arial"/>
          <w:i/>
          <w:sz w:val="22"/>
          <w:szCs w:val="22"/>
        </w:rPr>
        <w:t>Eur. J. Org. Chem</w:t>
      </w:r>
      <w:r w:rsidRPr="00142F20">
        <w:rPr>
          <w:rFonts w:ascii="Arial" w:hAnsi="Arial" w:cs="Arial"/>
          <w:sz w:val="22"/>
          <w:szCs w:val="22"/>
        </w:rPr>
        <w:t xml:space="preserve">. </w:t>
      </w:r>
      <w:r w:rsidRPr="00142F20">
        <w:rPr>
          <w:rFonts w:ascii="Arial" w:hAnsi="Arial" w:cs="Arial"/>
          <w:b/>
          <w:sz w:val="22"/>
          <w:szCs w:val="22"/>
        </w:rPr>
        <w:t>2019</w:t>
      </w:r>
      <w:r w:rsidRPr="00142F20">
        <w:rPr>
          <w:rFonts w:ascii="Arial" w:hAnsi="Arial" w:cs="Arial"/>
          <w:sz w:val="22"/>
          <w:szCs w:val="22"/>
        </w:rPr>
        <w:t>, 1687.</w:t>
      </w:r>
    </w:p>
    <w:p w:rsidR="001B7ACC" w:rsidRPr="00142F20" w:rsidRDefault="001B7ACC" w:rsidP="001B7ACC">
      <w:pPr>
        <w:numPr>
          <w:ilvl w:val="0"/>
          <w:numId w:val="11"/>
        </w:numPr>
        <w:tabs>
          <w:tab w:val="left" w:pos="709"/>
        </w:tabs>
        <w:spacing w:line="276" w:lineRule="auto"/>
        <w:jc w:val="both"/>
        <w:rPr>
          <w:rFonts w:ascii="Arial" w:hAnsi="Arial" w:cs="Arial"/>
          <w:bCs/>
          <w:sz w:val="22"/>
          <w:szCs w:val="22"/>
          <w:shd w:val="clear" w:color="auto" w:fill="FFFFFF"/>
        </w:rPr>
      </w:pPr>
      <w:r w:rsidRPr="00142F20">
        <w:rPr>
          <w:rFonts w:ascii="Arial" w:hAnsi="Arial" w:cs="Arial"/>
          <w:sz w:val="22"/>
          <w:szCs w:val="22"/>
          <w:lang w:val="en-GB"/>
        </w:rPr>
        <w:t xml:space="preserve">Tandem Prins </w:t>
      </w:r>
      <w:r>
        <w:rPr>
          <w:rFonts w:ascii="Arial" w:hAnsi="Arial" w:cs="Arial"/>
          <w:sz w:val="22"/>
          <w:szCs w:val="22"/>
          <w:lang w:val="en-GB"/>
        </w:rPr>
        <w:t>c</w:t>
      </w:r>
      <w:r w:rsidRPr="00142F20">
        <w:rPr>
          <w:rFonts w:ascii="Arial" w:hAnsi="Arial" w:cs="Arial"/>
          <w:sz w:val="22"/>
          <w:szCs w:val="22"/>
          <w:lang w:val="en-GB"/>
        </w:rPr>
        <w:t xml:space="preserve">yclizations for the </w:t>
      </w:r>
      <w:r>
        <w:rPr>
          <w:rFonts w:ascii="Arial" w:hAnsi="Arial" w:cs="Arial"/>
          <w:sz w:val="22"/>
          <w:szCs w:val="22"/>
          <w:lang w:val="en-GB"/>
        </w:rPr>
        <w:t>c</w:t>
      </w:r>
      <w:r w:rsidRPr="00142F20">
        <w:rPr>
          <w:rFonts w:ascii="Arial" w:hAnsi="Arial" w:cs="Arial"/>
          <w:sz w:val="22"/>
          <w:szCs w:val="22"/>
          <w:lang w:val="en-GB"/>
        </w:rPr>
        <w:t xml:space="preserve">onstruction of </w:t>
      </w:r>
      <w:r>
        <w:rPr>
          <w:rFonts w:ascii="Arial" w:hAnsi="Arial" w:cs="Arial"/>
          <w:sz w:val="22"/>
          <w:szCs w:val="22"/>
          <w:lang w:val="en-GB"/>
        </w:rPr>
        <w:t>o</w:t>
      </w:r>
      <w:r w:rsidRPr="00142F20">
        <w:rPr>
          <w:rFonts w:ascii="Arial" w:hAnsi="Arial" w:cs="Arial"/>
          <w:sz w:val="22"/>
          <w:szCs w:val="22"/>
          <w:lang w:val="en-GB"/>
        </w:rPr>
        <w:t xml:space="preserve">xygen </w:t>
      </w:r>
      <w:r>
        <w:rPr>
          <w:rFonts w:ascii="Arial" w:hAnsi="Arial" w:cs="Arial"/>
          <w:sz w:val="22"/>
          <w:szCs w:val="22"/>
          <w:lang w:val="en-GB"/>
        </w:rPr>
        <w:t>c</w:t>
      </w:r>
      <w:r w:rsidRPr="00142F20">
        <w:rPr>
          <w:rFonts w:ascii="Arial" w:hAnsi="Arial" w:cs="Arial"/>
          <w:sz w:val="22"/>
          <w:szCs w:val="22"/>
          <w:lang w:val="en-GB"/>
        </w:rPr>
        <w:t xml:space="preserve">ontaining        </w:t>
      </w:r>
      <w:r>
        <w:rPr>
          <w:rFonts w:ascii="Arial" w:hAnsi="Arial" w:cs="Arial"/>
          <w:sz w:val="22"/>
          <w:szCs w:val="22"/>
          <w:lang w:val="en-GB"/>
        </w:rPr>
        <w:t>h</w:t>
      </w:r>
      <w:r w:rsidRPr="00142F20">
        <w:rPr>
          <w:rFonts w:ascii="Arial" w:hAnsi="Arial" w:cs="Arial"/>
          <w:sz w:val="22"/>
          <w:szCs w:val="22"/>
          <w:lang w:val="en-GB"/>
        </w:rPr>
        <w:t xml:space="preserve">eterocycles, </w:t>
      </w:r>
      <w:r w:rsidRPr="00142F20">
        <w:rPr>
          <w:rFonts w:ascii="Arial" w:hAnsi="Arial" w:cs="Arial"/>
          <w:i/>
          <w:sz w:val="22"/>
          <w:szCs w:val="22"/>
          <w:lang w:val="en-GB"/>
        </w:rPr>
        <w:t xml:space="preserve">Organic </w:t>
      </w:r>
      <w:r w:rsidRPr="00142F20">
        <w:rPr>
          <w:rFonts w:ascii="Arial" w:hAnsi="Arial" w:cs="Arial"/>
          <w:sz w:val="22"/>
          <w:szCs w:val="22"/>
          <w:lang w:val="en-GB"/>
        </w:rPr>
        <w:t xml:space="preserve">&amp; </w:t>
      </w:r>
      <w:r w:rsidRPr="00142F20">
        <w:rPr>
          <w:rFonts w:ascii="Arial" w:hAnsi="Arial" w:cs="Arial"/>
          <w:i/>
          <w:sz w:val="22"/>
          <w:szCs w:val="22"/>
          <w:lang w:val="en-GB"/>
        </w:rPr>
        <w:t>Biomol</w:t>
      </w:r>
      <w:r>
        <w:rPr>
          <w:rFonts w:ascii="Arial" w:hAnsi="Arial" w:cs="Arial"/>
          <w:i/>
          <w:sz w:val="22"/>
          <w:szCs w:val="22"/>
          <w:lang w:val="en-GB"/>
        </w:rPr>
        <w:t>.</w:t>
      </w:r>
      <w:r w:rsidRPr="00142F20">
        <w:rPr>
          <w:rFonts w:ascii="Arial" w:hAnsi="Arial" w:cs="Arial"/>
          <w:i/>
          <w:sz w:val="22"/>
          <w:szCs w:val="22"/>
          <w:lang w:val="en-GB"/>
        </w:rPr>
        <w:t xml:space="preserve"> Chem</w:t>
      </w:r>
      <w:r>
        <w:rPr>
          <w:rFonts w:ascii="Arial" w:hAnsi="Arial" w:cs="Arial"/>
          <w:i/>
          <w:sz w:val="22"/>
          <w:szCs w:val="22"/>
          <w:lang w:val="en-GB"/>
        </w:rPr>
        <w:t>.</w:t>
      </w:r>
      <w:r w:rsidRPr="00142F20">
        <w:rPr>
          <w:rFonts w:ascii="Arial" w:hAnsi="Arial" w:cs="Arial"/>
          <w:sz w:val="22"/>
          <w:szCs w:val="22"/>
          <w:lang w:val="en-GB"/>
        </w:rPr>
        <w:t xml:space="preserve">, </w:t>
      </w:r>
      <w:r w:rsidRPr="00142F20">
        <w:rPr>
          <w:rFonts w:ascii="Arial" w:hAnsi="Arial" w:cs="Arial"/>
          <w:b/>
          <w:sz w:val="22"/>
          <w:szCs w:val="22"/>
          <w:lang w:val="en-GB"/>
        </w:rPr>
        <w:t>2020,</w:t>
      </w:r>
      <w:r w:rsidRPr="00142F20">
        <w:rPr>
          <w:rFonts w:ascii="Arial" w:hAnsi="Arial" w:cs="Arial"/>
          <w:sz w:val="22"/>
          <w:szCs w:val="22"/>
          <w:lang w:val="en-GB"/>
        </w:rPr>
        <w:t xml:space="preserve"> </w:t>
      </w:r>
      <w:r w:rsidRPr="00142F20">
        <w:rPr>
          <w:rStyle w:val="Strong"/>
          <w:rFonts w:ascii="Arial" w:hAnsi="Arial" w:cs="Arial"/>
          <w:sz w:val="22"/>
          <w:szCs w:val="22"/>
          <w:shd w:val="clear" w:color="auto" w:fill="FFFFFF"/>
        </w:rPr>
        <w:t>18</w:t>
      </w:r>
      <w:r w:rsidRPr="00142F20">
        <w:rPr>
          <w:rFonts w:ascii="Arial" w:hAnsi="Arial" w:cs="Arial"/>
          <w:sz w:val="22"/>
          <w:szCs w:val="22"/>
          <w:shd w:val="clear" w:color="auto" w:fill="FFFFFF"/>
        </w:rPr>
        <w:t>, 7514-7532.</w:t>
      </w:r>
    </w:p>
    <w:p w:rsidR="001B7ACC" w:rsidRPr="00EF220E" w:rsidRDefault="001B7ACC" w:rsidP="001B7ACC">
      <w:pPr>
        <w:numPr>
          <w:ilvl w:val="0"/>
          <w:numId w:val="11"/>
        </w:numPr>
        <w:tabs>
          <w:tab w:val="left" w:pos="709"/>
        </w:tabs>
        <w:spacing w:line="276" w:lineRule="auto"/>
        <w:jc w:val="both"/>
        <w:rPr>
          <w:rFonts w:ascii="Arial" w:hAnsi="Arial" w:cs="Arial"/>
          <w:bCs/>
          <w:i/>
          <w:iCs/>
          <w:color w:val="000000"/>
          <w:sz w:val="22"/>
          <w:szCs w:val="22"/>
          <w:lang w:val="en-IN"/>
        </w:rPr>
      </w:pPr>
      <w:r w:rsidRPr="00142F20">
        <w:rPr>
          <w:rFonts w:ascii="Arial" w:hAnsi="Arial" w:cs="Arial"/>
          <w:bCs/>
          <w:sz w:val="22"/>
          <w:szCs w:val="22"/>
          <w:shd w:val="clear" w:color="auto" w:fill="FFFFFF"/>
        </w:rPr>
        <w:t xml:space="preserve">Recent </w:t>
      </w:r>
      <w:r>
        <w:rPr>
          <w:rFonts w:ascii="Arial" w:hAnsi="Arial" w:cs="Arial"/>
          <w:bCs/>
          <w:sz w:val="22"/>
          <w:szCs w:val="22"/>
          <w:shd w:val="clear" w:color="auto" w:fill="FFFFFF"/>
        </w:rPr>
        <w:t>a</w:t>
      </w:r>
      <w:r w:rsidRPr="00142F20">
        <w:rPr>
          <w:rFonts w:ascii="Arial" w:hAnsi="Arial" w:cs="Arial"/>
          <w:bCs/>
          <w:sz w:val="22"/>
          <w:szCs w:val="22"/>
          <w:shd w:val="clear" w:color="auto" w:fill="FFFFFF"/>
        </w:rPr>
        <w:t xml:space="preserve">dvances in C–H </w:t>
      </w:r>
      <w:r>
        <w:rPr>
          <w:rFonts w:ascii="Arial" w:hAnsi="Arial" w:cs="Arial"/>
          <w:bCs/>
          <w:sz w:val="22"/>
          <w:szCs w:val="22"/>
          <w:shd w:val="clear" w:color="auto" w:fill="FFFFFF"/>
        </w:rPr>
        <w:t>f</w:t>
      </w:r>
      <w:r w:rsidRPr="00142F20">
        <w:rPr>
          <w:rFonts w:ascii="Arial" w:hAnsi="Arial" w:cs="Arial"/>
          <w:bCs/>
          <w:sz w:val="22"/>
          <w:szCs w:val="22"/>
          <w:shd w:val="clear" w:color="auto" w:fill="FFFFFF"/>
        </w:rPr>
        <w:t xml:space="preserve">unctionalization of </w:t>
      </w:r>
      <w:r>
        <w:rPr>
          <w:rFonts w:ascii="Arial" w:hAnsi="Arial" w:cs="Arial"/>
          <w:bCs/>
          <w:sz w:val="22"/>
          <w:szCs w:val="22"/>
          <w:shd w:val="clear" w:color="auto" w:fill="FFFFFF"/>
        </w:rPr>
        <w:t>q</w:t>
      </w:r>
      <w:r w:rsidRPr="00142F20">
        <w:rPr>
          <w:rFonts w:ascii="Arial" w:hAnsi="Arial" w:cs="Arial"/>
          <w:bCs/>
          <w:sz w:val="22"/>
          <w:szCs w:val="22"/>
          <w:shd w:val="clear" w:color="auto" w:fill="FFFFFF"/>
        </w:rPr>
        <w:t>uinazolinones/</w:t>
      </w:r>
      <w:r>
        <w:rPr>
          <w:rFonts w:ascii="Arial" w:hAnsi="Arial" w:cs="Arial"/>
          <w:bCs/>
          <w:sz w:val="22"/>
          <w:szCs w:val="22"/>
          <w:shd w:val="clear" w:color="auto" w:fill="FFFFFF"/>
        </w:rPr>
        <w:t>q</w:t>
      </w:r>
      <w:r w:rsidRPr="00142F20">
        <w:rPr>
          <w:rFonts w:ascii="Arial" w:hAnsi="Arial" w:cs="Arial"/>
          <w:bCs/>
          <w:sz w:val="22"/>
          <w:szCs w:val="22"/>
          <w:shd w:val="clear" w:color="auto" w:fill="FFFFFF"/>
        </w:rPr>
        <w:t>uinazolines</w:t>
      </w:r>
      <w:r w:rsidRPr="00142F20">
        <w:rPr>
          <w:rFonts w:ascii="Arial" w:hAnsi="Arial" w:cs="Arial"/>
          <w:i/>
          <w:color w:val="000000"/>
          <w:sz w:val="22"/>
          <w:szCs w:val="22"/>
        </w:rPr>
        <w:t xml:space="preserve"> Current Organic Chemistry</w:t>
      </w:r>
      <w:r w:rsidRPr="00142F20">
        <w:rPr>
          <w:rFonts w:ascii="Arial" w:hAnsi="Arial" w:cs="Arial"/>
          <w:color w:val="000000"/>
          <w:sz w:val="22"/>
          <w:szCs w:val="22"/>
        </w:rPr>
        <w:t xml:space="preserve">, </w:t>
      </w:r>
      <w:r w:rsidRPr="00142F20">
        <w:rPr>
          <w:rFonts w:ascii="Arial" w:hAnsi="Arial" w:cs="Arial"/>
          <w:b/>
          <w:color w:val="000000"/>
          <w:sz w:val="22"/>
          <w:szCs w:val="22"/>
        </w:rPr>
        <w:t>2020</w:t>
      </w:r>
      <w:r>
        <w:rPr>
          <w:rFonts w:ascii="Arial" w:hAnsi="Arial" w:cs="Arial"/>
          <w:sz w:val="22"/>
          <w:szCs w:val="22"/>
        </w:rPr>
        <w:t xml:space="preserve">, </w:t>
      </w:r>
      <w:r w:rsidRPr="00D4339E">
        <w:rPr>
          <w:rFonts w:ascii="Arial" w:hAnsi="Arial" w:cs="Arial"/>
          <w:b/>
          <w:sz w:val="22"/>
          <w:szCs w:val="22"/>
        </w:rPr>
        <w:t>25</w:t>
      </w:r>
      <w:r>
        <w:rPr>
          <w:rFonts w:ascii="Arial" w:hAnsi="Arial" w:cs="Arial"/>
          <w:sz w:val="22"/>
          <w:szCs w:val="22"/>
        </w:rPr>
        <w:t xml:space="preserve">, </w:t>
      </w:r>
      <w:r w:rsidRPr="00D4339E">
        <w:rPr>
          <w:rFonts w:ascii="Arial" w:hAnsi="Arial" w:cs="Arial"/>
          <w:sz w:val="22"/>
          <w:szCs w:val="22"/>
        </w:rPr>
        <w:t>601 - 634</w:t>
      </w:r>
      <w:r w:rsidRPr="00142F20">
        <w:rPr>
          <w:rFonts w:ascii="Arial" w:hAnsi="Arial" w:cs="Arial"/>
          <w:color w:val="000000"/>
          <w:sz w:val="22"/>
          <w:szCs w:val="22"/>
        </w:rPr>
        <w:t>.</w:t>
      </w:r>
    </w:p>
    <w:p w:rsidR="001B7ACC" w:rsidRPr="005F1427" w:rsidRDefault="001B7ACC" w:rsidP="001B7ACC">
      <w:pPr>
        <w:numPr>
          <w:ilvl w:val="0"/>
          <w:numId w:val="11"/>
        </w:numPr>
        <w:tabs>
          <w:tab w:val="left" w:pos="709"/>
        </w:tabs>
        <w:spacing w:line="276" w:lineRule="auto"/>
        <w:jc w:val="both"/>
        <w:rPr>
          <w:rFonts w:ascii="Arial" w:hAnsi="Arial" w:cs="Arial"/>
          <w:bCs/>
          <w:iCs/>
          <w:color w:val="000000"/>
          <w:sz w:val="22"/>
          <w:szCs w:val="22"/>
          <w:lang w:val="en-IN"/>
        </w:rPr>
      </w:pPr>
      <w:r w:rsidRPr="005F1427">
        <w:rPr>
          <w:rFonts w:ascii="Arial" w:hAnsi="Arial" w:cs="Arial"/>
          <w:bCs/>
          <w:iCs/>
          <w:color w:val="000000"/>
          <w:sz w:val="22"/>
          <w:szCs w:val="22"/>
          <w:lang w:val="en-IN"/>
        </w:rPr>
        <w:t>Synthetic approaches to FDA approved drugs for asthma and COPD from</w:t>
      </w:r>
    </w:p>
    <w:p w:rsidR="001B7ACC" w:rsidRDefault="001B7ACC" w:rsidP="001B7ACC">
      <w:pPr>
        <w:tabs>
          <w:tab w:val="left" w:pos="709"/>
        </w:tabs>
        <w:spacing w:line="276" w:lineRule="auto"/>
        <w:ind w:left="720"/>
        <w:jc w:val="both"/>
        <w:rPr>
          <w:rFonts w:ascii="Arial" w:hAnsi="Arial" w:cs="Arial"/>
          <w:bCs/>
          <w:iCs/>
          <w:color w:val="000000"/>
          <w:sz w:val="22"/>
          <w:szCs w:val="22"/>
          <w:lang w:val="en-IN"/>
        </w:rPr>
      </w:pPr>
      <w:r w:rsidRPr="005F1427">
        <w:rPr>
          <w:rFonts w:ascii="Arial" w:hAnsi="Arial" w:cs="Arial"/>
          <w:bCs/>
          <w:iCs/>
          <w:color w:val="000000"/>
          <w:sz w:val="22"/>
          <w:szCs w:val="22"/>
          <w:lang w:val="en-IN"/>
        </w:rPr>
        <w:t>1969 to 2020</w:t>
      </w:r>
      <w:r>
        <w:rPr>
          <w:rFonts w:ascii="Arial" w:hAnsi="Arial" w:cs="Arial"/>
          <w:bCs/>
          <w:iCs/>
          <w:color w:val="000000"/>
          <w:sz w:val="22"/>
          <w:szCs w:val="22"/>
          <w:lang w:val="en-IN"/>
        </w:rPr>
        <w:t xml:space="preserve">. </w:t>
      </w:r>
      <w:r w:rsidRPr="00D4339E">
        <w:rPr>
          <w:rFonts w:ascii="Arial" w:hAnsi="Arial" w:cs="Arial"/>
          <w:bCs/>
          <w:i/>
          <w:iCs/>
          <w:color w:val="000000"/>
          <w:sz w:val="22"/>
          <w:szCs w:val="22"/>
          <w:lang w:val="en-IN"/>
        </w:rPr>
        <w:t>Bioorg. Med. Chem</w:t>
      </w:r>
      <w:r w:rsidRPr="00105277">
        <w:rPr>
          <w:rFonts w:ascii="Arial" w:hAnsi="Arial" w:cs="Arial"/>
          <w:bCs/>
          <w:iCs/>
          <w:color w:val="000000"/>
          <w:sz w:val="22"/>
          <w:szCs w:val="22"/>
          <w:lang w:val="en-IN"/>
        </w:rPr>
        <w:t xml:space="preserve">. </w:t>
      </w:r>
      <w:r w:rsidRPr="00105277">
        <w:rPr>
          <w:rFonts w:ascii="Arial" w:hAnsi="Arial" w:cs="Arial"/>
          <w:b/>
          <w:bCs/>
          <w:iCs/>
          <w:color w:val="000000"/>
          <w:sz w:val="22"/>
          <w:szCs w:val="22"/>
          <w:lang w:val="en-IN"/>
        </w:rPr>
        <w:t>2021</w:t>
      </w:r>
      <w:r>
        <w:rPr>
          <w:rFonts w:ascii="Arial" w:hAnsi="Arial" w:cs="Arial"/>
          <w:bCs/>
          <w:iCs/>
          <w:color w:val="000000"/>
          <w:sz w:val="22"/>
          <w:szCs w:val="22"/>
          <w:lang w:val="en-IN"/>
        </w:rPr>
        <w:t xml:space="preserve">, </w:t>
      </w:r>
      <w:r w:rsidRPr="00105277">
        <w:rPr>
          <w:rFonts w:ascii="Arial" w:hAnsi="Arial" w:cs="Arial"/>
          <w:b/>
          <w:bCs/>
          <w:iCs/>
          <w:color w:val="000000"/>
          <w:sz w:val="22"/>
          <w:szCs w:val="22"/>
          <w:lang w:val="en-IN"/>
        </w:rPr>
        <w:t>41</w:t>
      </w:r>
      <w:r>
        <w:rPr>
          <w:rFonts w:ascii="Arial" w:hAnsi="Arial" w:cs="Arial"/>
          <w:bCs/>
          <w:iCs/>
          <w:color w:val="000000"/>
          <w:sz w:val="22"/>
          <w:szCs w:val="22"/>
          <w:lang w:val="en-IN"/>
        </w:rPr>
        <w:t xml:space="preserve">, </w:t>
      </w:r>
      <w:r w:rsidRPr="00105277">
        <w:rPr>
          <w:rFonts w:ascii="Arial" w:hAnsi="Arial" w:cs="Arial"/>
          <w:bCs/>
          <w:iCs/>
          <w:color w:val="000000"/>
          <w:sz w:val="22"/>
          <w:szCs w:val="22"/>
          <w:lang w:val="en-IN"/>
        </w:rPr>
        <w:t>116212</w:t>
      </w:r>
      <w:r>
        <w:rPr>
          <w:rFonts w:ascii="Arial" w:hAnsi="Arial" w:cs="Arial"/>
          <w:bCs/>
          <w:iCs/>
          <w:color w:val="000000"/>
          <w:sz w:val="22"/>
          <w:szCs w:val="22"/>
          <w:lang w:val="en-IN"/>
        </w:rPr>
        <w:t>.</w:t>
      </w:r>
    </w:p>
    <w:p w:rsidR="001B7ACC" w:rsidRPr="005F1427" w:rsidRDefault="001B7ACC" w:rsidP="001B7ACC">
      <w:pPr>
        <w:tabs>
          <w:tab w:val="left" w:pos="709"/>
        </w:tabs>
        <w:ind w:left="720"/>
        <w:jc w:val="both"/>
        <w:rPr>
          <w:rFonts w:ascii="Arial" w:hAnsi="Arial" w:cs="Arial"/>
          <w:bCs/>
          <w:iCs/>
          <w:color w:val="000000"/>
          <w:sz w:val="22"/>
          <w:szCs w:val="22"/>
          <w:lang w:val="en-IN"/>
        </w:rPr>
      </w:pPr>
    </w:p>
    <w:p w:rsidR="001B7ACC" w:rsidRDefault="001B7ACC" w:rsidP="001B7ACC">
      <w:pPr>
        <w:spacing w:line="276" w:lineRule="auto"/>
        <w:ind w:left="567" w:hanging="567"/>
        <w:rPr>
          <w:rFonts w:ascii="Arial" w:hAnsi="Arial" w:cs="Arial"/>
          <w:b/>
          <w:color w:val="C00000"/>
        </w:rPr>
      </w:pPr>
      <w:r w:rsidRPr="003059B3">
        <w:rPr>
          <w:lang w:val="en-IN"/>
        </w:rPr>
        <w:t xml:space="preserve"> </w:t>
      </w:r>
      <w:r w:rsidRPr="003059B3">
        <w:rPr>
          <w:rFonts w:ascii="Arial" w:hAnsi="Arial" w:cs="Arial"/>
          <w:b/>
          <w:sz w:val="22"/>
          <w:szCs w:val="22"/>
        </w:rPr>
        <w:t xml:space="preserve"> </w:t>
      </w:r>
      <w:r>
        <w:rPr>
          <w:rFonts w:ascii="Arial" w:hAnsi="Arial" w:cs="Arial"/>
          <w:b/>
          <w:color w:val="C00000"/>
        </w:rPr>
        <w:t>17. List of Books/B</w:t>
      </w:r>
      <w:r w:rsidRPr="00EA69EF">
        <w:rPr>
          <w:rFonts w:ascii="Arial" w:hAnsi="Arial" w:cs="Arial"/>
          <w:b/>
          <w:color w:val="C00000"/>
        </w:rPr>
        <w:t xml:space="preserve">ook </w:t>
      </w:r>
      <w:r>
        <w:rPr>
          <w:rFonts w:ascii="Arial" w:hAnsi="Arial" w:cs="Arial"/>
          <w:b/>
          <w:color w:val="C00000"/>
        </w:rPr>
        <w:t>C</w:t>
      </w:r>
      <w:r w:rsidRPr="00EA69EF">
        <w:rPr>
          <w:rFonts w:ascii="Arial" w:hAnsi="Arial" w:cs="Arial"/>
          <w:b/>
          <w:color w:val="C00000"/>
        </w:rPr>
        <w:t>hapters</w:t>
      </w:r>
      <w:r>
        <w:rPr>
          <w:rFonts w:ascii="Arial" w:hAnsi="Arial" w:cs="Arial"/>
          <w:b/>
          <w:color w:val="C00000"/>
        </w:rPr>
        <w:t>:</w:t>
      </w:r>
      <w:r w:rsidRPr="00EA69EF">
        <w:rPr>
          <w:rFonts w:ascii="Arial" w:hAnsi="Arial" w:cs="Arial"/>
          <w:b/>
          <w:color w:val="C00000"/>
        </w:rPr>
        <w:t xml:space="preserve"> </w:t>
      </w:r>
    </w:p>
    <w:p w:rsidR="001B7ACC" w:rsidRPr="008170DA" w:rsidRDefault="001B7ACC" w:rsidP="001B7ACC">
      <w:pPr>
        <w:spacing w:line="276" w:lineRule="auto"/>
        <w:ind w:left="567" w:hanging="567"/>
        <w:rPr>
          <w:rFonts w:ascii="Arial" w:hAnsi="Arial" w:cs="Arial"/>
          <w:b/>
          <w:color w:val="C00000"/>
          <w:sz w:val="10"/>
        </w:rPr>
      </w:pPr>
    </w:p>
    <w:p w:rsidR="001B7ACC" w:rsidRPr="00762E6D" w:rsidRDefault="001B7ACC" w:rsidP="001B7ACC">
      <w:pPr>
        <w:numPr>
          <w:ilvl w:val="0"/>
          <w:numId w:val="1"/>
        </w:numPr>
        <w:ind w:left="709" w:right="28" w:hanging="283"/>
        <w:jc w:val="both"/>
        <w:rPr>
          <w:rFonts w:ascii="Arial" w:hAnsi="Arial" w:cs="Arial"/>
          <w:sz w:val="22"/>
          <w:szCs w:val="22"/>
        </w:rPr>
      </w:pPr>
      <w:r w:rsidRPr="00762E6D">
        <w:rPr>
          <w:rFonts w:ascii="Arial" w:hAnsi="Arial" w:cs="Arial"/>
          <w:bCs/>
          <w:color w:val="000000"/>
          <w:sz w:val="22"/>
          <w:szCs w:val="22"/>
        </w:rPr>
        <w:t>“</w:t>
      </w:r>
      <w:r w:rsidRPr="00762E6D">
        <w:rPr>
          <w:rFonts w:ascii="Arial" w:hAnsi="Arial" w:cs="Arial"/>
          <w:color w:val="000000"/>
          <w:sz w:val="22"/>
          <w:szCs w:val="22"/>
        </w:rPr>
        <w:t>Sulfamic Acid”</w:t>
      </w:r>
      <w:r w:rsidRPr="00762E6D">
        <w:rPr>
          <w:rFonts w:ascii="Arial" w:hAnsi="Arial" w:cs="Arial"/>
          <w:bCs/>
          <w:color w:val="000000"/>
          <w:sz w:val="22"/>
          <w:szCs w:val="22"/>
        </w:rPr>
        <w:t xml:space="preserve"> in book entitled “</w:t>
      </w:r>
      <w:r w:rsidRPr="00762E6D">
        <w:rPr>
          <w:rFonts w:ascii="Arial" w:hAnsi="Arial" w:cs="Arial"/>
          <w:bCs/>
          <w:i/>
          <w:color w:val="000000"/>
          <w:sz w:val="22"/>
          <w:szCs w:val="22"/>
        </w:rPr>
        <w:t>Electronic Encyclopedia of</w:t>
      </w:r>
      <w:r w:rsidRPr="00762E6D">
        <w:rPr>
          <w:rFonts w:ascii="Arial" w:hAnsi="Arial" w:cs="Arial"/>
          <w:b/>
          <w:bCs/>
          <w:color w:val="000000"/>
          <w:sz w:val="22"/>
          <w:szCs w:val="22"/>
        </w:rPr>
        <w:t xml:space="preserve"> </w:t>
      </w:r>
      <w:r w:rsidRPr="00762E6D">
        <w:rPr>
          <w:rFonts w:ascii="Arial" w:hAnsi="Arial" w:cs="Arial"/>
          <w:bCs/>
          <w:i/>
          <w:color w:val="000000"/>
          <w:sz w:val="22"/>
          <w:szCs w:val="22"/>
        </w:rPr>
        <w:t>Reagents for Organic</w:t>
      </w:r>
      <w:r w:rsidRPr="00762E6D">
        <w:rPr>
          <w:rFonts w:ascii="Arial" w:hAnsi="Arial" w:cs="Arial"/>
          <w:b/>
          <w:bCs/>
          <w:color w:val="000000"/>
          <w:sz w:val="22"/>
          <w:szCs w:val="22"/>
        </w:rPr>
        <w:t xml:space="preserve"> </w:t>
      </w:r>
      <w:r w:rsidRPr="00762E6D">
        <w:rPr>
          <w:rFonts w:ascii="Arial" w:hAnsi="Arial" w:cs="Arial"/>
          <w:bCs/>
          <w:i/>
          <w:color w:val="000000"/>
          <w:sz w:val="22"/>
          <w:szCs w:val="22"/>
        </w:rPr>
        <w:t>Synthesis</w:t>
      </w:r>
      <w:r w:rsidRPr="00762E6D">
        <w:rPr>
          <w:rFonts w:ascii="Arial" w:hAnsi="Arial" w:cs="Arial"/>
          <w:bCs/>
          <w:color w:val="000000"/>
          <w:sz w:val="22"/>
          <w:szCs w:val="22"/>
        </w:rPr>
        <w:t xml:space="preserve">” published </w:t>
      </w:r>
      <w:r w:rsidRPr="00762E6D">
        <w:rPr>
          <w:rFonts w:ascii="Arial" w:hAnsi="Arial" w:cs="Arial"/>
          <w:color w:val="000000"/>
          <w:sz w:val="22"/>
          <w:szCs w:val="22"/>
        </w:rPr>
        <w:t xml:space="preserve">in </w:t>
      </w:r>
      <w:r w:rsidRPr="00762E6D">
        <w:rPr>
          <w:rFonts w:ascii="Arial" w:hAnsi="Arial" w:cs="Arial"/>
          <w:b/>
          <w:bCs/>
          <w:color w:val="000000"/>
          <w:sz w:val="22"/>
          <w:szCs w:val="22"/>
        </w:rPr>
        <w:t>2007</w:t>
      </w:r>
      <w:r w:rsidRPr="00762E6D">
        <w:rPr>
          <w:rFonts w:ascii="Arial" w:hAnsi="Arial" w:cs="Arial"/>
          <w:bCs/>
          <w:color w:val="000000"/>
          <w:sz w:val="22"/>
          <w:szCs w:val="22"/>
        </w:rPr>
        <w:t>.</w:t>
      </w:r>
    </w:p>
    <w:p w:rsidR="001B7ACC" w:rsidRPr="00762E6D" w:rsidRDefault="001B7ACC" w:rsidP="001B7ACC">
      <w:pPr>
        <w:numPr>
          <w:ilvl w:val="0"/>
          <w:numId w:val="1"/>
        </w:numPr>
        <w:ind w:left="709" w:right="28" w:hanging="283"/>
        <w:jc w:val="both"/>
        <w:rPr>
          <w:rFonts w:ascii="Arial" w:hAnsi="Arial" w:cs="Arial"/>
          <w:sz w:val="22"/>
          <w:szCs w:val="22"/>
        </w:rPr>
      </w:pPr>
      <w:r w:rsidRPr="00762E6D">
        <w:rPr>
          <w:rFonts w:ascii="Arial" w:hAnsi="Arial" w:cs="Arial"/>
          <w:color w:val="000000"/>
          <w:sz w:val="22"/>
          <w:szCs w:val="22"/>
        </w:rPr>
        <w:t>“Indium catalyzed synthesis of heterocycles via cycloadditions” Chap 10, Vol 13, pp 99-171, in book entitled “</w:t>
      </w:r>
      <w:hyperlink r:id="rId9" w:history="1">
        <w:r w:rsidRPr="00762E6D">
          <w:rPr>
            <w:rStyle w:val="Hyperlink"/>
            <w:rFonts w:ascii="Arial" w:hAnsi="Arial" w:cs="Arial"/>
            <w:i/>
            <w:color w:val="000000"/>
            <w:sz w:val="22"/>
            <w:szCs w:val="22"/>
          </w:rPr>
          <w:t>Topics in Heterocyclic Chemistry</w:t>
        </w:r>
      </w:hyperlink>
      <w:r w:rsidRPr="00762E6D">
        <w:rPr>
          <w:rFonts w:ascii="Arial" w:hAnsi="Arial" w:cs="Arial"/>
          <w:color w:val="000000"/>
          <w:sz w:val="22"/>
          <w:szCs w:val="22"/>
        </w:rPr>
        <w:t xml:space="preserve">” </w:t>
      </w:r>
      <w:r w:rsidRPr="00762E6D">
        <w:rPr>
          <w:rFonts w:ascii="Arial" w:hAnsi="Arial" w:cs="Arial"/>
          <w:b/>
          <w:color w:val="000000"/>
          <w:sz w:val="22"/>
          <w:szCs w:val="22"/>
        </w:rPr>
        <w:t>2008</w:t>
      </w:r>
      <w:r w:rsidRPr="00762E6D">
        <w:rPr>
          <w:rFonts w:ascii="Arial" w:hAnsi="Arial" w:cs="Arial"/>
          <w:color w:val="000000"/>
          <w:sz w:val="22"/>
          <w:szCs w:val="22"/>
        </w:rPr>
        <w:t>, Springer Berlin/Heidelberg.</w:t>
      </w:r>
    </w:p>
    <w:p w:rsidR="001B7ACC" w:rsidRPr="00762E6D" w:rsidRDefault="001B7ACC" w:rsidP="001B7ACC">
      <w:pPr>
        <w:numPr>
          <w:ilvl w:val="0"/>
          <w:numId w:val="1"/>
        </w:numPr>
        <w:ind w:left="709" w:right="28" w:hanging="283"/>
        <w:jc w:val="both"/>
        <w:rPr>
          <w:rFonts w:ascii="Arial" w:hAnsi="Arial" w:cs="Arial"/>
          <w:sz w:val="22"/>
          <w:szCs w:val="22"/>
        </w:rPr>
      </w:pPr>
      <w:r w:rsidRPr="00762E6D">
        <w:rPr>
          <w:rFonts w:ascii="Arial" w:hAnsi="Arial" w:cs="Arial"/>
          <w:bCs/>
          <w:color w:val="000000"/>
          <w:sz w:val="22"/>
          <w:szCs w:val="22"/>
        </w:rPr>
        <w:t>“</w:t>
      </w:r>
      <w:r w:rsidRPr="00762E6D">
        <w:rPr>
          <w:rFonts w:ascii="Arial" w:hAnsi="Arial" w:cs="Arial"/>
          <w:color w:val="000000"/>
          <w:sz w:val="22"/>
          <w:szCs w:val="22"/>
        </w:rPr>
        <w:t>Organic synthesis using Bismuth” in book entitled “</w:t>
      </w:r>
      <w:r w:rsidRPr="00762E6D">
        <w:rPr>
          <w:rFonts w:ascii="Arial" w:hAnsi="Arial" w:cs="Arial"/>
          <w:i/>
          <w:color w:val="000000"/>
          <w:sz w:val="22"/>
          <w:szCs w:val="22"/>
        </w:rPr>
        <w:t>Topics in Current Chemistry</w:t>
      </w:r>
      <w:r w:rsidRPr="00762E6D">
        <w:rPr>
          <w:rFonts w:ascii="Arial" w:hAnsi="Arial" w:cs="Arial"/>
          <w:color w:val="000000"/>
          <w:sz w:val="22"/>
          <w:szCs w:val="22"/>
        </w:rPr>
        <w:t xml:space="preserve">" </w:t>
      </w:r>
      <w:r w:rsidRPr="00762E6D">
        <w:rPr>
          <w:rFonts w:ascii="Arial" w:hAnsi="Arial" w:cs="Arial"/>
          <w:b/>
          <w:color w:val="000000"/>
          <w:sz w:val="22"/>
          <w:szCs w:val="22"/>
        </w:rPr>
        <w:t>2012</w:t>
      </w:r>
      <w:r w:rsidRPr="00762E6D">
        <w:rPr>
          <w:rFonts w:ascii="Arial" w:hAnsi="Arial" w:cs="Arial"/>
          <w:color w:val="000000"/>
          <w:sz w:val="22"/>
          <w:szCs w:val="22"/>
        </w:rPr>
        <w:t xml:space="preserve">, </w:t>
      </w:r>
      <w:r w:rsidRPr="00762E6D">
        <w:rPr>
          <w:rFonts w:ascii="Arial" w:hAnsi="Arial" w:cs="Arial"/>
          <w:i/>
          <w:color w:val="000000"/>
          <w:sz w:val="22"/>
          <w:szCs w:val="22"/>
        </w:rPr>
        <w:t>311</w:t>
      </w:r>
      <w:r w:rsidRPr="00762E6D">
        <w:rPr>
          <w:rFonts w:ascii="Arial" w:hAnsi="Arial" w:cs="Arial"/>
          <w:color w:val="000000"/>
          <w:sz w:val="22"/>
          <w:szCs w:val="22"/>
        </w:rPr>
        <w:t>, 229.</w:t>
      </w:r>
      <w:r w:rsidRPr="00762E6D">
        <w:rPr>
          <w:rFonts w:ascii="Arial" w:hAnsi="Arial" w:cs="Arial"/>
          <w:sz w:val="22"/>
          <w:szCs w:val="22"/>
        </w:rPr>
        <w:t xml:space="preserve"> </w:t>
      </w:r>
    </w:p>
    <w:p w:rsidR="001B7ACC" w:rsidRPr="00762E6D" w:rsidRDefault="001B7ACC" w:rsidP="001B7ACC">
      <w:pPr>
        <w:numPr>
          <w:ilvl w:val="0"/>
          <w:numId w:val="1"/>
        </w:numPr>
        <w:ind w:left="709" w:right="28" w:hanging="283"/>
        <w:jc w:val="both"/>
        <w:rPr>
          <w:rFonts w:ascii="Arial" w:hAnsi="Arial" w:cs="Arial"/>
          <w:sz w:val="22"/>
          <w:szCs w:val="22"/>
          <w:lang w:val="en-IN"/>
        </w:rPr>
      </w:pPr>
      <w:r w:rsidRPr="00762E6D">
        <w:rPr>
          <w:rFonts w:ascii="Arial" w:hAnsi="Arial" w:cs="Arial"/>
          <w:sz w:val="22"/>
          <w:szCs w:val="22"/>
          <w:lang w:val="en-IN"/>
        </w:rPr>
        <w:t xml:space="preserve">Biosynthesis of silver nanoparticles, characterization and their antimicrobial activity, </w:t>
      </w:r>
      <w:r w:rsidRPr="00762E6D">
        <w:rPr>
          <w:rFonts w:ascii="Arial" w:hAnsi="Arial" w:cs="Arial"/>
          <w:color w:val="000000"/>
          <w:sz w:val="22"/>
          <w:szCs w:val="22"/>
        </w:rPr>
        <w:t xml:space="preserve">Chap 7, Vol 1, </w:t>
      </w:r>
      <w:r w:rsidRPr="00762E6D">
        <w:rPr>
          <w:rFonts w:ascii="Arial" w:hAnsi="Arial" w:cs="Arial"/>
          <w:b/>
          <w:color w:val="000000"/>
          <w:sz w:val="22"/>
          <w:szCs w:val="22"/>
        </w:rPr>
        <w:t>2012</w:t>
      </w:r>
      <w:r w:rsidRPr="00762E6D">
        <w:rPr>
          <w:rFonts w:ascii="Arial" w:hAnsi="Arial" w:cs="Arial"/>
          <w:color w:val="000000"/>
          <w:sz w:val="22"/>
          <w:szCs w:val="22"/>
        </w:rPr>
        <w:t xml:space="preserve">, </w:t>
      </w:r>
      <w:r w:rsidRPr="00762E6D">
        <w:rPr>
          <w:rFonts w:ascii="Arial" w:hAnsi="Arial" w:cs="Arial"/>
          <w:sz w:val="22"/>
          <w:szCs w:val="22"/>
          <w:lang w:val="en-IN"/>
        </w:rPr>
        <w:t xml:space="preserve">in book entitled </w:t>
      </w:r>
      <w:r w:rsidRPr="00762E6D">
        <w:rPr>
          <w:rFonts w:ascii="Arial" w:hAnsi="Arial" w:cs="Arial"/>
          <w:bCs/>
          <w:color w:val="000000"/>
          <w:sz w:val="22"/>
          <w:szCs w:val="22"/>
        </w:rPr>
        <w:t>“</w:t>
      </w:r>
      <w:r w:rsidRPr="00762E6D">
        <w:rPr>
          <w:rFonts w:ascii="Arial" w:hAnsi="Arial" w:cs="Arial"/>
          <w:i/>
          <w:sz w:val="22"/>
          <w:szCs w:val="22"/>
          <w:lang w:val="en-IN"/>
        </w:rPr>
        <w:t>Nanomedicine and Drug</w:t>
      </w:r>
      <w:r w:rsidRPr="00762E6D">
        <w:rPr>
          <w:rFonts w:ascii="Arial" w:hAnsi="Arial" w:cs="Arial"/>
          <w:i/>
          <w:sz w:val="22"/>
          <w:szCs w:val="22"/>
          <w:u w:val="single"/>
          <w:lang w:val="en-IN"/>
        </w:rPr>
        <w:t xml:space="preserve"> </w:t>
      </w:r>
      <w:r w:rsidRPr="00762E6D">
        <w:rPr>
          <w:rFonts w:ascii="Arial" w:hAnsi="Arial" w:cs="Arial"/>
          <w:i/>
          <w:sz w:val="22"/>
          <w:szCs w:val="22"/>
          <w:lang w:val="en-IN"/>
        </w:rPr>
        <w:t>Delivery</w:t>
      </w:r>
      <w:r w:rsidRPr="00762E6D">
        <w:rPr>
          <w:rFonts w:ascii="Arial" w:hAnsi="Arial" w:cs="Arial"/>
          <w:color w:val="000000"/>
          <w:sz w:val="22"/>
          <w:szCs w:val="22"/>
        </w:rPr>
        <w:t>”</w:t>
      </w:r>
      <w:r w:rsidRPr="00762E6D">
        <w:rPr>
          <w:rFonts w:ascii="Arial" w:hAnsi="Arial" w:cs="Arial"/>
          <w:sz w:val="22"/>
          <w:szCs w:val="22"/>
          <w:lang w:val="en-IN"/>
        </w:rPr>
        <w:t>Apple Academic Press, Inc, USA.</w:t>
      </w:r>
    </w:p>
    <w:p w:rsidR="001B7ACC" w:rsidRPr="00762E6D" w:rsidRDefault="001B7ACC" w:rsidP="001B7ACC">
      <w:pPr>
        <w:numPr>
          <w:ilvl w:val="0"/>
          <w:numId w:val="1"/>
        </w:numPr>
        <w:ind w:left="709" w:right="28" w:hanging="283"/>
        <w:jc w:val="both"/>
        <w:rPr>
          <w:rFonts w:ascii="Arial" w:hAnsi="Arial" w:cs="Arial"/>
          <w:sz w:val="22"/>
          <w:szCs w:val="22"/>
          <w:lang w:val="en-IN"/>
        </w:rPr>
      </w:pPr>
      <w:r w:rsidRPr="00762E6D">
        <w:rPr>
          <w:rFonts w:ascii="Arial" w:hAnsi="Arial" w:cs="Arial"/>
          <w:sz w:val="22"/>
          <w:szCs w:val="22"/>
          <w:lang w:val="en-IN"/>
        </w:rPr>
        <w:t>Polysaccharides as functional scaffolds for noble metal nanoparticles and their catalytic applications, in book entitled "</w:t>
      </w:r>
      <w:r w:rsidRPr="00762E6D">
        <w:rPr>
          <w:rFonts w:ascii="Arial" w:hAnsi="Arial" w:cs="Arial"/>
          <w:i/>
          <w:sz w:val="22"/>
          <w:szCs w:val="22"/>
          <w:lang w:val="en-IN"/>
        </w:rPr>
        <w:t>Encyclopedia of Nanoscience and Nanotechnology</w:t>
      </w:r>
      <w:r w:rsidRPr="00762E6D">
        <w:rPr>
          <w:rFonts w:ascii="Arial" w:hAnsi="Arial" w:cs="Arial"/>
          <w:sz w:val="22"/>
          <w:szCs w:val="22"/>
          <w:lang w:val="en-IN"/>
        </w:rPr>
        <w:t xml:space="preserve">" </w:t>
      </w:r>
      <w:r w:rsidRPr="00762E6D">
        <w:rPr>
          <w:rFonts w:ascii="Arial" w:hAnsi="Arial" w:cs="Arial"/>
          <w:b/>
          <w:sz w:val="22"/>
          <w:szCs w:val="22"/>
          <w:lang w:val="en-IN"/>
        </w:rPr>
        <w:t>2016</w:t>
      </w:r>
      <w:r w:rsidRPr="00762E6D">
        <w:rPr>
          <w:rFonts w:ascii="Arial" w:hAnsi="Arial" w:cs="Arial"/>
          <w:sz w:val="22"/>
          <w:szCs w:val="22"/>
          <w:lang w:val="en-IN"/>
        </w:rPr>
        <w:t>.</w:t>
      </w:r>
    </w:p>
    <w:p w:rsidR="001B7ACC" w:rsidRPr="00762E6D" w:rsidRDefault="001B7ACC" w:rsidP="001B7ACC">
      <w:pPr>
        <w:numPr>
          <w:ilvl w:val="0"/>
          <w:numId w:val="1"/>
        </w:numPr>
        <w:ind w:left="709" w:right="28" w:hanging="283"/>
        <w:jc w:val="both"/>
        <w:rPr>
          <w:rFonts w:ascii="Arial" w:hAnsi="Arial" w:cs="Arial"/>
          <w:sz w:val="22"/>
          <w:szCs w:val="22"/>
          <w:lang w:val="en-IN"/>
        </w:rPr>
      </w:pPr>
      <w:r w:rsidRPr="00762E6D">
        <w:rPr>
          <w:rFonts w:ascii="Arial" w:hAnsi="Arial" w:cs="Arial"/>
          <w:sz w:val="22"/>
          <w:szCs w:val="22"/>
          <w:lang w:val="en-IN"/>
        </w:rPr>
        <w:lastRenderedPageBreak/>
        <w:t xml:space="preserve">Ionic liquids/water binary mixtures mediated organic reactions, Springer Nature Singapore Pte Ltd. </w:t>
      </w:r>
      <w:r w:rsidRPr="00762E6D">
        <w:rPr>
          <w:rFonts w:ascii="Arial" w:hAnsi="Arial" w:cs="Arial"/>
          <w:b/>
          <w:sz w:val="22"/>
          <w:szCs w:val="22"/>
          <w:lang w:val="en-IN"/>
        </w:rPr>
        <w:t>2019.</w:t>
      </w:r>
      <w:r w:rsidRPr="00762E6D">
        <w:rPr>
          <w:rFonts w:ascii="Arial" w:hAnsi="Arial" w:cs="Arial"/>
          <w:sz w:val="22"/>
          <w:szCs w:val="22"/>
          <w:lang w:val="en-IN"/>
        </w:rPr>
        <w:t xml:space="preserve"> Encyclopedia of ionic liquids (https://doi.org/10.1007/978-981-10-6739-6_87-1).</w:t>
      </w:r>
    </w:p>
    <w:p w:rsidR="001B7ACC" w:rsidRPr="00BE599D" w:rsidRDefault="001B7ACC" w:rsidP="001B7ACC">
      <w:pPr>
        <w:pStyle w:val="ListParagraph"/>
        <w:ind w:left="1004"/>
        <w:jc w:val="both"/>
        <w:rPr>
          <w:rFonts w:ascii="Arial" w:hAnsi="Arial" w:cs="Arial"/>
          <w:sz w:val="10"/>
          <w:szCs w:val="22"/>
        </w:rPr>
      </w:pPr>
    </w:p>
    <w:p w:rsidR="001B7ACC" w:rsidRDefault="001B7ACC" w:rsidP="001B7ACC">
      <w:pPr>
        <w:tabs>
          <w:tab w:val="left" w:pos="426"/>
        </w:tabs>
        <w:rPr>
          <w:rFonts w:ascii="Arial" w:hAnsi="Arial" w:cs="Arial"/>
          <w:b/>
          <w:color w:val="C00000"/>
        </w:rPr>
      </w:pPr>
      <w:r>
        <w:rPr>
          <w:rFonts w:ascii="Arial" w:hAnsi="Arial" w:cs="Arial"/>
          <w:b/>
          <w:color w:val="C00000"/>
        </w:rPr>
        <w:t>18</w:t>
      </w:r>
      <w:r w:rsidRPr="00EA69EF">
        <w:rPr>
          <w:rFonts w:ascii="Arial" w:hAnsi="Arial" w:cs="Arial"/>
          <w:b/>
          <w:color w:val="C00000"/>
        </w:rPr>
        <w:t>.</w:t>
      </w:r>
      <w:r w:rsidRPr="00EA69EF">
        <w:rPr>
          <w:rFonts w:ascii="Arial" w:hAnsi="Arial" w:cs="Arial"/>
          <w:b/>
          <w:color w:val="C00000"/>
        </w:rPr>
        <w:tab/>
        <w:t>Top 1</w:t>
      </w:r>
      <w:r>
        <w:rPr>
          <w:rFonts w:ascii="Arial" w:hAnsi="Arial" w:cs="Arial"/>
          <w:b/>
          <w:color w:val="C00000"/>
        </w:rPr>
        <w:t>2</w:t>
      </w:r>
      <w:r w:rsidRPr="00EA69EF">
        <w:rPr>
          <w:rFonts w:ascii="Arial" w:hAnsi="Arial" w:cs="Arial"/>
          <w:b/>
          <w:color w:val="C00000"/>
        </w:rPr>
        <w:t xml:space="preserve"> Publications</w:t>
      </w:r>
      <w:r>
        <w:rPr>
          <w:rFonts w:ascii="Arial" w:hAnsi="Arial" w:cs="Arial"/>
          <w:b/>
          <w:color w:val="C00000"/>
        </w:rPr>
        <w:t>:</w:t>
      </w:r>
      <w:r w:rsidRPr="00EA69EF">
        <w:rPr>
          <w:rFonts w:ascii="Arial" w:hAnsi="Arial" w:cs="Arial"/>
          <w:b/>
          <w:color w:val="C00000"/>
        </w:rPr>
        <w:t xml:space="preserve"> </w:t>
      </w:r>
      <w:r w:rsidR="00C17D4A">
        <w:rPr>
          <w:rFonts w:ascii="Arial" w:hAnsi="Arial" w:cs="Arial"/>
          <w:b/>
          <w:color w:val="C00000"/>
        </w:rPr>
        <w:t>(Annexure II)</w:t>
      </w:r>
    </w:p>
    <w:p w:rsidR="001B7ACC" w:rsidRPr="001B7ACC" w:rsidRDefault="001B7ACC" w:rsidP="001B7ACC">
      <w:pPr>
        <w:tabs>
          <w:tab w:val="left" w:pos="426"/>
        </w:tabs>
        <w:rPr>
          <w:rFonts w:ascii="Arial" w:hAnsi="Arial" w:cs="Arial"/>
          <w:b/>
          <w:color w:val="C00000"/>
          <w:sz w:val="10"/>
        </w:rPr>
      </w:pPr>
    </w:p>
    <w:p w:rsidR="001B7ACC" w:rsidRPr="0053011F" w:rsidRDefault="001B7ACC" w:rsidP="001B7ACC">
      <w:pPr>
        <w:numPr>
          <w:ilvl w:val="0"/>
          <w:numId w:val="2"/>
        </w:numPr>
        <w:ind w:left="567" w:hanging="425"/>
        <w:jc w:val="both"/>
        <w:rPr>
          <w:rFonts w:ascii="Arial" w:hAnsi="Arial" w:cs="Arial"/>
          <w:sz w:val="22"/>
          <w:szCs w:val="22"/>
          <w:lang w:val="en-IN"/>
        </w:rPr>
      </w:pPr>
      <w:r w:rsidRPr="0050098A">
        <w:rPr>
          <w:rFonts w:ascii="Arial" w:hAnsi="Arial" w:cs="Arial"/>
          <w:bCs/>
          <w:sz w:val="22"/>
          <w:szCs w:val="22"/>
          <w:lang w:val="en-IN"/>
        </w:rPr>
        <w:t>Enantioselective Fluorination of 3-Indolinone-2-carboxylates with NFSI Catalyzed by Chiral Bisoxazolines</w:t>
      </w:r>
      <w:r>
        <w:rPr>
          <w:rFonts w:ascii="Arial" w:hAnsi="Arial" w:cs="Arial"/>
          <w:bCs/>
          <w:sz w:val="22"/>
          <w:szCs w:val="22"/>
          <w:lang w:val="en-IN"/>
        </w:rPr>
        <w:t xml:space="preserve">, </w:t>
      </w:r>
      <w:r w:rsidRPr="005A5E15">
        <w:rPr>
          <w:rFonts w:ascii="Arial" w:hAnsi="Arial" w:cs="Arial"/>
          <w:bCs/>
          <w:sz w:val="22"/>
          <w:szCs w:val="22"/>
          <w:lang w:val="de-DE"/>
        </w:rPr>
        <w:t>S</w:t>
      </w:r>
      <w:r>
        <w:rPr>
          <w:rFonts w:ascii="Arial" w:hAnsi="Arial" w:cs="Arial"/>
          <w:bCs/>
          <w:sz w:val="22"/>
          <w:szCs w:val="22"/>
          <w:lang w:val="de-DE"/>
        </w:rPr>
        <w:t>.</w:t>
      </w:r>
      <w:r w:rsidRPr="005A5E15">
        <w:rPr>
          <w:rFonts w:ascii="Arial" w:hAnsi="Arial" w:cs="Arial"/>
          <w:bCs/>
          <w:sz w:val="22"/>
          <w:szCs w:val="22"/>
          <w:lang w:val="de-DE"/>
        </w:rPr>
        <w:t xml:space="preserve"> Banik, T</w:t>
      </w:r>
      <w:r>
        <w:rPr>
          <w:rFonts w:ascii="Arial" w:hAnsi="Arial" w:cs="Arial"/>
          <w:bCs/>
          <w:sz w:val="22"/>
          <w:szCs w:val="22"/>
          <w:lang w:val="de-DE"/>
        </w:rPr>
        <w:t>.</w:t>
      </w:r>
      <w:r w:rsidRPr="005A5E15">
        <w:rPr>
          <w:rFonts w:ascii="Arial" w:hAnsi="Arial" w:cs="Arial"/>
          <w:bCs/>
          <w:sz w:val="22"/>
          <w:szCs w:val="22"/>
          <w:lang w:val="de-DE"/>
        </w:rPr>
        <w:t xml:space="preserve"> Sahoo, B. Sridhar, </w:t>
      </w:r>
      <w:r w:rsidRPr="005A5E15">
        <w:rPr>
          <w:rFonts w:ascii="Arial" w:hAnsi="Arial" w:cs="Arial"/>
          <w:b/>
          <w:bCs/>
          <w:sz w:val="22"/>
          <w:szCs w:val="22"/>
          <w:lang w:val="de-DE"/>
        </w:rPr>
        <w:t>B.</w:t>
      </w:r>
      <w:r>
        <w:rPr>
          <w:rFonts w:ascii="Arial" w:hAnsi="Arial" w:cs="Arial"/>
          <w:b/>
          <w:bCs/>
          <w:sz w:val="22"/>
          <w:szCs w:val="22"/>
          <w:lang w:val="de-DE"/>
        </w:rPr>
        <w:t xml:space="preserve"> </w:t>
      </w:r>
      <w:r w:rsidRPr="005A5E15">
        <w:rPr>
          <w:rFonts w:ascii="Arial" w:hAnsi="Arial" w:cs="Arial"/>
          <w:b/>
          <w:bCs/>
          <w:sz w:val="22"/>
          <w:szCs w:val="22"/>
          <w:lang w:val="de-DE"/>
        </w:rPr>
        <w:t>V. Subba Reddy</w:t>
      </w:r>
      <w:r>
        <w:rPr>
          <w:rFonts w:ascii="Arial" w:hAnsi="Arial" w:cs="Arial"/>
          <w:b/>
          <w:bCs/>
          <w:sz w:val="22"/>
          <w:szCs w:val="22"/>
          <w:lang w:val="de-DE"/>
        </w:rPr>
        <w:t>,</w:t>
      </w:r>
      <w:r w:rsidRPr="0050098A">
        <w:rPr>
          <w:rFonts w:eastAsia="Calibri"/>
          <w:bCs/>
          <w:i/>
          <w:iCs/>
          <w:sz w:val="16"/>
          <w:szCs w:val="16"/>
        </w:rPr>
        <w:t xml:space="preserve"> </w:t>
      </w:r>
      <w:r w:rsidRPr="0050098A">
        <w:rPr>
          <w:rFonts w:ascii="Arial" w:hAnsi="Arial" w:cs="Arial"/>
          <w:bCs/>
          <w:i/>
          <w:iCs/>
          <w:sz w:val="22"/>
          <w:szCs w:val="22"/>
        </w:rPr>
        <w:t>Organic Biomolecular Chemistry</w:t>
      </w:r>
      <w:r>
        <w:rPr>
          <w:rFonts w:ascii="Arial" w:hAnsi="Arial" w:cs="Arial"/>
          <w:bCs/>
          <w:i/>
          <w:iCs/>
          <w:sz w:val="22"/>
          <w:szCs w:val="22"/>
        </w:rPr>
        <w:t xml:space="preserve">, </w:t>
      </w:r>
      <w:r w:rsidRPr="0050098A">
        <w:rPr>
          <w:rFonts w:ascii="Arial" w:hAnsi="Arial" w:cs="Arial"/>
          <w:b/>
          <w:bCs/>
          <w:iCs/>
          <w:sz w:val="22"/>
          <w:szCs w:val="22"/>
        </w:rPr>
        <w:t>2021</w:t>
      </w:r>
      <w:r w:rsidRPr="0050098A">
        <w:rPr>
          <w:rFonts w:ascii="Arial" w:hAnsi="Arial" w:cs="Arial"/>
          <w:bCs/>
          <w:iCs/>
          <w:sz w:val="22"/>
          <w:szCs w:val="22"/>
        </w:rPr>
        <w:t>,</w:t>
      </w:r>
      <w:r>
        <w:rPr>
          <w:rFonts w:ascii="Arial" w:hAnsi="Arial" w:cs="Arial"/>
          <w:bCs/>
          <w:i/>
          <w:iCs/>
          <w:sz w:val="22"/>
          <w:szCs w:val="22"/>
        </w:rPr>
        <w:t xml:space="preserve"> </w:t>
      </w:r>
      <w:r>
        <w:rPr>
          <w:rFonts w:ascii="Arial" w:hAnsi="Arial" w:cs="Arial"/>
          <w:bCs/>
          <w:iCs/>
          <w:sz w:val="22"/>
          <w:szCs w:val="22"/>
        </w:rPr>
        <w:t>19, 6085</w:t>
      </w:r>
      <w:r w:rsidRPr="0053011F">
        <w:rPr>
          <w:rFonts w:ascii="Arial" w:hAnsi="Arial" w:cs="Arial"/>
          <w:bCs/>
          <w:sz w:val="22"/>
          <w:szCs w:val="22"/>
        </w:rPr>
        <w:t>.</w:t>
      </w:r>
    </w:p>
    <w:p w:rsidR="001B7ACC" w:rsidRPr="00707124" w:rsidRDefault="001B7ACC" w:rsidP="001B7ACC">
      <w:pPr>
        <w:numPr>
          <w:ilvl w:val="0"/>
          <w:numId w:val="2"/>
        </w:numPr>
        <w:ind w:left="567" w:hanging="425"/>
        <w:jc w:val="both"/>
        <w:rPr>
          <w:rFonts w:ascii="Arial" w:hAnsi="Arial" w:cs="Arial"/>
          <w:sz w:val="22"/>
          <w:szCs w:val="22"/>
          <w:lang w:val="en-IN"/>
        </w:rPr>
      </w:pPr>
      <w:r w:rsidRPr="00707124">
        <w:rPr>
          <w:rFonts w:ascii="Arial" w:hAnsi="Arial" w:cs="Arial"/>
          <w:sz w:val="22"/>
          <w:szCs w:val="22"/>
        </w:rPr>
        <w:t xml:space="preserve">Tandem Prins cyclization for the synthesis of indole fused spiro-1,4-diazocane scaffolds, R. </w:t>
      </w:r>
      <w:r w:rsidRPr="00707124">
        <w:rPr>
          <w:rStyle w:val="bold"/>
          <w:rFonts w:ascii="Arial" w:hAnsi="Arial" w:cs="Arial"/>
          <w:bCs/>
          <w:sz w:val="22"/>
          <w:szCs w:val="22"/>
          <w:shd w:val="clear" w:color="auto" w:fill="FFFFFF"/>
        </w:rPr>
        <w:t>Chandrashekhar</w:t>
      </w:r>
      <w:r w:rsidRPr="00707124">
        <w:rPr>
          <w:rFonts w:ascii="Arial" w:hAnsi="Arial" w:cs="Arial"/>
          <w:sz w:val="22"/>
          <w:szCs w:val="22"/>
          <w:shd w:val="clear" w:color="auto" w:fill="FFFFFF"/>
        </w:rPr>
        <w:t>, </w:t>
      </w:r>
      <w:r w:rsidRPr="00707124">
        <w:rPr>
          <w:rStyle w:val="bold"/>
          <w:rFonts w:ascii="Arial" w:hAnsi="Arial" w:cs="Arial"/>
          <w:bCs/>
          <w:sz w:val="22"/>
          <w:szCs w:val="22"/>
          <w:shd w:val="clear" w:color="auto" w:fill="FFFFFF"/>
        </w:rPr>
        <w:t>B. Sridhar and</w:t>
      </w:r>
      <w:r w:rsidRPr="00707124">
        <w:rPr>
          <w:rStyle w:val="bold"/>
          <w:rFonts w:ascii="Arial" w:hAnsi="Arial" w:cs="Arial"/>
          <w:b/>
          <w:bCs/>
          <w:sz w:val="22"/>
          <w:szCs w:val="22"/>
          <w:shd w:val="clear" w:color="auto" w:fill="FFFFFF"/>
        </w:rPr>
        <w:t xml:space="preserve"> B. V. Subba Reddy, </w:t>
      </w:r>
      <w:r w:rsidRPr="00707124">
        <w:rPr>
          <w:rFonts w:ascii="Arial" w:hAnsi="Arial" w:cs="Arial"/>
          <w:bCs/>
          <w:i/>
          <w:sz w:val="22"/>
          <w:szCs w:val="22"/>
        </w:rPr>
        <w:t>Organic &amp; Biomolecular Chemistry</w:t>
      </w:r>
      <w:r w:rsidRPr="00707124">
        <w:rPr>
          <w:rFonts w:ascii="Arial" w:hAnsi="Arial" w:cs="Arial"/>
          <w:b/>
          <w:bCs/>
          <w:sz w:val="22"/>
          <w:szCs w:val="22"/>
        </w:rPr>
        <w:t xml:space="preserve">, 2020, </w:t>
      </w:r>
      <w:r w:rsidRPr="00707124">
        <w:rPr>
          <w:rFonts w:ascii="Arial" w:hAnsi="Arial" w:cs="Arial"/>
          <w:bCs/>
          <w:i/>
          <w:sz w:val="22"/>
          <w:szCs w:val="22"/>
        </w:rPr>
        <w:t>18</w:t>
      </w:r>
      <w:r w:rsidRPr="00707124">
        <w:rPr>
          <w:rFonts w:ascii="Arial" w:hAnsi="Arial" w:cs="Arial"/>
          <w:bCs/>
          <w:sz w:val="22"/>
          <w:szCs w:val="22"/>
        </w:rPr>
        <w:t>, 7224-7224</w:t>
      </w:r>
    </w:p>
    <w:p w:rsidR="001B7ACC" w:rsidRPr="00707124" w:rsidRDefault="001B7ACC" w:rsidP="001B7ACC">
      <w:pPr>
        <w:numPr>
          <w:ilvl w:val="0"/>
          <w:numId w:val="2"/>
        </w:numPr>
        <w:ind w:left="567" w:hanging="425"/>
        <w:jc w:val="both"/>
        <w:rPr>
          <w:rFonts w:ascii="Arial" w:hAnsi="Arial" w:cs="Arial"/>
          <w:sz w:val="22"/>
          <w:szCs w:val="22"/>
        </w:rPr>
      </w:pPr>
      <w:r w:rsidRPr="00707124">
        <w:rPr>
          <w:rFonts w:ascii="Arial" w:hAnsi="Arial" w:cs="Arial"/>
          <w:sz w:val="22"/>
          <w:szCs w:val="22"/>
        </w:rPr>
        <w:t>Rh(III)-catalyzed tandem bicyclization of 2</w:t>
      </w:r>
      <w:r w:rsidRPr="00707124">
        <w:rPr>
          <w:rFonts w:ascii="Arial" w:eastAsia="MS Gothic" w:hAnsi="MS Gothic" w:cs="Arial"/>
          <w:sz w:val="22"/>
          <w:szCs w:val="22"/>
        </w:rPr>
        <w:t>‑</w:t>
      </w:r>
      <w:r w:rsidRPr="00707124">
        <w:rPr>
          <w:rFonts w:ascii="Arial" w:hAnsi="Arial" w:cs="Arial"/>
          <w:sz w:val="22"/>
          <w:szCs w:val="22"/>
        </w:rPr>
        <w:t>arylimidazo[1,2</w:t>
      </w:r>
      <w:r w:rsidRPr="00707124">
        <w:rPr>
          <w:rFonts w:ascii="Arial" w:eastAsia="MS Gothic" w:hAnsi="MS Gothic" w:cs="Arial"/>
          <w:sz w:val="22"/>
          <w:szCs w:val="22"/>
        </w:rPr>
        <w:t>‑</w:t>
      </w:r>
      <w:r w:rsidRPr="00707124">
        <w:rPr>
          <w:rFonts w:ascii="Arial" w:hAnsi="Arial" w:cs="Arial"/>
          <w:i/>
          <w:sz w:val="22"/>
          <w:szCs w:val="22"/>
        </w:rPr>
        <w:t>a</w:t>
      </w:r>
      <w:r w:rsidRPr="00707124">
        <w:rPr>
          <w:rFonts w:ascii="Arial" w:hAnsi="Arial" w:cs="Arial"/>
          <w:sz w:val="22"/>
          <w:szCs w:val="22"/>
        </w:rPr>
        <w:t xml:space="preserve"> ]pyridines with cyclic enones for the construction of bridged sca</w:t>
      </w:r>
      <w:r w:rsidRPr="00707124">
        <w:rPr>
          <w:rFonts w:ascii="Cambria Math" w:hAnsi="Cambria Math" w:cs="Arial"/>
          <w:sz w:val="22"/>
          <w:szCs w:val="22"/>
        </w:rPr>
        <w:t>ﬀ</w:t>
      </w:r>
      <w:r w:rsidRPr="00707124">
        <w:rPr>
          <w:rFonts w:ascii="Arial" w:hAnsi="Arial" w:cs="Arial"/>
          <w:sz w:val="22"/>
          <w:szCs w:val="22"/>
        </w:rPr>
        <w:t xml:space="preserve">olds. K. Nagarjuna Reddy, D. Yogananda Chary, B. Sridhar, and </w:t>
      </w:r>
      <w:r w:rsidRPr="00707124">
        <w:rPr>
          <w:rFonts w:ascii="Arial" w:hAnsi="Arial" w:cs="Arial"/>
          <w:b/>
          <w:sz w:val="22"/>
          <w:szCs w:val="22"/>
        </w:rPr>
        <w:t>B. V. Subba Reddy</w:t>
      </w:r>
      <w:r w:rsidRPr="00707124">
        <w:rPr>
          <w:rFonts w:ascii="Arial" w:hAnsi="Arial" w:cs="Arial"/>
          <w:sz w:val="22"/>
          <w:szCs w:val="22"/>
        </w:rPr>
        <w:t xml:space="preserve">, </w:t>
      </w:r>
      <w:r w:rsidRPr="00707124">
        <w:rPr>
          <w:rFonts w:ascii="Arial" w:hAnsi="Arial" w:cs="Arial"/>
          <w:bCs/>
          <w:i/>
          <w:sz w:val="22"/>
          <w:szCs w:val="22"/>
          <w:lang w:val="en-GB"/>
        </w:rPr>
        <w:t>Organic Lett</w:t>
      </w:r>
      <w:r w:rsidRPr="00707124">
        <w:rPr>
          <w:rFonts w:ascii="Arial" w:hAnsi="Arial" w:cs="Arial"/>
          <w:bCs/>
          <w:sz w:val="22"/>
          <w:szCs w:val="22"/>
          <w:lang w:val="en-GB"/>
        </w:rPr>
        <w:t>ers</w:t>
      </w:r>
      <w:r w:rsidRPr="00707124">
        <w:rPr>
          <w:rFonts w:ascii="Arial" w:hAnsi="Arial" w:cs="Arial"/>
          <w:sz w:val="22"/>
          <w:szCs w:val="22"/>
        </w:rPr>
        <w:t xml:space="preserve">, </w:t>
      </w:r>
      <w:r w:rsidRPr="00707124">
        <w:rPr>
          <w:rFonts w:ascii="Arial" w:hAnsi="Arial" w:cs="Arial"/>
          <w:b/>
          <w:sz w:val="22"/>
          <w:szCs w:val="22"/>
        </w:rPr>
        <w:t>2019</w:t>
      </w:r>
      <w:r w:rsidRPr="00707124">
        <w:rPr>
          <w:rFonts w:ascii="Arial" w:hAnsi="Arial" w:cs="Arial"/>
          <w:sz w:val="22"/>
          <w:szCs w:val="22"/>
        </w:rPr>
        <w:t xml:space="preserve">, </w:t>
      </w:r>
      <w:r w:rsidRPr="00707124">
        <w:rPr>
          <w:rFonts w:ascii="Arial" w:hAnsi="Arial" w:cs="Arial"/>
          <w:i/>
          <w:sz w:val="22"/>
          <w:szCs w:val="22"/>
        </w:rPr>
        <w:t>21</w:t>
      </w:r>
      <w:r w:rsidRPr="00707124">
        <w:rPr>
          <w:rFonts w:ascii="Arial" w:hAnsi="Arial" w:cs="Arial"/>
          <w:sz w:val="22"/>
          <w:szCs w:val="22"/>
        </w:rPr>
        <w:t>, 8548-</w:t>
      </w:r>
      <w:r w:rsidRPr="00707124">
        <w:rPr>
          <w:rFonts w:ascii="Arial" w:hAnsi="Arial" w:cs="Arial"/>
          <w:color w:val="000000"/>
          <w:sz w:val="22"/>
          <w:szCs w:val="22"/>
        </w:rPr>
        <w:t xml:space="preserve"> 8552.</w:t>
      </w:r>
    </w:p>
    <w:p w:rsidR="001B7ACC" w:rsidRPr="00707124" w:rsidRDefault="001B7ACC" w:rsidP="001B7ACC">
      <w:pPr>
        <w:pStyle w:val="Heading1"/>
        <w:numPr>
          <w:ilvl w:val="0"/>
          <w:numId w:val="2"/>
        </w:numPr>
        <w:shd w:val="clear" w:color="auto" w:fill="FFFFFF"/>
        <w:ind w:left="567" w:hanging="425"/>
        <w:jc w:val="both"/>
        <w:rPr>
          <w:rFonts w:ascii="Arial" w:hAnsi="Arial" w:cs="Arial"/>
          <w:b w:val="0"/>
          <w:color w:val="000000"/>
          <w:sz w:val="22"/>
          <w:szCs w:val="22"/>
        </w:rPr>
      </w:pPr>
      <w:r w:rsidRPr="00707124">
        <w:rPr>
          <w:rStyle w:val="hlfld-title"/>
          <w:rFonts w:ascii="Arial" w:hAnsi="Arial" w:cs="Arial"/>
          <w:b w:val="0"/>
          <w:color w:val="000000"/>
          <w:sz w:val="22"/>
          <w:szCs w:val="22"/>
        </w:rPr>
        <w:t xml:space="preserve">Asymmetric Robinson annulation of 3-indolinone-2-carboxylates with cyclohexenone: Access to chiral bridged tricyclic hydrocarbazoles, </w:t>
      </w:r>
      <w:r w:rsidRPr="00707124">
        <w:rPr>
          <w:rFonts w:ascii="Arial" w:hAnsi="Arial" w:cs="Arial"/>
          <w:b w:val="0"/>
          <w:bCs/>
          <w:sz w:val="22"/>
          <w:szCs w:val="22"/>
          <w:lang w:val="en-GB"/>
        </w:rPr>
        <w:t xml:space="preserve">Suresh Yarlagadda, G. S. Sankaram, B. Sridhar, </w:t>
      </w:r>
      <w:r w:rsidRPr="00707124">
        <w:rPr>
          <w:rFonts w:ascii="Arial" w:hAnsi="Arial" w:cs="Arial"/>
          <w:bCs/>
          <w:sz w:val="22"/>
          <w:szCs w:val="22"/>
          <w:lang w:val="en-GB"/>
        </w:rPr>
        <w:t>B. V. Subba Reddy</w:t>
      </w:r>
      <w:r w:rsidRPr="00707124">
        <w:rPr>
          <w:rFonts w:ascii="Arial" w:hAnsi="Arial" w:cs="Arial"/>
          <w:b w:val="0"/>
          <w:bCs/>
          <w:sz w:val="22"/>
          <w:szCs w:val="22"/>
          <w:lang w:val="en-GB"/>
        </w:rPr>
        <w:t xml:space="preserve">, </w:t>
      </w:r>
      <w:r w:rsidRPr="00707124">
        <w:rPr>
          <w:rFonts w:ascii="Arial" w:hAnsi="Arial" w:cs="Arial"/>
          <w:b w:val="0"/>
          <w:bCs/>
          <w:i/>
          <w:sz w:val="22"/>
          <w:szCs w:val="22"/>
          <w:lang w:val="en-GB"/>
        </w:rPr>
        <w:t>Organic Letters</w:t>
      </w:r>
      <w:r w:rsidRPr="00707124">
        <w:rPr>
          <w:rFonts w:ascii="Arial" w:hAnsi="Arial" w:cs="Arial"/>
          <w:b w:val="0"/>
          <w:bCs/>
          <w:sz w:val="22"/>
          <w:szCs w:val="22"/>
          <w:lang w:val="en-GB"/>
        </w:rPr>
        <w:t xml:space="preserve">, </w:t>
      </w:r>
      <w:r w:rsidRPr="00707124">
        <w:rPr>
          <w:rFonts w:ascii="Arial" w:hAnsi="Arial" w:cs="Arial"/>
          <w:bCs/>
          <w:sz w:val="22"/>
          <w:szCs w:val="22"/>
          <w:lang w:val="en-GB"/>
        </w:rPr>
        <w:t>2018</w:t>
      </w:r>
      <w:r w:rsidRPr="00707124">
        <w:rPr>
          <w:rFonts w:ascii="Arial" w:hAnsi="Arial" w:cs="Arial"/>
          <w:b w:val="0"/>
          <w:bCs/>
          <w:sz w:val="22"/>
          <w:szCs w:val="22"/>
          <w:lang w:val="en-GB"/>
        </w:rPr>
        <w:t xml:space="preserve">, </w:t>
      </w:r>
      <w:r w:rsidRPr="00707124">
        <w:rPr>
          <w:rFonts w:ascii="Arial" w:hAnsi="Arial" w:cs="Arial"/>
          <w:b w:val="0"/>
          <w:bCs/>
          <w:i/>
          <w:sz w:val="22"/>
          <w:szCs w:val="22"/>
          <w:lang w:val="en-GB"/>
        </w:rPr>
        <w:t>20</w:t>
      </w:r>
      <w:r w:rsidRPr="00707124">
        <w:rPr>
          <w:rFonts w:ascii="Arial" w:hAnsi="Arial" w:cs="Arial"/>
          <w:b w:val="0"/>
          <w:bCs/>
          <w:sz w:val="22"/>
          <w:szCs w:val="22"/>
          <w:lang w:val="en-GB"/>
        </w:rPr>
        <w:t>, 4195−4199.</w:t>
      </w:r>
    </w:p>
    <w:p w:rsidR="001B7ACC" w:rsidRPr="00707124" w:rsidRDefault="001B7ACC" w:rsidP="001B7ACC">
      <w:pPr>
        <w:pStyle w:val="Heading1"/>
        <w:numPr>
          <w:ilvl w:val="0"/>
          <w:numId w:val="2"/>
        </w:numPr>
        <w:shd w:val="clear" w:color="auto" w:fill="FFFFFF"/>
        <w:ind w:left="567" w:hanging="425"/>
        <w:jc w:val="both"/>
        <w:rPr>
          <w:rFonts w:ascii="Arial" w:hAnsi="Arial" w:cs="Arial"/>
          <w:b w:val="0"/>
          <w:color w:val="000000"/>
          <w:sz w:val="22"/>
          <w:szCs w:val="22"/>
        </w:rPr>
      </w:pPr>
      <w:r w:rsidRPr="00707124">
        <w:rPr>
          <w:rStyle w:val="hlfld-title"/>
          <w:rFonts w:ascii="Arial" w:hAnsi="Arial" w:cs="Arial"/>
          <w:b w:val="0"/>
          <w:color w:val="000000"/>
          <w:sz w:val="22"/>
          <w:szCs w:val="22"/>
        </w:rPr>
        <w:t xml:space="preserve">Oxidative </w:t>
      </w:r>
      <w:r>
        <w:rPr>
          <w:rStyle w:val="hlfld-title"/>
          <w:rFonts w:ascii="Arial" w:hAnsi="Arial" w:cs="Arial"/>
          <w:b w:val="0"/>
          <w:color w:val="000000"/>
          <w:sz w:val="22"/>
          <w:szCs w:val="22"/>
        </w:rPr>
        <w:t>a</w:t>
      </w:r>
      <w:r w:rsidRPr="00707124">
        <w:rPr>
          <w:rStyle w:val="hlfld-title"/>
          <w:rFonts w:ascii="Arial" w:hAnsi="Arial" w:cs="Arial"/>
          <w:b w:val="0"/>
          <w:color w:val="000000"/>
          <w:sz w:val="22"/>
          <w:szCs w:val="22"/>
        </w:rPr>
        <w:t>symmetric aza</w:t>
      </w:r>
      <w:r w:rsidRPr="00707124">
        <w:rPr>
          <w:rStyle w:val="hlfld-title"/>
          <w:rFonts w:ascii="Cambria Math" w:hAnsi="Cambria Math" w:cs="Arial"/>
          <w:b w:val="0"/>
          <w:color w:val="000000"/>
          <w:sz w:val="22"/>
          <w:szCs w:val="22"/>
        </w:rPr>
        <w:t>‐</w:t>
      </w:r>
      <w:r w:rsidRPr="00707124">
        <w:rPr>
          <w:rStyle w:val="hlfld-title"/>
          <w:rFonts w:ascii="Arial" w:hAnsi="Arial" w:cs="Arial"/>
          <w:b w:val="0"/>
          <w:color w:val="000000"/>
          <w:sz w:val="22"/>
          <w:szCs w:val="22"/>
        </w:rPr>
        <w:t>Friedel–Crafts alkylation of indoles with 3</w:t>
      </w:r>
      <w:r w:rsidRPr="00707124">
        <w:rPr>
          <w:rStyle w:val="hlfld-title"/>
          <w:rFonts w:ascii="Cambria Math" w:hAnsi="Cambria Math" w:cs="Arial"/>
          <w:b w:val="0"/>
          <w:color w:val="000000"/>
          <w:sz w:val="22"/>
          <w:szCs w:val="22"/>
        </w:rPr>
        <w:t>‐</w:t>
      </w:r>
      <w:r w:rsidRPr="00707124">
        <w:rPr>
          <w:rStyle w:val="hlfld-title"/>
          <w:rFonts w:ascii="Arial" w:hAnsi="Arial" w:cs="Arial"/>
          <w:b w:val="0"/>
          <w:color w:val="000000"/>
          <w:sz w:val="22"/>
          <w:szCs w:val="22"/>
        </w:rPr>
        <w:t>indolinone</w:t>
      </w:r>
      <w:r w:rsidRPr="00707124">
        <w:rPr>
          <w:rStyle w:val="hlfld-title"/>
          <w:rFonts w:ascii="Cambria Math" w:hAnsi="Cambria Math" w:cs="Arial"/>
          <w:b w:val="0"/>
          <w:color w:val="000000"/>
          <w:sz w:val="22"/>
          <w:szCs w:val="22"/>
        </w:rPr>
        <w:t>‐</w:t>
      </w:r>
      <w:r w:rsidRPr="00707124">
        <w:rPr>
          <w:rStyle w:val="hlfld-title"/>
          <w:rFonts w:ascii="Arial" w:hAnsi="Arial" w:cs="Arial"/>
          <w:b w:val="0"/>
          <w:color w:val="000000"/>
          <w:sz w:val="22"/>
          <w:szCs w:val="22"/>
        </w:rPr>
        <w:t>2</w:t>
      </w:r>
      <w:r w:rsidRPr="00707124">
        <w:rPr>
          <w:rStyle w:val="hlfld-title"/>
          <w:rFonts w:ascii="Cambria Math" w:hAnsi="Cambria Math" w:cs="Arial"/>
          <w:b w:val="0"/>
          <w:color w:val="000000"/>
          <w:sz w:val="22"/>
          <w:szCs w:val="22"/>
        </w:rPr>
        <w:t>‐</w:t>
      </w:r>
      <w:r w:rsidRPr="00707124">
        <w:rPr>
          <w:rStyle w:val="hlfld-title"/>
          <w:rFonts w:ascii="Arial" w:hAnsi="Arial" w:cs="Arial"/>
          <w:b w:val="0"/>
          <w:color w:val="000000"/>
          <w:sz w:val="22"/>
          <w:szCs w:val="22"/>
        </w:rPr>
        <w:t xml:space="preserve">carboxylates catalyzed by a BINOL phosphoric acid and promoted by DDQ, </w:t>
      </w:r>
      <w:r w:rsidRPr="00707124">
        <w:rPr>
          <w:rFonts w:ascii="Arial" w:hAnsi="Arial" w:cs="Arial"/>
          <w:b w:val="0"/>
          <w:bCs/>
          <w:sz w:val="22"/>
          <w:szCs w:val="22"/>
          <w:lang w:val="en-GB"/>
        </w:rPr>
        <w:t xml:space="preserve">Suresh Yarlagadda, B. Sridhar, </w:t>
      </w:r>
      <w:r w:rsidRPr="00707124">
        <w:rPr>
          <w:rFonts w:ascii="Arial" w:hAnsi="Arial" w:cs="Arial"/>
          <w:bCs/>
          <w:sz w:val="22"/>
          <w:szCs w:val="22"/>
          <w:lang w:val="en-GB"/>
        </w:rPr>
        <w:t>B. V. Subba Reddy</w:t>
      </w:r>
      <w:r w:rsidRPr="00707124">
        <w:rPr>
          <w:rFonts w:ascii="Arial" w:hAnsi="Arial" w:cs="Arial"/>
          <w:b w:val="0"/>
          <w:bCs/>
          <w:sz w:val="22"/>
          <w:szCs w:val="22"/>
          <w:lang w:val="en-GB"/>
        </w:rPr>
        <w:t xml:space="preserve">, </w:t>
      </w:r>
      <w:r w:rsidRPr="00707124">
        <w:rPr>
          <w:rFonts w:ascii="Arial" w:hAnsi="Arial" w:cs="Arial"/>
          <w:b w:val="0"/>
          <w:bCs/>
          <w:i/>
          <w:sz w:val="22"/>
          <w:szCs w:val="22"/>
          <w:lang w:val="en-GB"/>
        </w:rPr>
        <w:t>Chemistry-An Asian Journal,</w:t>
      </w:r>
      <w:r w:rsidRPr="00707124">
        <w:rPr>
          <w:rFonts w:ascii="Arial" w:hAnsi="Arial" w:cs="Arial"/>
          <w:b w:val="0"/>
          <w:bCs/>
          <w:sz w:val="22"/>
          <w:szCs w:val="22"/>
          <w:lang w:val="en-GB"/>
        </w:rPr>
        <w:t xml:space="preserve"> </w:t>
      </w:r>
      <w:r w:rsidRPr="00707124">
        <w:rPr>
          <w:rFonts w:ascii="Arial" w:hAnsi="Arial" w:cs="Arial"/>
          <w:bCs/>
          <w:sz w:val="22"/>
          <w:szCs w:val="22"/>
          <w:lang w:val="en-GB"/>
        </w:rPr>
        <w:t>2018</w:t>
      </w:r>
      <w:r w:rsidRPr="00707124">
        <w:rPr>
          <w:rFonts w:ascii="Arial" w:hAnsi="Arial" w:cs="Arial"/>
          <w:b w:val="0"/>
          <w:bCs/>
          <w:sz w:val="22"/>
          <w:szCs w:val="22"/>
          <w:lang w:val="en-GB"/>
        </w:rPr>
        <w:t xml:space="preserve">, </w:t>
      </w:r>
      <w:r w:rsidRPr="00707124">
        <w:rPr>
          <w:rFonts w:ascii="Arial" w:hAnsi="Arial" w:cs="Arial"/>
          <w:b w:val="0"/>
          <w:bCs/>
          <w:i/>
          <w:sz w:val="22"/>
          <w:szCs w:val="22"/>
          <w:lang w:val="en-GB"/>
        </w:rPr>
        <w:t>13</w:t>
      </w:r>
      <w:r w:rsidRPr="00707124">
        <w:rPr>
          <w:rFonts w:ascii="Arial" w:hAnsi="Arial" w:cs="Arial"/>
          <w:b w:val="0"/>
          <w:bCs/>
          <w:sz w:val="22"/>
          <w:szCs w:val="22"/>
          <w:lang w:val="en-GB"/>
        </w:rPr>
        <w:t>, 1327–1334.</w:t>
      </w:r>
    </w:p>
    <w:p w:rsidR="001B7ACC" w:rsidRPr="00707124" w:rsidRDefault="001B7ACC" w:rsidP="001B7ACC">
      <w:pPr>
        <w:pStyle w:val="Heading1"/>
        <w:numPr>
          <w:ilvl w:val="0"/>
          <w:numId w:val="2"/>
        </w:numPr>
        <w:shd w:val="clear" w:color="auto" w:fill="FFFFFF"/>
        <w:ind w:left="567" w:hanging="425"/>
        <w:jc w:val="both"/>
        <w:rPr>
          <w:rFonts w:ascii="Arial" w:hAnsi="Arial" w:cs="Arial"/>
          <w:b w:val="0"/>
          <w:bCs/>
          <w:sz w:val="22"/>
          <w:szCs w:val="22"/>
          <w:lang w:val="en-GB"/>
        </w:rPr>
      </w:pPr>
      <w:r w:rsidRPr="00707124">
        <w:rPr>
          <w:rFonts w:ascii="Arial" w:hAnsi="Arial" w:cs="Arial"/>
          <w:b w:val="0"/>
          <w:spacing w:val="-5"/>
          <w:sz w:val="22"/>
          <w:szCs w:val="22"/>
        </w:rPr>
        <w:t xml:space="preserve">Tandem Prins-type cyclization for the stereoselective construction of fused polycyclic ring systems, </w:t>
      </w:r>
      <w:r w:rsidRPr="00707124">
        <w:rPr>
          <w:rFonts w:ascii="Arial" w:hAnsi="Arial" w:cs="Arial"/>
          <w:b w:val="0"/>
          <w:bCs/>
          <w:sz w:val="22"/>
          <w:szCs w:val="22"/>
          <w:lang w:val="en-GB"/>
        </w:rPr>
        <w:t xml:space="preserve">B. Someswarao, P. Rasvan Khan, B. Jagan Mohan Reddy, B. Sridhar, </w:t>
      </w:r>
      <w:r w:rsidRPr="00707124">
        <w:rPr>
          <w:rFonts w:ascii="Arial" w:hAnsi="Arial" w:cs="Arial"/>
          <w:bCs/>
          <w:sz w:val="22"/>
          <w:szCs w:val="22"/>
          <w:lang w:val="en-GB"/>
        </w:rPr>
        <w:t>B. V. Subba Reddy</w:t>
      </w:r>
      <w:r w:rsidRPr="00707124">
        <w:rPr>
          <w:rFonts w:ascii="Arial" w:hAnsi="Arial" w:cs="Arial"/>
          <w:b w:val="0"/>
          <w:bCs/>
          <w:sz w:val="22"/>
          <w:szCs w:val="22"/>
          <w:lang w:val="en-GB"/>
        </w:rPr>
        <w:t xml:space="preserve">, </w:t>
      </w:r>
      <w:r w:rsidRPr="00707124">
        <w:rPr>
          <w:rFonts w:ascii="Arial" w:hAnsi="Arial" w:cs="Arial"/>
          <w:b w:val="0"/>
          <w:bCs/>
          <w:i/>
          <w:sz w:val="22"/>
          <w:szCs w:val="22"/>
          <w:lang w:val="en-GB"/>
        </w:rPr>
        <w:t>Organic Chemistry Frontiers</w:t>
      </w:r>
      <w:r w:rsidRPr="00707124">
        <w:rPr>
          <w:rFonts w:ascii="Arial" w:hAnsi="Arial" w:cs="Arial"/>
          <w:b w:val="0"/>
          <w:bCs/>
          <w:sz w:val="22"/>
          <w:szCs w:val="22"/>
          <w:lang w:val="en-GB"/>
        </w:rPr>
        <w:t xml:space="preserve">, </w:t>
      </w:r>
      <w:r w:rsidRPr="00707124">
        <w:rPr>
          <w:rFonts w:ascii="Arial" w:hAnsi="Arial" w:cs="Arial"/>
          <w:bCs/>
          <w:sz w:val="22"/>
          <w:szCs w:val="22"/>
          <w:lang w:val="en-GB"/>
        </w:rPr>
        <w:t>2018</w:t>
      </w:r>
      <w:r w:rsidRPr="00707124">
        <w:rPr>
          <w:rFonts w:ascii="Arial" w:hAnsi="Arial" w:cs="Arial"/>
          <w:b w:val="0"/>
          <w:bCs/>
          <w:sz w:val="22"/>
          <w:szCs w:val="22"/>
          <w:lang w:val="en-GB"/>
        </w:rPr>
        <w:t xml:space="preserve">, </w:t>
      </w:r>
      <w:r w:rsidRPr="00707124">
        <w:rPr>
          <w:rFonts w:ascii="Arial" w:hAnsi="Arial" w:cs="Arial"/>
          <w:b w:val="0"/>
          <w:bCs/>
          <w:i/>
          <w:sz w:val="22"/>
          <w:szCs w:val="22"/>
          <w:lang w:val="en-GB"/>
        </w:rPr>
        <w:t>5</w:t>
      </w:r>
      <w:r w:rsidRPr="00707124">
        <w:rPr>
          <w:rFonts w:ascii="Arial" w:hAnsi="Arial" w:cs="Arial"/>
          <w:b w:val="0"/>
          <w:bCs/>
          <w:sz w:val="22"/>
          <w:szCs w:val="22"/>
          <w:lang w:val="en-GB"/>
        </w:rPr>
        <w:t>,1320–1324.</w:t>
      </w:r>
    </w:p>
    <w:p w:rsidR="001B7ACC" w:rsidRPr="00707124" w:rsidRDefault="001B7ACC" w:rsidP="001B7ACC">
      <w:pPr>
        <w:pStyle w:val="Title1"/>
        <w:widowControl w:val="0"/>
        <w:numPr>
          <w:ilvl w:val="0"/>
          <w:numId w:val="2"/>
        </w:numPr>
        <w:autoSpaceDE w:val="0"/>
        <w:autoSpaceDN w:val="0"/>
        <w:adjustRightInd w:val="0"/>
        <w:spacing w:before="0" w:beforeAutospacing="0" w:after="0" w:afterAutospacing="0"/>
        <w:ind w:left="567" w:hanging="425"/>
        <w:jc w:val="both"/>
        <w:textAlignment w:val="baseline"/>
        <w:rPr>
          <w:rFonts w:ascii="Arial" w:hAnsi="Arial" w:cs="Arial"/>
          <w:bCs/>
          <w:sz w:val="22"/>
          <w:szCs w:val="22"/>
          <w:lang w:val="en-GB"/>
        </w:rPr>
      </w:pPr>
      <w:r w:rsidRPr="00707124">
        <w:rPr>
          <w:rFonts w:ascii="Arial" w:hAnsi="Arial" w:cs="Arial"/>
          <w:color w:val="1C1D1E"/>
          <w:sz w:val="22"/>
          <w:szCs w:val="22"/>
        </w:rPr>
        <w:t>Metal</w:t>
      </w:r>
      <w:r w:rsidRPr="00707124">
        <w:rPr>
          <w:rFonts w:ascii="Cambria Math" w:hAnsi="Cambria Math" w:cs="Arial"/>
          <w:color w:val="1C1D1E"/>
          <w:sz w:val="22"/>
          <w:szCs w:val="22"/>
        </w:rPr>
        <w:t>‐</w:t>
      </w:r>
      <w:r w:rsidRPr="00707124">
        <w:rPr>
          <w:rFonts w:ascii="Arial" w:hAnsi="Arial" w:cs="Arial"/>
          <w:color w:val="1C1D1E"/>
          <w:sz w:val="22"/>
          <w:szCs w:val="22"/>
        </w:rPr>
        <w:t>free one</w:t>
      </w:r>
      <w:r w:rsidRPr="00707124">
        <w:rPr>
          <w:rFonts w:ascii="Cambria Math" w:hAnsi="Cambria Math" w:cs="Arial"/>
          <w:color w:val="1C1D1E"/>
          <w:sz w:val="22"/>
          <w:szCs w:val="22"/>
        </w:rPr>
        <w:t>‐</w:t>
      </w:r>
      <w:r w:rsidRPr="00707124">
        <w:rPr>
          <w:rFonts w:ascii="Arial" w:hAnsi="Arial" w:cs="Arial"/>
          <w:color w:val="1C1D1E"/>
          <w:sz w:val="22"/>
          <w:szCs w:val="22"/>
        </w:rPr>
        <w:t>pot synthesis of 1,2,4</w:t>
      </w:r>
      <w:r w:rsidRPr="00707124">
        <w:rPr>
          <w:rFonts w:ascii="Cambria Math" w:hAnsi="Cambria Math" w:cs="Arial"/>
          <w:color w:val="1C1D1E"/>
          <w:sz w:val="22"/>
          <w:szCs w:val="22"/>
        </w:rPr>
        <w:t>‐</w:t>
      </w:r>
      <w:r w:rsidRPr="00707124">
        <w:rPr>
          <w:rFonts w:ascii="Arial" w:hAnsi="Arial" w:cs="Arial"/>
          <w:color w:val="1C1D1E"/>
          <w:sz w:val="22"/>
          <w:szCs w:val="22"/>
        </w:rPr>
        <w:t>triazolo[4,3</w:t>
      </w:r>
      <w:r w:rsidRPr="00707124">
        <w:rPr>
          <w:rFonts w:ascii="Cambria Math" w:hAnsi="Cambria Math" w:cs="Arial"/>
          <w:color w:val="1C1D1E"/>
          <w:sz w:val="22"/>
          <w:szCs w:val="22"/>
        </w:rPr>
        <w:t>‐</w:t>
      </w:r>
      <w:r w:rsidRPr="00707124">
        <w:rPr>
          <w:rFonts w:ascii="Arial" w:hAnsi="Arial" w:cs="Arial"/>
          <w:i/>
          <w:iCs/>
          <w:color w:val="1C1D1E"/>
          <w:sz w:val="22"/>
          <w:szCs w:val="22"/>
        </w:rPr>
        <w:t>a</w:t>
      </w:r>
      <w:r w:rsidRPr="00707124">
        <w:rPr>
          <w:rFonts w:ascii="Arial" w:hAnsi="Arial" w:cs="Arial"/>
          <w:color w:val="1C1D1E"/>
          <w:sz w:val="22"/>
          <w:szCs w:val="22"/>
        </w:rPr>
        <w:t>]pyridines from 2</w:t>
      </w:r>
      <w:r w:rsidRPr="00707124">
        <w:rPr>
          <w:rFonts w:ascii="Cambria Math" w:hAnsi="Cambria Math" w:cs="Arial"/>
          <w:color w:val="1C1D1E"/>
          <w:sz w:val="22"/>
          <w:szCs w:val="22"/>
        </w:rPr>
        <w:t>‐</w:t>
      </w:r>
      <w:r w:rsidRPr="00707124">
        <w:rPr>
          <w:rFonts w:ascii="Arial" w:hAnsi="Arial" w:cs="Arial"/>
          <w:color w:val="1C1D1E"/>
          <w:sz w:val="22"/>
          <w:szCs w:val="22"/>
        </w:rPr>
        <w:t>hydrazinylpyridines</w:t>
      </w:r>
      <w:r w:rsidRPr="00707124">
        <w:rPr>
          <w:rFonts w:ascii="Arial" w:hAnsi="Arial" w:cs="Arial"/>
          <w:bCs/>
          <w:sz w:val="22"/>
          <w:szCs w:val="22"/>
          <w:lang w:val="en-GB"/>
        </w:rPr>
        <w:t xml:space="preserve">, L. Madhava Reddy, V. Veerabadra Reddy, P. Sai Prathima, Ch. Krishna Reddy, </w:t>
      </w:r>
      <w:r w:rsidRPr="00707124">
        <w:rPr>
          <w:rFonts w:ascii="Arial" w:hAnsi="Arial" w:cs="Arial"/>
          <w:b/>
          <w:bCs/>
          <w:sz w:val="22"/>
          <w:szCs w:val="22"/>
          <w:lang w:val="en-GB"/>
        </w:rPr>
        <w:t>B. V. Subba Reddy</w:t>
      </w:r>
      <w:r w:rsidRPr="00707124">
        <w:rPr>
          <w:rFonts w:ascii="Arial" w:hAnsi="Arial" w:cs="Arial"/>
          <w:bCs/>
          <w:sz w:val="22"/>
          <w:szCs w:val="22"/>
          <w:lang w:val="en-GB"/>
        </w:rPr>
        <w:t xml:space="preserve">, </w:t>
      </w:r>
      <w:r w:rsidRPr="00707124">
        <w:rPr>
          <w:rFonts w:ascii="Arial" w:hAnsi="Arial" w:cs="Arial"/>
          <w:bCs/>
          <w:i/>
          <w:sz w:val="22"/>
          <w:szCs w:val="22"/>
          <w:lang w:val="en-GB"/>
        </w:rPr>
        <w:t>Advanced Synthesis &amp; Catalalysis</w:t>
      </w:r>
      <w:r w:rsidRPr="00707124">
        <w:rPr>
          <w:rFonts w:ascii="Arial" w:hAnsi="Arial" w:cs="Arial"/>
          <w:bCs/>
          <w:sz w:val="22"/>
          <w:szCs w:val="22"/>
          <w:lang w:val="en-GB"/>
        </w:rPr>
        <w:t xml:space="preserve"> </w:t>
      </w:r>
      <w:r w:rsidRPr="00707124">
        <w:rPr>
          <w:rFonts w:ascii="Arial" w:hAnsi="Arial" w:cs="Arial"/>
          <w:b/>
          <w:bCs/>
          <w:sz w:val="22"/>
          <w:szCs w:val="22"/>
          <w:lang w:val="en-GB"/>
        </w:rPr>
        <w:t>2018</w:t>
      </w:r>
      <w:r w:rsidRPr="00707124">
        <w:rPr>
          <w:rFonts w:ascii="Arial" w:hAnsi="Arial" w:cs="Arial"/>
          <w:bCs/>
          <w:sz w:val="22"/>
          <w:szCs w:val="22"/>
          <w:lang w:val="en-GB"/>
        </w:rPr>
        <w:t>, 360, 3069–3073.</w:t>
      </w:r>
    </w:p>
    <w:p w:rsidR="001B7ACC" w:rsidRPr="00707124" w:rsidRDefault="001B7ACC" w:rsidP="001B7ACC">
      <w:pPr>
        <w:pStyle w:val="Title1"/>
        <w:widowControl w:val="0"/>
        <w:numPr>
          <w:ilvl w:val="0"/>
          <w:numId w:val="2"/>
        </w:numPr>
        <w:autoSpaceDE w:val="0"/>
        <w:autoSpaceDN w:val="0"/>
        <w:adjustRightInd w:val="0"/>
        <w:spacing w:before="0" w:beforeAutospacing="0" w:after="0" w:afterAutospacing="0"/>
        <w:ind w:left="567" w:right="95" w:hanging="425"/>
        <w:jc w:val="both"/>
        <w:textAlignment w:val="baseline"/>
        <w:rPr>
          <w:rFonts w:ascii="Arial" w:hAnsi="Arial" w:cs="Arial"/>
          <w:bCs/>
          <w:sz w:val="22"/>
          <w:szCs w:val="22"/>
          <w:lang w:val="en-GB"/>
        </w:rPr>
      </w:pPr>
      <w:r w:rsidRPr="00707124">
        <w:rPr>
          <w:rStyle w:val="hlfld-title"/>
          <w:rFonts w:ascii="Arial" w:hAnsi="Arial" w:cs="Arial"/>
          <w:color w:val="000000"/>
          <w:sz w:val="22"/>
          <w:szCs w:val="22"/>
        </w:rPr>
        <w:t>Organocatalytic enantioselective amination of 2-substituted indolin-3-ones: A strategy for the synthesis of chiral α-hydrazino esters</w:t>
      </w:r>
      <w:r w:rsidRPr="00707124">
        <w:rPr>
          <w:rFonts w:ascii="Arial" w:hAnsi="Arial" w:cs="Arial"/>
          <w:bCs/>
          <w:sz w:val="22"/>
          <w:szCs w:val="22"/>
          <w:lang w:val="en-GB"/>
        </w:rPr>
        <w:t xml:space="preserve">, Suresh Yarlagadda, B. Ramesh, C. Ravikumar Reddy, L. Srinivas, B. Sridhar, </w:t>
      </w:r>
      <w:r w:rsidRPr="00707124">
        <w:rPr>
          <w:rFonts w:ascii="Arial" w:hAnsi="Arial" w:cs="Arial"/>
          <w:b/>
          <w:bCs/>
          <w:sz w:val="22"/>
          <w:szCs w:val="22"/>
          <w:lang w:val="en-GB"/>
        </w:rPr>
        <w:t>B. V. Subba Reddy</w:t>
      </w:r>
      <w:r w:rsidRPr="00707124">
        <w:rPr>
          <w:rFonts w:ascii="Arial" w:hAnsi="Arial" w:cs="Arial"/>
          <w:bCs/>
          <w:sz w:val="22"/>
          <w:szCs w:val="22"/>
          <w:lang w:val="en-GB"/>
        </w:rPr>
        <w:t xml:space="preserve">, </w:t>
      </w:r>
      <w:r w:rsidRPr="00707124">
        <w:rPr>
          <w:rFonts w:ascii="Arial" w:hAnsi="Arial" w:cs="Arial"/>
          <w:bCs/>
          <w:i/>
          <w:sz w:val="22"/>
          <w:szCs w:val="22"/>
          <w:lang w:val="en-GB"/>
        </w:rPr>
        <w:t>Organic Lett</w:t>
      </w:r>
      <w:r w:rsidRPr="00707124">
        <w:rPr>
          <w:rFonts w:ascii="Arial" w:hAnsi="Arial" w:cs="Arial"/>
          <w:bCs/>
          <w:sz w:val="22"/>
          <w:szCs w:val="22"/>
          <w:lang w:val="en-GB"/>
        </w:rPr>
        <w:t xml:space="preserve">ers, </w:t>
      </w:r>
      <w:r w:rsidRPr="00707124">
        <w:rPr>
          <w:rFonts w:ascii="Arial" w:hAnsi="Arial" w:cs="Arial"/>
          <w:b/>
          <w:bCs/>
          <w:sz w:val="22"/>
          <w:szCs w:val="22"/>
          <w:lang w:val="en-GB"/>
        </w:rPr>
        <w:t>2017</w:t>
      </w:r>
      <w:r w:rsidRPr="00707124">
        <w:rPr>
          <w:rFonts w:ascii="Arial" w:hAnsi="Arial" w:cs="Arial"/>
          <w:bCs/>
          <w:sz w:val="22"/>
          <w:szCs w:val="22"/>
          <w:lang w:val="en-GB"/>
        </w:rPr>
        <w:t xml:space="preserve">, </w:t>
      </w:r>
      <w:r w:rsidRPr="00707124">
        <w:rPr>
          <w:rFonts w:ascii="Arial" w:hAnsi="Arial" w:cs="Arial"/>
          <w:bCs/>
          <w:i/>
          <w:sz w:val="22"/>
          <w:szCs w:val="22"/>
          <w:lang w:val="en-GB"/>
        </w:rPr>
        <w:t>19</w:t>
      </w:r>
      <w:r w:rsidRPr="00707124">
        <w:rPr>
          <w:rFonts w:ascii="Arial" w:hAnsi="Arial" w:cs="Arial"/>
          <w:bCs/>
          <w:sz w:val="22"/>
          <w:szCs w:val="22"/>
          <w:lang w:val="en-GB"/>
        </w:rPr>
        <w:t>, 170-173.</w:t>
      </w:r>
    </w:p>
    <w:p w:rsidR="001B7ACC" w:rsidRPr="00707124" w:rsidRDefault="001B7ACC" w:rsidP="001B7ACC">
      <w:pPr>
        <w:pStyle w:val="Title1"/>
        <w:widowControl w:val="0"/>
        <w:numPr>
          <w:ilvl w:val="0"/>
          <w:numId w:val="2"/>
        </w:numPr>
        <w:autoSpaceDE w:val="0"/>
        <w:autoSpaceDN w:val="0"/>
        <w:adjustRightInd w:val="0"/>
        <w:spacing w:before="0" w:beforeAutospacing="0" w:after="0" w:afterAutospacing="0"/>
        <w:ind w:left="567" w:right="95" w:hanging="425"/>
        <w:jc w:val="both"/>
        <w:textAlignment w:val="baseline"/>
        <w:rPr>
          <w:rFonts w:ascii="Arial" w:hAnsi="Arial" w:cs="Arial"/>
          <w:bCs/>
          <w:sz w:val="22"/>
          <w:szCs w:val="22"/>
          <w:lang w:val="en-GB"/>
        </w:rPr>
      </w:pPr>
      <w:r w:rsidRPr="00707124">
        <w:rPr>
          <w:rStyle w:val="hlfld-title"/>
          <w:rFonts w:ascii="Arial" w:hAnsi="Arial" w:cs="Arial"/>
          <w:color w:val="000000"/>
          <w:sz w:val="22"/>
          <w:szCs w:val="22"/>
        </w:rPr>
        <w:t>Substrate directed C–H activation for the synthesis of benzo[</w:t>
      </w:r>
      <w:r w:rsidRPr="00707124">
        <w:rPr>
          <w:rStyle w:val="hlfld-title"/>
          <w:rFonts w:ascii="Arial" w:hAnsi="Arial" w:cs="Arial"/>
          <w:i/>
          <w:iCs/>
          <w:color w:val="000000"/>
          <w:sz w:val="22"/>
          <w:szCs w:val="22"/>
        </w:rPr>
        <w:t>c</w:t>
      </w:r>
      <w:r w:rsidRPr="00707124">
        <w:rPr>
          <w:rStyle w:val="hlfld-title"/>
          <w:rFonts w:ascii="Arial" w:hAnsi="Arial" w:cs="Arial"/>
          <w:color w:val="000000"/>
          <w:sz w:val="22"/>
          <w:szCs w:val="22"/>
        </w:rPr>
        <w:t>]cinnolines through a sequential C–C and C–N bond formation</w:t>
      </w:r>
      <w:r w:rsidRPr="00707124">
        <w:rPr>
          <w:rStyle w:val="hlfld-title"/>
          <w:rFonts w:ascii="Arial" w:hAnsi="Arial" w:cs="Arial"/>
          <w:b/>
          <w:color w:val="000000"/>
          <w:sz w:val="22"/>
          <w:szCs w:val="22"/>
        </w:rPr>
        <w:t xml:space="preserve">, </w:t>
      </w:r>
      <w:r w:rsidRPr="00707124">
        <w:rPr>
          <w:rFonts w:ascii="Arial" w:hAnsi="Arial" w:cs="Arial"/>
          <w:b/>
          <w:bCs/>
          <w:sz w:val="22"/>
          <w:szCs w:val="22"/>
          <w:lang w:val="en-GB"/>
        </w:rPr>
        <w:t>B. V. Subba Reddy</w:t>
      </w:r>
      <w:r w:rsidRPr="00707124">
        <w:rPr>
          <w:rFonts w:ascii="Arial" w:hAnsi="Arial" w:cs="Arial"/>
          <w:bCs/>
          <w:sz w:val="22"/>
          <w:szCs w:val="22"/>
          <w:lang w:val="en-GB"/>
        </w:rPr>
        <w:t>, C. Ravikumar Reddy, M. Rajashekhar Reddy, Suresh Yarlagadda, B. Sridhar,</w:t>
      </w:r>
      <w:r w:rsidRPr="00707124">
        <w:rPr>
          <w:rFonts w:ascii="Arial" w:hAnsi="Arial" w:cs="Arial"/>
          <w:sz w:val="22"/>
          <w:szCs w:val="22"/>
        </w:rPr>
        <w:t xml:space="preserve"> </w:t>
      </w:r>
      <w:r w:rsidRPr="00707124">
        <w:rPr>
          <w:rFonts w:ascii="Arial" w:hAnsi="Arial" w:cs="Arial"/>
          <w:bCs/>
          <w:i/>
          <w:sz w:val="22"/>
          <w:szCs w:val="22"/>
          <w:lang w:val="en-GB"/>
        </w:rPr>
        <w:t>Organic Lett</w:t>
      </w:r>
      <w:r w:rsidRPr="00707124">
        <w:rPr>
          <w:rFonts w:ascii="Arial" w:hAnsi="Arial" w:cs="Arial"/>
          <w:bCs/>
          <w:sz w:val="22"/>
          <w:szCs w:val="22"/>
          <w:lang w:val="en-GB"/>
        </w:rPr>
        <w:t xml:space="preserve">ers, </w:t>
      </w:r>
      <w:r w:rsidRPr="00707124">
        <w:rPr>
          <w:rFonts w:ascii="Arial" w:hAnsi="Arial" w:cs="Arial"/>
          <w:b/>
          <w:bCs/>
          <w:sz w:val="22"/>
          <w:szCs w:val="22"/>
          <w:lang w:val="en-GB"/>
        </w:rPr>
        <w:t>2015</w:t>
      </w:r>
      <w:r w:rsidRPr="00707124">
        <w:rPr>
          <w:rFonts w:ascii="Arial" w:hAnsi="Arial" w:cs="Arial"/>
          <w:bCs/>
          <w:sz w:val="22"/>
          <w:szCs w:val="22"/>
          <w:lang w:val="en-GB"/>
        </w:rPr>
        <w:t xml:space="preserve">, </w:t>
      </w:r>
      <w:r w:rsidRPr="00707124">
        <w:rPr>
          <w:rFonts w:ascii="Arial" w:hAnsi="Arial" w:cs="Arial"/>
          <w:bCs/>
          <w:i/>
          <w:sz w:val="22"/>
          <w:szCs w:val="22"/>
          <w:lang w:val="en-GB"/>
        </w:rPr>
        <w:t>17</w:t>
      </w:r>
      <w:r w:rsidRPr="00707124">
        <w:rPr>
          <w:rFonts w:ascii="Arial" w:hAnsi="Arial" w:cs="Arial"/>
          <w:bCs/>
          <w:sz w:val="22"/>
          <w:szCs w:val="22"/>
          <w:lang w:val="en-GB"/>
        </w:rPr>
        <w:t>, 3730−3733.</w:t>
      </w:r>
    </w:p>
    <w:p w:rsidR="001B7ACC" w:rsidRPr="00707124" w:rsidRDefault="005A7EC6" w:rsidP="001B7ACC">
      <w:pPr>
        <w:pStyle w:val="Title1"/>
        <w:widowControl w:val="0"/>
        <w:numPr>
          <w:ilvl w:val="0"/>
          <w:numId w:val="2"/>
        </w:numPr>
        <w:autoSpaceDE w:val="0"/>
        <w:autoSpaceDN w:val="0"/>
        <w:adjustRightInd w:val="0"/>
        <w:spacing w:before="0" w:beforeAutospacing="0" w:after="0" w:afterAutospacing="0"/>
        <w:ind w:left="567" w:right="95" w:hanging="425"/>
        <w:jc w:val="both"/>
        <w:textAlignment w:val="baseline"/>
        <w:rPr>
          <w:rFonts w:ascii="Arial" w:hAnsi="Arial" w:cs="Arial"/>
          <w:bCs/>
          <w:sz w:val="22"/>
          <w:szCs w:val="22"/>
          <w:lang w:val="en-GB"/>
        </w:rPr>
      </w:pPr>
      <w:hyperlink r:id="rId10" w:history="1">
        <w:r w:rsidR="001B7ACC" w:rsidRPr="00707124">
          <w:rPr>
            <w:rStyle w:val="Hyperlink"/>
            <w:rFonts w:ascii="Arial" w:hAnsi="Arial" w:cs="Arial"/>
            <w:bCs/>
            <w:color w:val="000000"/>
            <w:sz w:val="22"/>
            <w:szCs w:val="22"/>
          </w:rPr>
          <w:t>Stereoselective synthesis of spiro[tetrahydropyran-3,3′-oxindole] derivatives employing Prins cascade strategy</w:t>
        </w:r>
      </w:hyperlink>
      <w:r w:rsidR="001B7ACC" w:rsidRPr="00707124">
        <w:rPr>
          <w:rFonts w:ascii="Arial" w:hAnsi="Arial" w:cs="Arial"/>
          <w:sz w:val="22"/>
          <w:szCs w:val="22"/>
        </w:rPr>
        <w:t xml:space="preserve">, </w:t>
      </w:r>
      <w:r w:rsidR="001B7ACC" w:rsidRPr="00707124">
        <w:rPr>
          <w:rFonts w:ascii="Arial" w:hAnsi="Arial" w:cs="Arial"/>
          <w:b/>
          <w:sz w:val="22"/>
          <w:szCs w:val="22"/>
          <w:lang w:val="en-GB"/>
        </w:rPr>
        <w:t>B. V. Subba Reddy</w:t>
      </w:r>
      <w:r w:rsidR="001B7ACC" w:rsidRPr="00707124">
        <w:rPr>
          <w:rFonts w:ascii="Arial" w:hAnsi="Arial" w:cs="Arial"/>
          <w:sz w:val="22"/>
          <w:szCs w:val="22"/>
          <w:lang w:val="en-GB"/>
        </w:rPr>
        <w:t xml:space="preserve">, V. Swathi, Manisha Swain, Manika Pal Bhadra, B. Sridhar, D. Satyanarayana, B. Jagadeesh, </w:t>
      </w:r>
      <w:r w:rsidR="001B7ACC" w:rsidRPr="00707124">
        <w:rPr>
          <w:rFonts w:ascii="Arial" w:hAnsi="Arial" w:cs="Arial"/>
          <w:i/>
          <w:sz w:val="22"/>
          <w:szCs w:val="22"/>
          <w:lang w:val="en-GB"/>
        </w:rPr>
        <w:t>Organic Letters,</w:t>
      </w:r>
      <w:r w:rsidR="001B7ACC" w:rsidRPr="00707124">
        <w:rPr>
          <w:rFonts w:ascii="Arial" w:hAnsi="Arial" w:cs="Arial"/>
          <w:sz w:val="22"/>
          <w:szCs w:val="22"/>
          <w:lang w:val="en-GB"/>
        </w:rPr>
        <w:t xml:space="preserve"> </w:t>
      </w:r>
      <w:r w:rsidR="001B7ACC" w:rsidRPr="00707124">
        <w:rPr>
          <w:rFonts w:ascii="Arial" w:hAnsi="Arial" w:cs="Arial"/>
          <w:b/>
          <w:sz w:val="22"/>
          <w:szCs w:val="22"/>
          <w:lang w:val="en-GB"/>
        </w:rPr>
        <w:t>2014</w:t>
      </w:r>
      <w:r w:rsidR="001B7ACC" w:rsidRPr="00707124">
        <w:rPr>
          <w:rFonts w:ascii="Arial" w:hAnsi="Arial" w:cs="Arial"/>
          <w:sz w:val="22"/>
          <w:szCs w:val="22"/>
          <w:lang w:val="en-GB"/>
        </w:rPr>
        <w:t xml:space="preserve">, </w:t>
      </w:r>
      <w:r w:rsidR="001B7ACC" w:rsidRPr="00707124">
        <w:rPr>
          <w:rFonts w:ascii="Arial" w:hAnsi="Arial" w:cs="Arial"/>
          <w:i/>
          <w:sz w:val="22"/>
          <w:szCs w:val="22"/>
          <w:lang w:val="en-GB"/>
        </w:rPr>
        <w:t>16</w:t>
      </w:r>
      <w:r w:rsidR="001B7ACC" w:rsidRPr="00707124">
        <w:rPr>
          <w:rFonts w:ascii="Arial" w:hAnsi="Arial" w:cs="Arial"/>
          <w:sz w:val="22"/>
          <w:szCs w:val="22"/>
          <w:lang w:val="en-GB"/>
        </w:rPr>
        <w:t>, 6267−6269.</w:t>
      </w:r>
    </w:p>
    <w:p w:rsidR="001B7ACC" w:rsidRPr="00707124" w:rsidRDefault="005A7EC6" w:rsidP="001B7ACC">
      <w:pPr>
        <w:pStyle w:val="Title1"/>
        <w:widowControl w:val="0"/>
        <w:numPr>
          <w:ilvl w:val="0"/>
          <w:numId w:val="2"/>
        </w:numPr>
        <w:shd w:val="clear" w:color="auto" w:fill="FFFFFF"/>
        <w:autoSpaceDE w:val="0"/>
        <w:autoSpaceDN w:val="0"/>
        <w:adjustRightInd w:val="0"/>
        <w:spacing w:before="0" w:beforeAutospacing="0" w:after="0" w:afterAutospacing="0"/>
        <w:ind w:left="567" w:right="95" w:hanging="425"/>
        <w:jc w:val="both"/>
        <w:textAlignment w:val="baseline"/>
        <w:rPr>
          <w:rFonts w:ascii="Arial" w:hAnsi="Arial" w:cs="Arial"/>
          <w:color w:val="000000"/>
          <w:sz w:val="22"/>
          <w:szCs w:val="22"/>
        </w:rPr>
      </w:pPr>
      <w:hyperlink r:id="rId11" w:history="1">
        <w:r w:rsidR="001B7ACC" w:rsidRPr="00707124">
          <w:rPr>
            <w:rStyle w:val="Hyperlink"/>
            <w:rFonts w:ascii="Arial" w:hAnsi="Arial" w:cs="Arial"/>
            <w:bCs/>
            <w:color w:val="000000"/>
            <w:sz w:val="22"/>
            <w:szCs w:val="22"/>
          </w:rPr>
          <w:t>Dual behaviour of isatin-based cyclic ketimines with dicarbomethoxycarbene: Expedient synthesis of highly functionalized spirooxindolyl oxazolidines and pyrrolines</w:t>
        </w:r>
      </w:hyperlink>
      <w:r w:rsidR="001B7ACC" w:rsidRPr="00707124">
        <w:rPr>
          <w:rFonts w:ascii="Arial" w:hAnsi="Arial" w:cs="Arial"/>
          <w:color w:val="000000"/>
          <w:sz w:val="22"/>
          <w:szCs w:val="22"/>
        </w:rPr>
        <w:t xml:space="preserve">, </w:t>
      </w:r>
      <w:r w:rsidR="001B7ACC" w:rsidRPr="00707124">
        <w:rPr>
          <w:rFonts w:ascii="Arial" w:hAnsi="Arial" w:cs="Arial"/>
          <w:sz w:val="22"/>
          <w:szCs w:val="22"/>
        </w:rPr>
        <w:t xml:space="preserve">T. Rajasekaran, G. Karthik, B. Sridhar, </w:t>
      </w:r>
      <w:r w:rsidR="001B7ACC" w:rsidRPr="00707124">
        <w:rPr>
          <w:rFonts w:ascii="Arial" w:hAnsi="Arial" w:cs="Arial"/>
          <w:b/>
          <w:sz w:val="22"/>
          <w:szCs w:val="22"/>
        </w:rPr>
        <w:t>B. V. Subba Reddy</w:t>
      </w:r>
      <w:r w:rsidR="001B7ACC" w:rsidRPr="00707124">
        <w:rPr>
          <w:rFonts w:ascii="Arial" w:hAnsi="Arial" w:cs="Arial"/>
          <w:sz w:val="22"/>
          <w:szCs w:val="22"/>
        </w:rPr>
        <w:t xml:space="preserve">, </w:t>
      </w:r>
      <w:r w:rsidR="001B7ACC" w:rsidRPr="00707124">
        <w:rPr>
          <w:rFonts w:ascii="Arial" w:hAnsi="Arial" w:cs="Arial"/>
          <w:i/>
          <w:sz w:val="22"/>
          <w:szCs w:val="22"/>
        </w:rPr>
        <w:t>Organic Letters,</w:t>
      </w:r>
      <w:r w:rsidR="001B7ACC" w:rsidRPr="00707124">
        <w:rPr>
          <w:rFonts w:ascii="Arial" w:hAnsi="Arial" w:cs="Arial"/>
          <w:sz w:val="22"/>
          <w:szCs w:val="22"/>
        </w:rPr>
        <w:t xml:space="preserve"> 2013, </w:t>
      </w:r>
      <w:r w:rsidR="001B7ACC" w:rsidRPr="00707124">
        <w:rPr>
          <w:rFonts w:ascii="Arial" w:hAnsi="Arial" w:cs="Arial"/>
          <w:i/>
          <w:sz w:val="22"/>
          <w:szCs w:val="22"/>
        </w:rPr>
        <w:t>15</w:t>
      </w:r>
      <w:r w:rsidR="001B7ACC" w:rsidRPr="00707124">
        <w:rPr>
          <w:rFonts w:ascii="Arial" w:hAnsi="Arial" w:cs="Arial"/>
          <w:sz w:val="22"/>
          <w:szCs w:val="22"/>
        </w:rPr>
        <w:t>, 1512-1515.</w:t>
      </w:r>
    </w:p>
    <w:p w:rsidR="001B7ACC" w:rsidRPr="00707124" w:rsidRDefault="005A7EC6" w:rsidP="001B7ACC">
      <w:pPr>
        <w:pStyle w:val="Title1"/>
        <w:widowControl w:val="0"/>
        <w:numPr>
          <w:ilvl w:val="0"/>
          <w:numId w:val="2"/>
        </w:numPr>
        <w:shd w:val="clear" w:color="auto" w:fill="FFFFFF"/>
        <w:autoSpaceDE w:val="0"/>
        <w:autoSpaceDN w:val="0"/>
        <w:adjustRightInd w:val="0"/>
        <w:spacing w:before="0" w:beforeAutospacing="0" w:after="0" w:afterAutospacing="0"/>
        <w:ind w:left="567" w:right="95" w:hanging="425"/>
        <w:jc w:val="both"/>
        <w:textAlignment w:val="baseline"/>
        <w:rPr>
          <w:rFonts w:ascii="Arial" w:hAnsi="Arial" w:cs="Arial"/>
          <w:color w:val="000000"/>
          <w:sz w:val="22"/>
          <w:szCs w:val="22"/>
        </w:rPr>
      </w:pPr>
      <w:hyperlink r:id="rId12" w:history="1">
        <w:r w:rsidR="001B7ACC" w:rsidRPr="00707124">
          <w:rPr>
            <w:rStyle w:val="Hyperlink"/>
            <w:rFonts w:ascii="Arial" w:hAnsi="Arial" w:cs="Arial"/>
            <w:bCs/>
            <w:color w:val="000000"/>
            <w:sz w:val="22"/>
            <w:szCs w:val="22"/>
          </w:rPr>
          <w:t>Cu(OTf)</w:t>
        </w:r>
        <w:r w:rsidR="001B7ACC" w:rsidRPr="00707124">
          <w:rPr>
            <w:rStyle w:val="Hyperlink"/>
            <w:rFonts w:ascii="Arial" w:hAnsi="Arial" w:cs="Arial"/>
            <w:bCs/>
            <w:color w:val="000000"/>
            <w:sz w:val="22"/>
            <w:szCs w:val="22"/>
            <w:vertAlign w:val="subscript"/>
          </w:rPr>
          <w:t>2</w:t>
        </w:r>
        <w:r w:rsidR="001B7ACC" w:rsidRPr="00707124">
          <w:rPr>
            <w:rStyle w:val="Hyperlink"/>
            <w:rFonts w:ascii="Arial" w:hAnsi="Arial" w:cs="Arial"/>
            <w:bCs/>
            <w:color w:val="000000"/>
            <w:sz w:val="22"/>
            <w:szCs w:val="22"/>
          </w:rPr>
          <w:t>-catalyzed synthesis of 2,3-disubstituted indoles and 2,4,5-trisubstituted pyrroles from α-diazoketones</w:t>
        </w:r>
      </w:hyperlink>
      <w:r w:rsidR="001B7ACC" w:rsidRPr="00707124">
        <w:rPr>
          <w:rFonts w:ascii="Arial" w:hAnsi="Arial" w:cs="Arial"/>
          <w:color w:val="000000"/>
          <w:sz w:val="22"/>
          <w:szCs w:val="22"/>
        </w:rPr>
        <w:t xml:space="preserve">, </w:t>
      </w:r>
      <w:r w:rsidR="001B7ACC" w:rsidRPr="00707124">
        <w:rPr>
          <w:rFonts w:ascii="Arial" w:hAnsi="Arial" w:cs="Arial"/>
          <w:b/>
          <w:color w:val="000000"/>
          <w:sz w:val="22"/>
          <w:szCs w:val="22"/>
        </w:rPr>
        <w:t>B. V. Subba Reddy</w:t>
      </w:r>
      <w:r w:rsidR="001B7ACC" w:rsidRPr="00707124">
        <w:rPr>
          <w:rFonts w:ascii="Arial" w:hAnsi="Arial" w:cs="Arial"/>
          <w:color w:val="000000"/>
          <w:sz w:val="22"/>
          <w:szCs w:val="22"/>
        </w:rPr>
        <w:t>, M. Ramana Reddy, Y. Gopal Rao, B. Sridhar,</w:t>
      </w:r>
      <w:r w:rsidR="001B7ACC" w:rsidRPr="00707124">
        <w:rPr>
          <w:rFonts w:ascii="Arial" w:hAnsi="Arial" w:cs="Arial"/>
          <w:i/>
          <w:color w:val="000000"/>
          <w:sz w:val="22"/>
          <w:szCs w:val="22"/>
        </w:rPr>
        <w:t xml:space="preserve"> Organic Letters</w:t>
      </w:r>
      <w:r w:rsidR="001B7ACC" w:rsidRPr="00707124">
        <w:rPr>
          <w:rFonts w:ascii="Arial" w:hAnsi="Arial" w:cs="Arial"/>
          <w:color w:val="000000"/>
          <w:sz w:val="22"/>
          <w:szCs w:val="22"/>
        </w:rPr>
        <w:t xml:space="preserve"> 2013, </w:t>
      </w:r>
      <w:r w:rsidR="001B7ACC" w:rsidRPr="00707124">
        <w:rPr>
          <w:rFonts w:ascii="Arial" w:hAnsi="Arial" w:cs="Arial"/>
          <w:i/>
          <w:color w:val="000000"/>
          <w:sz w:val="22"/>
          <w:szCs w:val="22"/>
        </w:rPr>
        <w:t>15</w:t>
      </w:r>
      <w:r w:rsidR="001B7ACC" w:rsidRPr="00707124">
        <w:rPr>
          <w:rFonts w:ascii="Arial" w:hAnsi="Arial" w:cs="Arial"/>
          <w:color w:val="000000"/>
          <w:sz w:val="22"/>
          <w:szCs w:val="22"/>
        </w:rPr>
        <w:t>, 464-467.</w:t>
      </w:r>
    </w:p>
    <w:p w:rsidR="001B7ACC" w:rsidRPr="00A524BB" w:rsidRDefault="001B7ACC" w:rsidP="001B7ACC">
      <w:pPr>
        <w:pStyle w:val="ListParagraph"/>
        <w:ind w:left="1004"/>
        <w:jc w:val="both"/>
        <w:rPr>
          <w:rFonts w:ascii="Arial" w:hAnsi="Arial" w:cs="Arial"/>
          <w:sz w:val="22"/>
          <w:szCs w:val="22"/>
        </w:rPr>
      </w:pPr>
    </w:p>
    <w:p w:rsidR="001B7ACC" w:rsidRDefault="005A7EC6" w:rsidP="001B7ACC">
      <w:pPr>
        <w:jc w:val="both"/>
        <w:rPr>
          <w:rFonts w:ascii="Arial" w:hAnsi="Arial" w:cs="Arial"/>
          <w:sz w:val="22"/>
          <w:szCs w:val="22"/>
        </w:rPr>
      </w:pPr>
      <w:r>
        <w:rPr>
          <w:rFonts w:ascii="Arial" w:hAnsi="Arial" w:cs="Arial"/>
          <w:sz w:val="22"/>
          <w:szCs w:val="22"/>
        </w:rPr>
        <w:pict>
          <v:rect id="_x0000_i1025" style="width:0;height:1.5pt" o:hralign="center" o:hrstd="t" o:hr="t" fillcolor="#a0a0a0" stroked="f"/>
        </w:pict>
      </w:r>
    </w:p>
    <w:p w:rsidR="001B7ACC" w:rsidRPr="00007619" w:rsidRDefault="001B7ACC" w:rsidP="001B7ACC">
      <w:pPr>
        <w:jc w:val="center"/>
        <w:rPr>
          <w:rFonts w:ascii="Arial" w:hAnsi="Arial" w:cs="Arial"/>
          <w:sz w:val="22"/>
          <w:szCs w:val="22"/>
        </w:rPr>
      </w:pPr>
      <w:r w:rsidRPr="007D33E2">
        <w:rPr>
          <w:rFonts w:ascii="Arial" w:hAnsi="Arial" w:cs="Arial"/>
          <w:b/>
          <w:sz w:val="22"/>
          <w:szCs w:val="22"/>
        </w:rPr>
        <w:sym w:font="Symbol" w:char="F02A"/>
      </w:r>
      <w:r w:rsidRPr="007D33E2">
        <w:rPr>
          <w:rFonts w:ascii="Arial" w:hAnsi="Arial" w:cs="Arial"/>
          <w:b/>
          <w:sz w:val="22"/>
          <w:szCs w:val="22"/>
        </w:rPr>
        <w:sym w:font="Symbol" w:char="F02A"/>
      </w:r>
      <w:r w:rsidRPr="007D33E2">
        <w:rPr>
          <w:rFonts w:ascii="Arial" w:hAnsi="Arial" w:cs="Arial"/>
          <w:b/>
          <w:sz w:val="22"/>
          <w:szCs w:val="22"/>
        </w:rPr>
        <w:sym w:font="Symbol" w:char="F02A"/>
      </w:r>
      <w:r w:rsidRPr="007D33E2">
        <w:rPr>
          <w:rFonts w:ascii="Arial" w:hAnsi="Arial" w:cs="Arial"/>
          <w:b/>
          <w:sz w:val="22"/>
          <w:szCs w:val="22"/>
        </w:rPr>
        <w:sym w:font="Symbol" w:char="F02A"/>
      </w:r>
      <w:r w:rsidRPr="007D33E2">
        <w:rPr>
          <w:rFonts w:ascii="Arial" w:hAnsi="Arial" w:cs="Arial"/>
          <w:b/>
          <w:sz w:val="22"/>
          <w:szCs w:val="22"/>
        </w:rPr>
        <w:sym w:font="Symbol" w:char="F02A"/>
      </w:r>
    </w:p>
    <w:p w:rsidR="001B7ACC" w:rsidRPr="00465FC1" w:rsidRDefault="001B7ACC" w:rsidP="001B7ACC">
      <w:pPr>
        <w:spacing w:line="360" w:lineRule="auto"/>
        <w:ind w:right="188"/>
        <w:jc w:val="center"/>
        <w:rPr>
          <w:rFonts w:ascii="Arial" w:hAnsi="Arial" w:cs="Arial"/>
          <w:b/>
          <w:sz w:val="22"/>
          <w:szCs w:val="22"/>
        </w:rPr>
      </w:pPr>
      <w:r w:rsidRPr="00465FC1">
        <w:rPr>
          <w:rFonts w:ascii="Arial" w:hAnsi="Arial" w:cs="Arial"/>
          <w:b/>
          <w:sz w:val="22"/>
          <w:szCs w:val="22"/>
        </w:rPr>
        <w:t>Consent for Nomination</w:t>
      </w:r>
    </w:p>
    <w:p w:rsidR="001B7ACC" w:rsidRPr="00465FC1" w:rsidRDefault="001B7ACC" w:rsidP="001B7ACC">
      <w:pPr>
        <w:spacing w:line="360" w:lineRule="auto"/>
        <w:ind w:left="5760" w:right="188" w:firstLine="720"/>
        <w:rPr>
          <w:rFonts w:ascii="Arial" w:hAnsi="Arial" w:cs="Arial"/>
          <w:sz w:val="22"/>
          <w:szCs w:val="22"/>
        </w:rPr>
      </w:pPr>
      <w:r>
        <w:rPr>
          <w:rFonts w:ascii="Arial" w:hAnsi="Arial" w:cs="Arial"/>
          <w:sz w:val="22"/>
          <w:szCs w:val="22"/>
        </w:rPr>
        <w:lastRenderedPageBreak/>
        <w:t>28</w:t>
      </w:r>
      <w:r w:rsidRPr="008C7CFA">
        <w:rPr>
          <w:rFonts w:ascii="Arial" w:hAnsi="Arial" w:cs="Arial"/>
          <w:sz w:val="22"/>
          <w:szCs w:val="22"/>
          <w:vertAlign w:val="superscript"/>
        </w:rPr>
        <w:t>th</w:t>
      </w:r>
      <w:r>
        <w:rPr>
          <w:rFonts w:ascii="Arial" w:hAnsi="Arial" w:cs="Arial"/>
          <w:sz w:val="22"/>
          <w:szCs w:val="22"/>
        </w:rPr>
        <w:t xml:space="preserve"> October </w:t>
      </w:r>
      <w:r w:rsidRPr="00465FC1">
        <w:rPr>
          <w:rFonts w:ascii="Arial" w:hAnsi="Arial" w:cs="Arial"/>
          <w:sz w:val="22"/>
          <w:szCs w:val="22"/>
        </w:rPr>
        <w:t>20</w:t>
      </w:r>
      <w:r>
        <w:rPr>
          <w:rFonts w:ascii="Arial" w:hAnsi="Arial" w:cs="Arial"/>
          <w:sz w:val="22"/>
          <w:szCs w:val="22"/>
        </w:rPr>
        <w:t>21</w:t>
      </w:r>
    </w:p>
    <w:p w:rsidR="001B7ACC" w:rsidRPr="00465FC1" w:rsidRDefault="001B7ACC" w:rsidP="001B7ACC">
      <w:pPr>
        <w:pStyle w:val="Heading1"/>
        <w:spacing w:before="120" w:line="276" w:lineRule="auto"/>
        <w:ind w:right="188"/>
        <w:jc w:val="both"/>
        <w:rPr>
          <w:rFonts w:ascii="Arial" w:hAnsi="Arial" w:cs="Arial"/>
          <w:b w:val="0"/>
          <w:sz w:val="22"/>
          <w:szCs w:val="22"/>
        </w:rPr>
      </w:pPr>
      <w:r>
        <w:rPr>
          <w:rFonts w:ascii="Arial" w:hAnsi="Arial" w:cs="Arial"/>
          <w:b w:val="0"/>
          <w:noProof/>
          <w:sz w:val="22"/>
          <w:szCs w:val="22"/>
          <w:lang w:val="en-IN" w:eastAsia="en-IN"/>
        </w:rPr>
        <w:drawing>
          <wp:anchor distT="0" distB="0" distL="114300" distR="114300" simplePos="0" relativeHeight="251659264" behindDoc="0" locked="0" layoutInCell="1" allowOverlap="1">
            <wp:simplePos x="0" y="0"/>
            <wp:positionH relativeFrom="column">
              <wp:posOffset>4145280</wp:posOffset>
            </wp:positionH>
            <wp:positionV relativeFrom="paragraph">
              <wp:posOffset>757555</wp:posOffset>
            </wp:positionV>
            <wp:extent cx="1428750" cy="609600"/>
            <wp:effectExtent l="19050" t="0" r="0" b="0"/>
            <wp:wrapNone/>
            <wp:docPr id="118" name="Picture 118" descr="http://thumbp1.mail.re2.yahoo.com/tn?sid=706032261&amp;mid=APAlvs4AAErbSPdWtwCPBh%2BrxRo&amp;partid=3&amp;f=541&amp;fid=Inbox">
              <a:hlinkClick xmlns:a="http://schemas.openxmlformats.org/drawingml/2006/main" r:id="rId13" tgtFrame="_blank" tooltip="reddy.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thumbp1.mail.re2.yahoo.com/tn?sid=706032261&amp;mid=APAlvs4AAErbSPdWtwCPBh%2BrxRo&amp;partid=3&amp;f=541&amp;fid=Inbox">
                      <a:hlinkClick r:id="rId13" tgtFrame="_blank" tooltip="reddy.jpg"/>
                    </pic:cNvPr>
                    <pic:cNvPicPr>
                      <a:picLocks noChangeAspect="1" noChangeArrowheads="1"/>
                    </pic:cNvPicPr>
                  </pic:nvPicPr>
                  <pic:blipFill>
                    <a:blip r:embed="rId14" r:link="rId15"/>
                    <a:srcRect/>
                    <a:stretch>
                      <a:fillRect/>
                    </a:stretch>
                  </pic:blipFill>
                  <pic:spPr bwMode="auto">
                    <a:xfrm>
                      <a:off x="0" y="0"/>
                      <a:ext cx="1428750" cy="609600"/>
                    </a:xfrm>
                    <a:prstGeom prst="rect">
                      <a:avLst/>
                    </a:prstGeom>
                    <a:noFill/>
                    <a:ln w="9525">
                      <a:noFill/>
                      <a:miter lim="800000"/>
                      <a:headEnd/>
                      <a:tailEnd/>
                    </a:ln>
                  </pic:spPr>
                </pic:pic>
              </a:graphicData>
            </a:graphic>
          </wp:anchor>
        </w:drawing>
      </w:r>
      <w:r w:rsidRPr="00465FC1">
        <w:rPr>
          <w:rFonts w:ascii="Arial" w:hAnsi="Arial" w:cs="Arial"/>
          <w:b w:val="0"/>
          <w:sz w:val="22"/>
          <w:szCs w:val="22"/>
        </w:rPr>
        <w:t>I am herewith submitting the duly filled nomination form for the Sun Pharma Research Awards 20</w:t>
      </w:r>
      <w:r>
        <w:rPr>
          <w:rFonts w:ascii="Arial" w:hAnsi="Arial" w:cs="Arial"/>
          <w:b w:val="0"/>
          <w:sz w:val="22"/>
          <w:szCs w:val="22"/>
        </w:rPr>
        <w:t>21</w:t>
      </w:r>
      <w:r w:rsidRPr="00465FC1">
        <w:rPr>
          <w:rFonts w:ascii="Arial" w:hAnsi="Arial" w:cs="Arial"/>
          <w:b w:val="0"/>
          <w:sz w:val="22"/>
          <w:szCs w:val="22"/>
        </w:rPr>
        <w:t xml:space="preserve"> in pharmaceutical sciences for sponsoring my nomination. The research work presented in the nomination form is original and carried out by our students. I do hereby give my consent for sponsoring my nomination.  </w:t>
      </w:r>
    </w:p>
    <w:p w:rsidR="001B7ACC" w:rsidRPr="00465FC1" w:rsidRDefault="001B7ACC" w:rsidP="001B7ACC">
      <w:pPr>
        <w:spacing w:line="276" w:lineRule="auto"/>
        <w:ind w:right="188"/>
        <w:rPr>
          <w:rFonts w:ascii="Arial" w:hAnsi="Arial" w:cs="Arial"/>
          <w:sz w:val="22"/>
          <w:szCs w:val="22"/>
        </w:rPr>
      </w:pPr>
      <w:r w:rsidRPr="00465FC1">
        <w:rPr>
          <w:rFonts w:ascii="Arial" w:hAnsi="Arial" w:cs="Arial"/>
          <w:sz w:val="22"/>
          <w:szCs w:val="22"/>
        </w:rPr>
        <w:t xml:space="preserve">                                    </w:t>
      </w:r>
      <w:r w:rsidRPr="00465FC1">
        <w:rPr>
          <w:rFonts w:ascii="Arial" w:hAnsi="Arial" w:cs="Arial"/>
          <w:sz w:val="22"/>
          <w:szCs w:val="22"/>
        </w:rPr>
        <w:tab/>
        <w:t xml:space="preserve"> </w:t>
      </w:r>
    </w:p>
    <w:p w:rsidR="001B7ACC" w:rsidRPr="00465FC1" w:rsidRDefault="001B7ACC" w:rsidP="001B7ACC">
      <w:pPr>
        <w:spacing w:line="276" w:lineRule="auto"/>
        <w:ind w:right="188"/>
        <w:rPr>
          <w:rFonts w:ascii="Arial" w:hAnsi="Arial" w:cs="Arial"/>
          <w:sz w:val="22"/>
          <w:szCs w:val="22"/>
        </w:rPr>
      </w:pPr>
    </w:p>
    <w:p w:rsidR="001B7ACC" w:rsidRPr="00465FC1" w:rsidRDefault="001B7ACC" w:rsidP="001B7ACC">
      <w:pPr>
        <w:spacing w:line="276" w:lineRule="auto"/>
        <w:ind w:right="188"/>
        <w:jc w:val="right"/>
        <w:rPr>
          <w:rFonts w:ascii="Arial" w:hAnsi="Arial" w:cs="Arial"/>
          <w:sz w:val="22"/>
          <w:szCs w:val="22"/>
        </w:rPr>
      </w:pPr>
    </w:p>
    <w:p w:rsidR="001B7ACC" w:rsidRPr="00465FC1" w:rsidRDefault="001B7ACC" w:rsidP="001B7ACC">
      <w:pPr>
        <w:spacing w:line="276" w:lineRule="auto"/>
        <w:ind w:right="188"/>
        <w:jc w:val="right"/>
        <w:rPr>
          <w:rFonts w:ascii="Arial" w:hAnsi="Arial" w:cs="Arial"/>
          <w:sz w:val="22"/>
          <w:szCs w:val="22"/>
        </w:rPr>
      </w:pPr>
      <w:r w:rsidRPr="00465FC1">
        <w:rPr>
          <w:rFonts w:ascii="Arial" w:hAnsi="Arial" w:cs="Arial"/>
          <w:sz w:val="22"/>
          <w:szCs w:val="22"/>
        </w:rPr>
        <w:t>(B. V. Subba Reddy)</w:t>
      </w:r>
    </w:p>
    <w:p w:rsidR="001B7ACC" w:rsidRPr="00465FC1" w:rsidRDefault="001B7ACC" w:rsidP="001B7ACC">
      <w:pPr>
        <w:spacing w:line="276" w:lineRule="auto"/>
        <w:ind w:right="188"/>
        <w:jc w:val="right"/>
        <w:rPr>
          <w:rFonts w:ascii="Arial" w:hAnsi="Arial" w:cs="Arial"/>
          <w:sz w:val="22"/>
          <w:szCs w:val="22"/>
        </w:rPr>
      </w:pPr>
      <w:r>
        <w:rPr>
          <w:rFonts w:ascii="Arial" w:hAnsi="Arial" w:cs="Arial"/>
          <w:sz w:val="22"/>
          <w:szCs w:val="22"/>
        </w:rPr>
        <w:t xml:space="preserve">Chief </w:t>
      </w:r>
      <w:r w:rsidRPr="00465FC1">
        <w:rPr>
          <w:rFonts w:ascii="Arial" w:hAnsi="Arial" w:cs="Arial"/>
          <w:sz w:val="22"/>
          <w:szCs w:val="22"/>
        </w:rPr>
        <w:t>Scientist,</w:t>
      </w:r>
    </w:p>
    <w:p w:rsidR="001B7ACC" w:rsidRPr="00465FC1" w:rsidRDefault="001B7ACC" w:rsidP="001B7ACC">
      <w:pPr>
        <w:spacing w:line="276" w:lineRule="auto"/>
        <w:ind w:right="188"/>
        <w:jc w:val="right"/>
        <w:rPr>
          <w:rFonts w:ascii="Arial" w:hAnsi="Arial" w:cs="Arial"/>
          <w:sz w:val="22"/>
          <w:szCs w:val="22"/>
        </w:rPr>
      </w:pPr>
      <w:r w:rsidRPr="00465FC1">
        <w:rPr>
          <w:rFonts w:ascii="Arial" w:hAnsi="Arial" w:cs="Arial"/>
          <w:sz w:val="22"/>
          <w:szCs w:val="22"/>
        </w:rPr>
        <w:t xml:space="preserve">Head, </w:t>
      </w:r>
      <w:r>
        <w:rPr>
          <w:rFonts w:ascii="Arial" w:hAnsi="Arial" w:cs="Arial"/>
          <w:sz w:val="22"/>
          <w:szCs w:val="22"/>
        </w:rPr>
        <w:t>Fluoro Agrochemicals</w:t>
      </w:r>
      <w:r w:rsidRPr="00465FC1">
        <w:rPr>
          <w:rFonts w:ascii="Arial" w:hAnsi="Arial" w:cs="Arial"/>
          <w:sz w:val="22"/>
          <w:szCs w:val="22"/>
        </w:rPr>
        <w:t>,</w:t>
      </w:r>
    </w:p>
    <w:p w:rsidR="001B7ACC" w:rsidRPr="00465FC1" w:rsidRDefault="001B7ACC" w:rsidP="001B7ACC">
      <w:pPr>
        <w:spacing w:line="276" w:lineRule="auto"/>
        <w:ind w:right="188"/>
        <w:jc w:val="right"/>
        <w:rPr>
          <w:rFonts w:ascii="Arial" w:hAnsi="Arial" w:cs="Arial"/>
          <w:sz w:val="22"/>
          <w:szCs w:val="22"/>
        </w:rPr>
      </w:pPr>
      <w:r w:rsidRPr="00465FC1">
        <w:rPr>
          <w:rFonts w:ascii="Arial" w:hAnsi="Arial" w:cs="Arial"/>
          <w:sz w:val="22"/>
          <w:szCs w:val="22"/>
        </w:rPr>
        <w:t>IICT, Hyderabad 500 007.</w:t>
      </w:r>
    </w:p>
    <w:p w:rsidR="001B7ACC" w:rsidRPr="00465FC1" w:rsidRDefault="001B7ACC" w:rsidP="001B7ACC">
      <w:pPr>
        <w:spacing w:line="276" w:lineRule="auto"/>
        <w:ind w:right="188"/>
        <w:jc w:val="right"/>
        <w:rPr>
          <w:rFonts w:ascii="Arial" w:hAnsi="Arial" w:cs="Arial"/>
          <w:sz w:val="22"/>
          <w:szCs w:val="22"/>
        </w:rPr>
      </w:pPr>
      <w:r w:rsidRPr="00465FC1">
        <w:rPr>
          <w:rFonts w:ascii="Arial" w:hAnsi="Arial" w:cs="Arial"/>
          <w:sz w:val="22"/>
          <w:szCs w:val="22"/>
        </w:rPr>
        <w:t>Ph. +91-40-2719 3535</w:t>
      </w:r>
    </w:p>
    <w:p w:rsidR="001B7ACC" w:rsidRPr="00465FC1" w:rsidRDefault="001B7ACC" w:rsidP="001B7ACC">
      <w:pPr>
        <w:tabs>
          <w:tab w:val="left" w:pos="180"/>
        </w:tabs>
        <w:spacing w:line="320" w:lineRule="exact"/>
        <w:ind w:right="188"/>
        <w:jc w:val="both"/>
        <w:rPr>
          <w:rFonts w:ascii="Arial" w:hAnsi="Arial" w:cs="Arial"/>
          <w:sz w:val="22"/>
          <w:szCs w:val="22"/>
        </w:rPr>
      </w:pPr>
    </w:p>
    <w:p w:rsidR="001B7ACC" w:rsidRDefault="001B7ACC">
      <w:pPr>
        <w:spacing w:after="200" w:line="276" w:lineRule="auto"/>
      </w:pPr>
      <w:r>
        <w:br w:type="page"/>
      </w:r>
    </w:p>
    <w:p w:rsidR="001B7ACC" w:rsidRDefault="001B7ACC" w:rsidP="001B7ACC">
      <w:pPr>
        <w:ind w:left="360" w:hanging="360"/>
        <w:rPr>
          <w:rFonts w:ascii="Arial" w:hAnsi="Arial" w:cs="Arial"/>
          <w:b/>
          <w:bCs/>
        </w:rPr>
      </w:pPr>
      <w:r w:rsidRPr="00A26686">
        <w:rPr>
          <w:rFonts w:ascii="Arial" w:hAnsi="Arial" w:cs="Arial"/>
          <w:b/>
          <w:bCs/>
        </w:rPr>
        <w:lastRenderedPageBreak/>
        <w:t>(</w:t>
      </w:r>
      <w:r>
        <w:rPr>
          <w:rFonts w:ascii="Arial" w:hAnsi="Arial" w:cs="Arial"/>
          <w:b/>
          <w:bCs/>
        </w:rPr>
        <w:t>c</w:t>
      </w:r>
      <w:r w:rsidRPr="00A26686">
        <w:rPr>
          <w:rFonts w:ascii="Arial" w:hAnsi="Arial" w:cs="Arial"/>
          <w:b/>
          <w:bCs/>
        </w:rPr>
        <w:t xml:space="preserve">) </w:t>
      </w:r>
      <w:r>
        <w:rPr>
          <w:rFonts w:ascii="Arial" w:hAnsi="Arial" w:cs="Arial"/>
          <w:b/>
          <w:bCs/>
        </w:rPr>
        <w:t>Statement of research achievements</w:t>
      </w:r>
      <w:r w:rsidR="00C17D4A">
        <w:rPr>
          <w:rFonts w:ascii="Arial" w:hAnsi="Arial" w:cs="Arial"/>
          <w:b/>
          <w:bCs/>
        </w:rPr>
        <w:t xml:space="preserve"> (Annexure III)</w:t>
      </w:r>
      <w:bookmarkStart w:id="1" w:name="_GoBack"/>
      <w:bookmarkEnd w:id="1"/>
    </w:p>
    <w:p w:rsidR="001B7ACC" w:rsidRDefault="001B7ACC" w:rsidP="001B7ACC">
      <w:pPr>
        <w:ind w:left="360" w:hanging="360"/>
        <w:rPr>
          <w:rFonts w:ascii="Arial" w:hAnsi="Arial" w:cs="Arial"/>
          <w:b/>
          <w:bCs/>
        </w:rPr>
      </w:pPr>
    </w:p>
    <w:p w:rsidR="00BE599D" w:rsidRPr="0053011F" w:rsidRDefault="001B7ACC" w:rsidP="00BE599D">
      <w:pPr>
        <w:numPr>
          <w:ilvl w:val="0"/>
          <w:numId w:val="22"/>
        </w:numPr>
        <w:jc w:val="both"/>
        <w:rPr>
          <w:rFonts w:ascii="Arial" w:hAnsi="Arial" w:cs="Arial"/>
          <w:sz w:val="22"/>
          <w:szCs w:val="22"/>
          <w:lang w:val="en-IN"/>
        </w:rPr>
      </w:pPr>
      <w:r w:rsidRPr="000B1DAE">
        <w:rPr>
          <w:rFonts w:ascii="Arial" w:hAnsi="Arial" w:cs="Arial"/>
          <w:sz w:val="22"/>
          <w:szCs w:val="22"/>
        </w:rPr>
        <w:t xml:space="preserve">Dr B V Subba Reddy has been working with Colgate-Pamolive Company for the last eight years. Initially, he has developed novel fluorescein dyes for liquid aquarium soap formulations. Subsequently, he was involved in the development of novel anti-bacterial agents based on Natural Products such as Honokiol, Magnolol and Hinokitiol, for use in tooth paste, mouth wash, hair care and </w:t>
      </w:r>
      <w:r w:rsidRPr="000B1DAE">
        <w:rPr>
          <w:rFonts w:ascii="Arial" w:hAnsi="Arial" w:cs="Arial"/>
          <w:color w:val="231F20"/>
          <w:sz w:val="22"/>
          <w:szCs w:val="22"/>
        </w:rPr>
        <w:t>skin care products</w:t>
      </w:r>
      <w:r w:rsidRPr="000B1DAE">
        <w:rPr>
          <w:rFonts w:ascii="Arial" w:hAnsi="Arial" w:cs="Arial"/>
          <w:sz w:val="22"/>
          <w:szCs w:val="22"/>
        </w:rPr>
        <w:t xml:space="preserve">. The technologies developed by him have been transferred to industry for commercialization. </w:t>
      </w:r>
      <w:r w:rsidRPr="000B1DAE">
        <w:rPr>
          <w:rFonts w:ascii="Arial" w:hAnsi="Arial" w:cs="Arial"/>
          <w:color w:val="000000"/>
          <w:sz w:val="22"/>
          <w:szCs w:val="22"/>
          <w:lang w:val="en-IN"/>
        </w:rPr>
        <w:t xml:space="preserve">He has </w:t>
      </w:r>
      <w:r w:rsidRPr="000B1DAE">
        <w:rPr>
          <w:rFonts w:ascii="Arial" w:hAnsi="Arial" w:cs="Arial"/>
          <w:color w:val="000000"/>
          <w:sz w:val="22"/>
          <w:szCs w:val="22"/>
        </w:rPr>
        <w:t>developed an industrially viable synthesis of Poly(allyl)guanidine, which is used for Gum tissue grafting surgery.</w:t>
      </w:r>
      <w:r w:rsidRPr="000B1DAE">
        <w:rPr>
          <w:rFonts w:ascii="Arial" w:hAnsi="Arial" w:cs="Arial"/>
          <w:color w:val="231F20"/>
          <w:sz w:val="22"/>
          <w:szCs w:val="22"/>
        </w:rPr>
        <w:t xml:space="preserve"> He is also involved in the development of synthetic route for natural shellac, which is being used for nail polish, wood polish and drug delivery. </w:t>
      </w:r>
      <w:r w:rsidRPr="000B1DAE">
        <w:rPr>
          <w:rFonts w:ascii="Arial" w:hAnsi="Arial" w:cs="Arial"/>
          <w:sz w:val="22"/>
          <w:szCs w:val="22"/>
        </w:rPr>
        <w:t xml:space="preserve">Recently, he is involved in the process development of Asthma drugs such as </w:t>
      </w:r>
      <w:r w:rsidRPr="000B1DAE">
        <w:rPr>
          <w:rFonts w:ascii="Arial" w:hAnsi="Arial" w:cs="Arial"/>
          <w:color w:val="222222"/>
          <w:sz w:val="22"/>
          <w:szCs w:val="22"/>
        </w:rPr>
        <w:t>Salbutamol, Ciclesonide, Fenoterol, Fluticasone, Salmeterol, Vilaneterol, Indecaterol and Clobetasol for Vamsi Labs Ltd.</w:t>
      </w:r>
      <w:r w:rsidRPr="000B1DAE">
        <w:rPr>
          <w:rFonts w:ascii="Arial" w:hAnsi="Arial" w:cs="Arial"/>
          <w:sz w:val="22"/>
          <w:szCs w:val="22"/>
        </w:rPr>
        <w:t xml:space="preserve"> He has also developed the process for both (</w:t>
      </w:r>
      <w:r w:rsidRPr="000B1DAE">
        <w:rPr>
          <w:rFonts w:ascii="Arial" w:hAnsi="Arial" w:cs="Arial"/>
          <w:i/>
          <w:sz w:val="22"/>
          <w:szCs w:val="22"/>
        </w:rPr>
        <w:t>R</w:t>
      </w:r>
      <w:r w:rsidRPr="000B1DAE">
        <w:rPr>
          <w:rFonts w:ascii="Arial" w:hAnsi="Arial" w:cs="Arial"/>
          <w:sz w:val="22"/>
          <w:szCs w:val="22"/>
        </w:rPr>
        <w:t>,</w:t>
      </w:r>
      <w:r w:rsidRPr="000B1DAE">
        <w:rPr>
          <w:rFonts w:ascii="Arial" w:hAnsi="Arial" w:cs="Arial"/>
          <w:i/>
          <w:sz w:val="22"/>
          <w:szCs w:val="22"/>
        </w:rPr>
        <w:t>S</w:t>
      </w:r>
      <w:r w:rsidRPr="000B1DAE">
        <w:rPr>
          <w:rFonts w:ascii="Arial" w:hAnsi="Arial" w:cs="Arial"/>
          <w:sz w:val="22"/>
          <w:szCs w:val="22"/>
        </w:rPr>
        <w:t>)- and (</w:t>
      </w:r>
      <w:r w:rsidRPr="000B1DAE">
        <w:rPr>
          <w:rFonts w:ascii="Arial" w:hAnsi="Arial" w:cs="Arial"/>
          <w:i/>
          <w:sz w:val="22"/>
          <w:szCs w:val="22"/>
        </w:rPr>
        <w:t>R</w:t>
      </w:r>
      <w:r w:rsidRPr="000B1DAE">
        <w:rPr>
          <w:rFonts w:ascii="Arial" w:hAnsi="Arial" w:cs="Arial"/>
          <w:sz w:val="22"/>
          <w:szCs w:val="22"/>
        </w:rPr>
        <w:t>,</w:t>
      </w:r>
      <w:r w:rsidRPr="000B1DAE">
        <w:rPr>
          <w:rFonts w:ascii="Arial" w:hAnsi="Arial" w:cs="Arial"/>
          <w:i/>
          <w:sz w:val="22"/>
          <w:szCs w:val="22"/>
        </w:rPr>
        <w:t>R</w:t>
      </w:r>
      <w:r w:rsidRPr="000B1DAE">
        <w:rPr>
          <w:rFonts w:ascii="Arial" w:hAnsi="Arial" w:cs="Arial"/>
          <w:sz w:val="22"/>
          <w:szCs w:val="22"/>
        </w:rPr>
        <w:t xml:space="preserve">)-cyclopenten-1,3-diols for Dev Synthesis, Hyderabad. They are chiral precursors for Prostaglandins </w:t>
      </w:r>
      <w:r w:rsidRPr="000B1DAE">
        <w:rPr>
          <w:rFonts w:ascii="Arial" w:hAnsi="Arial" w:cs="Arial"/>
          <w:color w:val="222222"/>
          <w:sz w:val="22"/>
          <w:szCs w:val="22"/>
          <w:shd w:val="clear" w:color="auto" w:fill="FFFFFF"/>
        </w:rPr>
        <w:t xml:space="preserve">such as </w:t>
      </w:r>
      <w:r w:rsidRPr="000B1DAE">
        <w:rPr>
          <w:rFonts w:ascii="Arial" w:hAnsi="Arial" w:cs="Arial"/>
          <w:color w:val="000000"/>
          <w:sz w:val="22"/>
          <w:szCs w:val="22"/>
          <w:lang w:val="en-IN"/>
        </w:rPr>
        <w:t xml:space="preserve">Prostacyclin, Pentenomycin, PGE2, PGF2α, PGD1, PGE1, Terrein </w:t>
      </w:r>
      <w:r w:rsidRPr="000B1DAE">
        <w:rPr>
          <w:rFonts w:ascii="Arial" w:hAnsi="Arial" w:cs="Arial"/>
          <w:color w:val="000000"/>
          <w:sz w:val="22"/>
          <w:szCs w:val="22"/>
          <w:shd w:val="clear" w:color="auto" w:fill="FFFFFF"/>
        </w:rPr>
        <w:t xml:space="preserve">and </w:t>
      </w:r>
      <w:r w:rsidRPr="000B1DAE">
        <w:rPr>
          <w:rFonts w:ascii="Arial" w:hAnsi="Arial" w:cs="Arial"/>
          <w:color w:val="222222"/>
          <w:sz w:val="22"/>
          <w:szCs w:val="22"/>
          <w:shd w:val="clear" w:color="auto" w:fill="FFFFFF"/>
        </w:rPr>
        <w:t>for drugs like Ticagrelor,</w:t>
      </w:r>
      <w:r w:rsidRPr="000B1DAE">
        <w:rPr>
          <w:rFonts w:ascii="Arial" w:hAnsi="Arial" w:cs="Arial"/>
          <w:color w:val="000000"/>
          <w:sz w:val="22"/>
          <w:szCs w:val="22"/>
          <w:lang w:val="en-IN"/>
        </w:rPr>
        <w:t xml:space="preserve"> Noraristeromycin etc. </w:t>
      </w:r>
      <w:r w:rsidRPr="000B1DAE">
        <w:rPr>
          <w:rFonts w:ascii="Arial" w:hAnsi="Arial" w:cs="Arial"/>
          <w:bCs/>
          <w:sz w:val="22"/>
          <w:szCs w:val="22"/>
        </w:rPr>
        <w:t xml:space="preserve">He has been involved in the development of novel synthetic routes for different drugs such as Solifenacin, </w:t>
      </w:r>
      <w:r w:rsidRPr="000B1DAE">
        <w:rPr>
          <w:rFonts w:ascii="Arial" w:hAnsi="Arial" w:cs="Arial"/>
          <w:sz w:val="22"/>
          <w:szCs w:val="22"/>
        </w:rPr>
        <w:t>Almorexant,</w:t>
      </w:r>
      <w:r w:rsidRPr="000B1DAE">
        <w:rPr>
          <w:rFonts w:ascii="Arial" w:hAnsi="Arial" w:cs="Arial"/>
          <w:bCs/>
          <w:sz w:val="22"/>
          <w:szCs w:val="22"/>
        </w:rPr>
        <w:t xml:space="preserve"> Dihydrotetrabenazine, Sitagliptin, </w:t>
      </w:r>
      <w:r w:rsidRPr="000B1DAE">
        <w:rPr>
          <w:rFonts w:ascii="Arial" w:hAnsi="Arial" w:cs="Arial"/>
          <w:color w:val="222222"/>
          <w:sz w:val="22"/>
          <w:szCs w:val="22"/>
          <w:lang w:val="en-IN"/>
        </w:rPr>
        <w:t xml:space="preserve">Ramatroban, </w:t>
      </w:r>
      <w:r w:rsidRPr="000B1DAE">
        <w:rPr>
          <w:rFonts w:ascii="Arial" w:hAnsi="Arial" w:cs="Arial"/>
          <w:bCs/>
          <w:color w:val="222222"/>
          <w:sz w:val="22"/>
          <w:szCs w:val="22"/>
          <w:lang w:val="en-IN"/>
        </w:rPr>
        <w:t>Dapoxetine</w:t>
      </w:r>
      <w:r w:rsidRPr="000B1DAE">
        <w:rPr>
          <w:rFonts w:ascii="Arial" w:hAnsi="Arial" w:cs="Arial"/>
          <w:color w:val="222222"/>
          <w:sz w:val="22"/>
          <w:szCs w:val="22"/>
          <w:lang w:val="en-IN"/>
        </w:rPr>
        <w:t xml:space="preserve"> and Rivastigmine etc.</w:t>
      </w:r>
      <w:r w:rsidRPr="000B1DAE">
        <w:rPr>
          <w:rFonts w:ascii="Arial" w:hAnsi="Arial" w:cs="Arial"/>
          <w:color w:val="222222"/>
          <w:sz w:val="22"/>
          <w:szCs w:val="22"/>
        </w:rPr>
        <w:t xml:space="preserve"> </w:t>
      </w:r>
      <w:r w:rsidRPr="000B1DAE">
        <w:rPr>
          <w:rFonts w:ascii="Arial" w:hAnsi="Arial" w:cs="Arial"/>
          <w:sz w:val="22"/>
          <w:szCs w:val="22"/>
        </w:rPr>
        <w:t xml:space="preserve">Apart from industrial contributions, he has been actively working on Asymmetric synthesis using Transition metal catalysis and Organocatalysis. For the purpose of drug discovery, he has developed tandem Prins-type cyclizations and </w:t>
      </w:r>
      <w:r w:rsidRPr="000B1DAE">
        <w:rPr>
          <w:rFonts w:ascii="Arial" w:hAnsi="Arial" w:cs="Arial"/>
          <w:color w:val="000000"/>
          <w:sz w:val="22"/>
          <w:szCs w:val="22"/>
        </w:rPr>
        <w:t>metal catalyzed cycloaddition reactions of α-diazocarbonyl compounds to generate combinatorial libraries for biological screening</w:t>
      </w:r>
      <w:r w:rsidRPr="000B1DAE">
        <w:rPr>
          <w:rFonts w:ascii="Arial" w:hAnsi="Arial" w:cs="Arial"/>
          <w:sz w:val="22"/>
          <w:szCs w:val="22"/>
        </w:rPr>
        <w:t xml:space="preserve">. In the area of asymmetric synthesis, he was primarily involved in the design, synthesis and application of sugar based chiral ligands such as </w:t>
      </w:r>
      <w:r w:rsidRPr="000B1DAE">
        <w:rPr>
          <w:rFonts w:ascii="Arial" w:hAnsi="Arial" w:cs="Arial"/>
          <w:i/>
          <w:sz w:val="22"/>
          <w:szCs w:val="22"/>
        </w:rPr>
        <w:t>bis</w:t>
      </w:r>
      <w:r w:rsidRPr="000B1DAE">
        <w:rPr>
          <w:rFonts w:ascii="Arial" w:hAnsi="Arial" w:cs="Arial"/>
          <w:sz w:val="22"/>
          <w:szCs w:val="22"/>
        </w:rPr>
        <w:t xml:space="preserve">-oxazolines (developed as alternatives to D-amino acid derived </w:t>
      </w:r>
      <w:r w:rsidRPr="000B1DAE">
        <w:rPr>
          <w:rFonts w:ascii="Arial" w:hAnsi="Arial" w:cs="Arial"/>
          <w:i/>
          <w:sz w:val="22"/>
          <w:szCs w:val="22"/>
        </w:rPr>
        <w:t>bis</w:t>
      </w:r>
      <w:r w:rsidRPr="000B1DAE">
        <w:rPr>
          <w:rFonts w:ascii="Arial" w:hAnsi="Arial" w:cs="Arial"/>
          <w:sz w:val="22"/>
          <w:szCs w:val="22"/>
        </w:rPr>
        <w:t>-oxazolines) for the enantioselective C-C bond formation reactions such as Mukaiyama Michael reaction (</w:t>
      </w:r>
      <w:r w:rsidRPr="000B1DAE">
        <w:rPr>
          <w:rFonts w:ascii="Arial" w:hAnsi="Arial" w:cs="Arial"/>
          <w:bCs/>
          <w:i/>
          <w:iCs/>
          <w:sz w:val="22"/>
          <w:szCs w:val="22"/>
        </w:rPr>
        <w:t>Advanced Synthesis &amp; Catalysis</w:t>
      </w:r>
      <w:r w:rsidRPr="000B1DAE">
        <w:rPr>
          <w:rFonts w:ascii="Arial" w:hAnsi="Arial" w:cs="Arial"/>
          <w:bCs/>
          <w:iCs/>
          <w:sz w:val="22"/>
          <w:szCs w:val="22"/>
        </w:rPr>
        <w:t xml:space="preserve">, </w:t>
      </w:r>
      <w:r w:rsidRPr="000B1DAE">
        <w:rPr>
          <w:rFonts w:ascii="Arial" w:hAnsi="Arial" w:cs="Arial"/>
          <w:b/>
          <w:bCs/>
          <w:iCs/>
          <w:sz w:val="22"/>
          <w:szCs w:val="22"/>
        </w:rPr>
        <w:t>2013</w:t>
      </w:r>
      <w:r w:rsidRPr="000B1DAE">
        <w:rPr>
          <w:rFonts w:ascii="Arial" w:hAnsi="Arial" w:cs="Arial"/>
          <w:bCs/>
          <w:iCs/>
          <w:sz w:val="22"/>
          <w:szCs w:val="22"/>
        </w:rPr>
        <w:t xml:space="preserve">, </w:t>
      </w:r>
      <w:r w:rsidRPr="000B1DAE">
        <w:rPr>
          <w:rFonts w:ascii="Arial" w:hAnsi="Arial" w:cs="Arial"/>
          <w:bCs/>
          <w:i/>
          <w:iCs/>
          <w:sz w:val="22"/>
          <w:szCs w:val="22"/>
        </w:rPr>
        <w:t>355</w:t>
      </w:r>
      <w:r w:rsidRPr="000B1DAE">
        <w:rPr>
          <w:rFonts w:ascii="Arial" w:hAnsi="Arial" w:cs="Arial"/>
          <w:bCs/>
          <w:iCs/>
          <w:sz w:val="22"/>
          <w:szCs w:val="22"/>
        </w:rPr>
        <w:t xml:space="preserve">, 383), </w:t>
      </w:r>
      <w:r w:rsidRPr="000B1DAE">
        <w:rPr>
          <w:rFonts w:ascii="Arial" w:hAnsi="Arial" w:cs="Arial"/>
          <w:sz w:val="22"/>
          <w:szCs w:val="22"/>
        </w:rPr>
        <w:t>Friedel-Crafts alkylation</w:t>
      </w:r>
      <w:r w:rsidRPr="000B1DAE">
        <w:rPr>
          <w:rFonts w:ascii="Arial" w:hAnsi="Arial" w:cs="Arial"/>
          <w:bCs/>
          <w:i/>
          <w:iCs/>
          <w:sz w:val="22"/>
          <w:szCs w:val="22"/>
        </w:rPr>
        <w:t xml:space="preserve"> </w:t>
      </w:r>
      <w:r w:rsidRPr="000B1DAE">
        <w:rPr>
          <w:rFonts w:ascii="Arial" w:hAnsi="Arial" w:cs="Arial"/>
          <w:bCs/>
          <w:iCs/>
          <w:sz w:val="22"/>
          <w:szCs w:val="22"/>
        </w:rPr>
        <w:t>(</w:t>
      </w:r>
      <w:r w:rsidRPr="000B1DAE">
        <w:rPr>
          <w:rFonts w:ascii="Arial" w:hAnsi="Arial" w:cs="Arial"/>
          <w:bCs/>
          <w:i/>
          <w:iCs/>
          <w:sz w:val="22"/>
          <w:szCs w:val="22"/>
        </w:rPr>
        <w:t>Org. Biomol. Chem.</w:t>
      </w:r>
      <w:r w:rsidRPr="000B1DAE">
        <w:rPr>
          <w:rFonts w:ascii="Arial" w:hAnsi="Arial" w:cs="Arial"/>
          <w:sz w:val="22"/>
          <w:szCs w:val="22"/>
        </w:rPr>
        <w:t xml:space="preserve"> </w:t>
      </w:r>
      <w:r w:rsidRPr="000B1DAE">
        <w:rPr>
          <w:rFonts w:ascii="Arial" w:hAnsi="Arial" w:cs="Arial"/>
          <w:b/>
          <w:sz w:val="22"/>
          <w:szCs w:val="22"/>
        </w:rPr>
        <w:t>2012</w:t>
      </w:r>
      <w:r w:rsidRPr="000B1DAE">
        <w:rPr>
          <w:rFonts w:ascii="Arial" w:hAnsi="Arial" w:cs="Arial"/>
          <w:sz w:val="22"/>
          <w:szCs w:val="22"/>
        </w:rPr>
        <w:t xml:space="preserve">, </w:t>
      </w:r>
      <w:r w:rsidRPr="000B1DAE">
        <w:rPr>
          <w:rFonts w:ascii="Arial" w:hAnsi="Arial" w:cs="Arial"/>
          <w:bCs/>
          <w:i/>
          <w:sz w:val="22"/>
          <w:szCs w:val="22"/>
        </w:rPr>
        <w:t>10</w:t>
      </w:r>
      <w:r w:rsidRPr="000B1DAE">
        <w:rPr>
          <w:rFonts w:ascii="Arial" w:hAnsi="Arial" w:cs="Arial"/>
          <w:sz w:val="22"/>
          <w:szCs w:val="22"/>
        </w:rPr>
        <w:t>, 4731</w:t>
      </w:r>
      <w:r w:rsidRPr="000B1DAE">
        <w:rPr>
          <w:rFonts w:ascii="Arial" w:eastAsia="Times" w:hAnsi="Arial" w:cs="Arial"/>
          <w:color w:val="000000"/>
          <w:sz w:val="22"/>
          <w:szCs w:val="22"/>
        </w:rPr>
        <w:t>)</w:t>
      </w:r>
      <w:r w:rsidRPr="000B1DAE">
        <w:rPr>
          <w:rFonts w:ascii="Arial" w:hAnsi="Arial" w:cs="Arial"/>
          <w:sz w:val="22"/>
          <w:szCs w:val="22"/>
        </w:rPr>
        <w:t xml:space="preserve">. Recently, </w:t>
      </w:r>
      <w:r w:rsidRPr="000B1DAE">
        <w:rPr>
          <w:rFonts w:ascii="Arial" w:hAnsi="Arial" w:cs="Arial"/>
          <w:sz w:val="22"/>
          <w:szCs w:val="22"/>
          <w:lang w:val="en-GB"/>
        </w:rPr>
        <w:t>he has reported for the first time an organocatalytic (quinine-squaramide) enantioselective addition of diphenyl phosphite to ketimines derived from isatins for the synthesis of</w:t>
      </w:r>
      <w:r w:rsidRPr="000B1DAE">
        <w:rPr>
          <w:rFonts w:ascii="Arial" w:hAnsi="Arial" w:cs="Arial"/>
          <w:bCs/>
          <w:i/>
          <w:iCs/>
          <w:sz w:val="22"/>
          <w:szCs w:val="22"/>
        </w:rPr>
        <w:t xml:space="preserve"> </w:t>
      </w:r>
      <w:r w:rsidRPr="000B1DAE">
        <w:rPr>
          <w:rFonts w:ascii="Arial" w:hAnsi="Arial" w:cs="Arial"/>
          <w:bCs/>
          <w:iCs/>
          <w:sz w:val="22"/>
          <w:szCs w:val="22"/>
        </w:rPr>
        <w:t>chiral α-aminophosphonates (</w:t>
      </w:r>
      <w:r w:rsidRPr="000B1DAE">
        <w:rPr>
          <w:rFonts w:ascii="Arial" w:hAnsi="Arial" w:cs="Arial"/>
          <w:bCs/>
          <w:i/>
          <w:iCs/>
          <w:sz w:val="22"/>
          <w:szCs w:val="22"/>
        </w:rPr>
        <w:t>Org. Biomol. Chem.</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xml:space="preserve">, </w:t>
      </w:r>
      <w:r w:rsidRPr="000B1DAE">
        <w:rPr>
          <w:rFonts w:ascii="Arial" w:hAnsi="Arial" w:cs="Arial"/>
          <w:bCs/>
          <w:i/>
          <w:sz w:val="22"/>
          <w:szCs w:val="22"/>
        </w:rPr>
        <w:t>12</w:t>
      </w:r>
      <w:r w:rsidRPr="000B1DAE">
        <w:rPr>
          <w:rFonts w:ascii="Arial" w:hAnsi="Arial" w:cs="Arial"/>
          <w:sz w:val="22"/>
          <w:szCs w:val="22"/>
        </w:rPr>
        <w:t>, 1595)</w:t>
      </w:r>
      <w:r w:rsidRPr="000B1DAE">
        <w:rPr>
          <w:rFonts w:ascii="Arial" w:hAnsi="Arial" w:cs="Arial"/>
          <w:bCs/>
          <w:i/>
          <w:iCs/>
          <w:sz w:val="22"/>
          <w:szCs w:val="22"/>
        </w:rPr>
        <w:t>.</w:t>
      </w:r>
      <w:r w:rsidRPr="000B1DAE">
        <w:rPr>
          <w:rFonts w:ascii="Arial" w:hAnsi="Arial" w:cs="Arial"/>
          <w:sz w:val="22"/>
          <w:szCs w:val="22"/>
        </w:rPr>
        <w:t xml:space="preserve"> He is the first to develop sugar based chiral thiourea catalysts for the enantioselective Michael addition reactions (</w:t>
      </w:r>
      <w:r w:rsidRPr="000B1DAE">
        <w:rPr>
          <w:rFonts w:ascii="Arial" w:hAnsi="Arial" w:cs="Arial"/>
          <w:bCs/>
          <w:i/>
          <w:iCs/>
          <w:sz w:val="22"/>
          <w:szCs w:val="22"/>
        </w:rPr>
        <w:t>RSC Advances</w:t>
      </w:r>
      <w:r w:rsidRPr="000B1DAE">
        <w:rPr>
          <w:rFonts w:ascii="Arial" w:hAnsi="Arial" w:cs="Arial"/>
          <w:sz w:val="22"/>
          <w:szCs w:val="22"/>
        </w:rPr>
        <w:t xml:space="preserve"> </w:t>
      </w:r>
      <w:r w:rsidRPr="000B1DAE">
        <w:rPr>
          <w:rFonts w:ascii="Arial" w:hAnsi="Arial" w:cs="Arial"/>
          <w:b/>
          <w:sz w:val="22"/>
          <w:szCs w:val="22"/>
        </w:rPr>
        <w:t>2013</w:t>
      </w:r>
      <w:r w:rsidRPr="000B1DAE">
        <w:rPr>
          <w:rFonts w:ascii="Arial" w:hAnsi="Arial" w:cs="Arial"/>
          <w:sz w:val="22"/>
          <w:szCs w:val="22"/>
        </w:rPr>
        <w:t xml:space="preserve">, </w:t>
      </w:r>
      <w:r w:rsidRPr="000B1DAE">
        <w:rPr>
          <w:rFonts w:ascii="Arial" w:hAnsi="Arial" w:cs="Arial"/>
          <w:bCs/>
          <w:i/>
          <w:sz w:val="22"/>
          <w:szCs w:val="22"/>
        </w:rPr>
        <w:t>3</w:t>
      </w:r>
      <w:r w:rsidRPr="000B1DAE">
        <w:rPr>
          <w:rFonts w:ascii="Arial" w:hAnsi="Arial" w:cs="Arial"/>
          <w:sz w:val="22"/>
          <w:szCs w:val="22"/>
        </w:rPr>
        <w:t xml:space="preserve">, 930; </w:t>
      </w:r>
      <w:r w:rsidRPr="000B1DAE">
        <w:rPr>
          <w:rFonts w:ascii="Arial" w:hAnsi="Arial" w:cs="Arial"/>
          <w:bCs/>
          <w:i/>
          <w:iCs/>
          <w:sz w:val="22"/>
          <w:szCs w:val="22"/>
        </w:rPr>
        <w:t>RSC Advances</w:t>
      </w:r>
      <w:r w:rsidRPr="000B1DAE">
        <w:rPr>
          <w:rFonts w:ascii="Arial" w:hAnsi="Arial" w:cs="Arial"/>
          <w:bCs/>
          <w:iCs/>
          <w:sz w:val="22"/>
          <w:szCs w:val="22"/>
        </w:rPr>
        <w:t xml:space="preserve"> </w:t>
      </w:r>
      <w:r w:rsidRPr="000B1DAE">
        <w:rPr>
          <w:rFonts w:ascii="Arial" w:hAnsi="Arial" w:cs="Arial"/>
          <w:b/>
          <w:sz w:val="22"/>
          <w:szCs w:val="22"/>
        </w:rPr>
        <w:t>2013</w:t>
      </w:r>
      <w:r w:rsidRPr="000B1DAE">
        <w:rPr>
          <w:rFonts w:ascii="Arial" w:hAnsi="Arial" w:cs="Arial"/>
          <w:sz w:val="22"/>
          <w:szCs w:val="22"/>
        </w:rPr>
        <w:t xml:space="preserve">, </w:t>
      </w:r>
      <w:r w:rsidRPr="000B1DAE">
        <w:rPr>
          <w:rFonts w:ascii="Arial" w:hAnsi="Arial" w:cs="Arial"/>
          <w:i/>
          <w:sz w:val="22"/>
          <w:szCs w:val="22"/>
        </w:rPr>
        <w:t>3</w:t>
      </w:r>
      <w:r w:rsidRPr="000B1DAE">
        <w:rPr>
          <w:rFonts w:ascii="Arial" w:hAnsi="Arial" w:cs="Arial"/>
          <w:sz w:val="22"/>
          <w:szCs w:val="22"/>
        </w:rPr>
        <w:t xml:space="preserve">, </w:t>
      </w:r>
      <w:r w:rsidRPr="000B1DAE">
        <w:rPr>
          <w:rFonts w:ascii="Arial" w:hAnsi="Arial" w:cs="Arial"/>
          <w:bCs/>
          <w:sz w:val="22"/>
          <w:szCs w:val="22"/>
        </w:rPr>
        <w:t xml:space="preserve">8756; </w:t>
      </w:r>
      <w:r w:rsidRPr="000B1DAE">
        <w:rPr>
          <w:rFonts w:ascii="Arial" w:hAnsi="Arial" w:cs="Arial"/>
          <w:bCs/>
          <w:i/>
          <w:iCs/>
          <w:sz w:val="22"/>
          <w:szCs w:val="22"/>
        </w:rPr>
        <w:t>RSC Advances</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xml:space="preserve">, </w:t>
      </w:r>
      <w:r w:rsidRPr="000B1DAE">
        <w:rPr>
          <w:rFonts w:ascii="Arial" w:hAnsi="Arial" w:cs="Arial"/>
          <w:bCs/>
          <w:i/>
          <w:sz w:val="22"/>
          <w:szCs w:val="22"/>
        </w:rPr>
        <w:t>4</w:t>
      </w:r>
      <w:r w:rsidRPr="000B1DAE">
        <w:rPr>
          <w:rFonts w:ascii="Arial" w:hAnsi="Arial" w:cs="Arial"/>
          <w:sz w:val="22"/>
          <w:szCs w:val="22"/>
        </w:rPr>
        <w:t>, 9107;</w:t>
      </w:r>
      <w:r w:rsidRPr="000B1DAE">
        <w:rPr>
          <w:rFonts w:ascii="Arial" w:hAnsi="Arial" w:cs="Arial"/>
          <w:i/>
          <w:sz w:val="22"/>
          <w:szCs w:val="22"/>
        </w:rPr>
        <w:t xml:space="preserve"> RSC Advances</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xml:space="preserve">, </w:t>
      </w:r>
      <w:r w:rsidRPr="000B1DAE">
        <w:rPr>
          <w:rFonts w:ascii="Arial" w:hAnsi="Arial" w:cs="Arial"/>
          <w:i/>
          <w:sz w:val="22"/>
          <w:szCs w:val="22"/>
        </w:rPr>
        <w:t>4</w:t>
      </w:r>
      <w:r w:rsidRPr="000B1DAE">
        <w:rPr>
          <w:rFonts w:ascii="Arial" w:hAnsi="Arial" w:cs="Arial"/>
          <w:sz w:val="22"/>
          <w:szCs w:val="22"/>
        </w:rPr>
        <w:t>, 42299</w:t>
      </w:r>
      <w:r w:rsidRPr="000B1DAE">
        <w:rPr>
          <w:rFonts w:ascii="Arial" w:hAnsi="Arial" w:cs="Arial"/>
          <w:bCs/>
          <w:sz w:val="22"/>
          <w:szCs w:val="22"/>
        </w:rPr>
        <w:t>)</w:t>
      </w:r>
      <w:r w:rsidRPr="000B1DAE">
        <w:rPr>
          <w:rFonts w:ascii="Arial" w:hAnsi="Arial" w:cs="Arial"/>
          <w:sz w:val="22"/>
          <w:szCs w:val="22"/>
        </w:rPr>
        <w:t>. Besides asymmetric catalysis, he has developed a new concept of tandem cyclization of oxo-carbenium ion generated from aldehyde and a homoallylic alcohol tethered with a nucleophile. He is the first to develop 'tandem Prins-type cyclizations' such as Prins/Friedel-Crafts cyclization (</w:t>
      </w:r>
      <w:r w:rsidRPr="000B1DAE">
        <w:rPr>
          <w:rStyle w:val="HTMLCite"/>
          <w:rFonts w:ascii="Arial" w:hAnsi="Arial" w:cs="Arial"/>
          <w:sz w:val="22"/>
          <w:szCs w:val="22"/>
        </w:rPr>
        <w:t>J. Org. Chem.</w:t>
      </w:r>
      <w:r w:rsidRPr="000B1DAE">
        <w:rPr>
          <w:rStyle w:val="notinjournal2"/>
          <w:rFonts w:ascii="Arial" w:hAnsi="Arial" w:cs="Arial"/>
          <w:sz w:val="22"/>
          <w:szCs w:val="22"/>
        </w:rPr>
        <w:t xml:space="preserve"> </w:t>
      </w:r>
      <w:r w:rsidRPr="000B1DAE">
        <w:rPr>
          <w:rStyle w:val="Strong"/>
          <w:rFonts w:ascii="Arial" w:hAnsi="Arial" w:cs="Arial"/>
          <w:sz w:val="22"/>
          <w:szCs w:val="22"/>
        </w:rPr>
        <w:t>2011</w:t>
      </w:r>
      <w:r w:rsidRPr="000B1DAE">
        <w:rPr>
          <w:rFonts w:ascii="Arial" w:hAnsi="Arial" w:cs="Arial"/>
          <w:sz w:val="22"/>
          <w:szCs w:val="22"/>
        </w:rPr>
        <w:t xml:space="preserve">, </w:t>
      </w:r>
      <w:r w:rsidRPr="000B1DAE">
        <w:rPr>
          <w:rStyle w:val="Emphasis"/>
          <w:rFonts w:ascii="Arial" w:hAnsi="Arial" w:cs="Arial"/>
          <w:sz w:val="22"/>
          <w:szCs w:val="22"/>
        </w:rPr>
        <w:t>76</w:t>
      </w:r>
      <w:r w:rsidRPr="000B1DAE">
        <w:rPr>
          <w:rFonts w:ascii="Arial" w:hAnsi="Arial" w:cs="Arial"/>
          <w:sz w:val="22"/>
          <w:szCs w:val="22"/>
        </w:rPr>
        <w:t>, 7677;</w:t>
      </w:r>
      <w:r w:rsidRPr="000B1DAE">
        <w:rPr>
          <w:rFonts w:ascii="Arial" w:hAnsi="Arial" w:cs="Arial"/>
          <w:bCs/>
          <w:i/>
          <w:iCs/>
          <w:sz w:val="22"/>
          <w:szCs w:val="22"/>
        </w:rPr>
        <w:t xml:space="preserve"> Eur. J. Org. Chem</w:t>
      </w:r>
      <w:r w:rsidRPr="000B1DAE">
        <w:rPr>
          <w:rFonts w:ascii="Arial" w:hAnsi="Arial" w:cs="Arial"/>
          <w:bCs/>
          <w:iCs/>
          <w:sz w:val="22"/>
          <w:szCs w:val="22"/>
        </w:rPr>
        <w:t xml:space="preserve">. </w:t>
      </w:r>
      <w:r w:rsidRPr="000B1DAE">
        <w:rPr>
          <w:rFonts w:ascii="Arial" w:hAnsi="Arial" w:cs="Arial"/>
          <w:b/>
          <w:bCs/>
          <w:iCs/>
          <w:sz w:val="22"/>
          <w:szCs w:val="22"/>
        </w:rPr>
        <w:t>2013</w:t>
      </w:r>
      <w:r w:rsidRPr="000B1DAE">
        <w:rPr>
          <w:rFonts w:ascii="Arial" w:hAnsi="Arial" w:cs="Arial"/>
          <w:bCs/>
          <w:iCs/>
          <w:sz w:val="22"/>
          <w:szCs w:val="22"/>
        </w:rPr>
        <w:t xml:space="preserve">, </w:t>
      </w:r>
      <w:r w:rsidRPr="000B1DAE">
        <w:rPr>
          <w:rFonts w:ascii="Arial" w:hAnsi="Arial" w:cs="Arial"/>
          <w:sz w:val="22"/>
          <w:szCs w:val="22"/>
        </w:rPr>
        <w:t xml:space="preserve">1993; </w:t>
      </w:r>
      <w:r w:rsidRPr="000B1DAE">
        <w:rPr>
          <w:rStyle w:val="HTMLCite"/>
          <w:rFonts w:ascii="Arial" w:hAnsi="Arial" w:cs="Arial"/>
          <w:sz w:val="22"/>
          <w:szCs w:val="22"/>
        </w:rPr>
        <w:t>J. Org. Chem.</w:t>
      </w:r>
      <w:r w:rsidRPr="000B1DAE">
        <w:rPr>
          <w:rStyle w:val="notinjournal2"/>
          <w:rFonts w:ascii="Arial" w:hAnsi="Arial" w:cs="Arial"/>
          <w:sz w:val="22"/>
          <w:szCs w:val="22"/>
        </w:rPr>
        <w:t xml:space="preserve"> </w:t>
      </w:r>
      <w:r w:rsidRPr="000B1DAE">
        <w:rPr>
          <w:rStyle w:val="Strong"/>
          <w:rFonts w:ascii="Arial" w:hAnsi="Arial" w:cs="Arial"/>
          <w:sz w:val="22"/>
          <w:szCs w:val="22"/>
        </w:rPr>
        <w:t>2013</w:t>
      </w:r>
      <w:r w:rsidRPr="000B1DAE">
        <w:rPr>
          <w:rFonts w:ascii="Arial" w:hAnsi="Arial" w:cs="Arial"/>
          <w:sz w:val="22"/>
          <w:szCs w:val="22"/>
        </w:rPr>
        <w:t xml:space="preserve">, </w:t>
      </w:r>
      <w:r w:rsidRPr="000B1DAE">
        <w:rPr>
          <w:rFonts w:ascii="Arial" w:eastAsia="Times" w:hAnsi="Arial" w:cs="Arial"/>
          <w:i/>
          <w:color w:val="000000"/>
          <w:sz w:val="22"/>
          <w:szCs w:val="22"/>
        </w:rPr>
        <w:t>78</w:t>
      </w:r>
      <w:r w:rsidRPr="000B1DAE">
        <w:rPr>
          <w:rFonts w:ascii="Arial" w:eastAsia="Times" w:hAnsi="Arial" w:cs="Arial"/>
          <w:color w:val="000000"/>
          <w:sz w:val="22"/>
          <w:szCs w:val="22"/>
        </w:rPr>
        <w:t xml:space="preserve">, 8161; </w:t>
      </w:r>
      <w:r w:rsidRPr="000B1DAE">
        <w:rPr>
          <w:rFonts w:ascii="Arial" w:hAnsi="Arial" w:cs="Arial"/>
          <w:bCs/>
          <w:i/>
          <w:iCs/>
          <w:color w:val="000000"/>
          <w:sz w:val="22"/>
          <w:szCs w:val="22"/>
          <w:shd w:val="clear" w:color="auto" w:fill="FFFFFF"/>
        </w:rPr>
        <w:t xml:space="preserve">Asian J. Org. Chem., </w:t>
      </w:r>
      <w:r w:rsidRPr="000B1DAE">
        <w:rPr>
          <w:rFonts w:ascii="Arial" w:hAnsi="Arial" w:cs="Arial"/>
          <w:b/>
          <w:bCs/>
          <w:iCs/>
          <w:color w:val="000000"/>
          <w:sz w:val="22"/>
          <w:szCs w:val="22"/>
          <w:shd w:val="clear" w:color="auto" w:fill="FFFFFF"/>
        </w:rPr>
        <w:t>2015</w:t>
      </w:r>
      <w:r w:rsidRPr="000B1DAE">
        <w:rPr>
          <w:rFonts w:ascii="Arial" w:hAnsi="Arial" w:cs="Arial"/>
          <w:bCs/>
          <w:iCs/>
          <w:color w:val="000000"/>
          <w:sz w:val="22"/>
          <w:szCs w:val="22"/>
          <w:shd w:val="clear" w:color="auto" w:fill="FFFFFF"/>
        </w:rPr>
        <w:t>, DOI: 10.1002/ajoc.201500218</w:t>
      </w:r>
      <w:r w:rsidRPr="000B1DAE">
        <w:rPr>
          <w:rFonts w:ascii="Arial" w:eastAsia="Times" w:hAnsi="Arial" w:cs="Arial"/>
          <w:color w:val="000000"/>
          <w:sz w:val="22"/>
          <w:szCs w:val="22"/>
        </w:rPr>
        <w:t>),</w:t>
      </w:r>
      <w:r w:rsidRPr="000B1DAE">
        <w:rPr>
          <w:rFonts w:ascii="Arial" w:hAnsi="Arial" w:cs="Arial"/>
          <w:sz w:val="22"/>
          <w:szCs w:val="22"/>
        </w:rPr>
        <w:t xml:space="preserve"> Prins/bicyclization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2012</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10</w:t>
      </w:r>
      <w:r w:rsidRPr="000B1DAE">
        <w:rPr>
          <w:rFonts w:ascii="Arial" w:eastAsia="Times" w:hAnsi="Arial" w:cs="Arial"/>
          <w:color w:val="000000"/>
          <w:sz w:val="22"/>
          <w:szCs w:val="22"/>
        </w:rPr>
        <w:t>, 6562;</w:t>
      </w:r>
      <w:r w:rsidRPr="000B1DAE">
        <w:rPr>
          <w:rStyle w:val="HTMLCite"/>
          <w:rFonts w:ascii="Arial" w:hAnsi="Arial" w:cs="Arial"/>
          <w:sz w:val="22"/>
          <w:szCs w:val="22"/>
        </w:rPr>
        <w:t xml:space="preserve"> J. Org. Chem.</w:t>
      </w:r>
      <w:r w:rsidRPr="000B1DAE">
        <w:rPr>
          <w:rStyle w:val="notinjournal"/>
          <w:rFonts w:ascii="Arial" w:hAnsi="Arial" w:cs="Arial"/>
          <w:sz w:val="22"/>
          <w:szCs w:val="22"/>
        </w:rPr>
        <w:t xml:space="preserve"> </w:t>
      </w:r>
      <w:r w:rsidRPr="000B1DAE">
        <w:rPr>
          <w:rFonts w:ascii="Arial" w:eastAsia="Times" w:hAnsi="Arial" w:cs="Arial"/>
          <w:b/>
          <w:color w:val="000000"/>
          <w:sz w:val="22"/>
          <w:szCs w:val="22"/>
        </w:rPr>
        <w:t>2012</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77</w:t>
      </w:r>
      <w:r w:rsidRPr="000B1DAE">
        <w:rPr>
          <w:rFonts w:ascii="Arial" w:eastAsia="Times" w:hAnsi="Arial" w:cs="Arial"/>
          <w:color w:val="000000"/>
          <w:sz w:val="22"/>
          <w:szCs w:val="22"/>
        </w:rPr>
        <w:t>, 11355</w:t>
      </w:r>
      <w:r>
        <w:rPr>
          <w:rFonts w:ascii="Arial" w:eastAsia="Times" w:hAnsi="Arial" w:cs="Arial"/>
          <w:color w:val="000000"/>
          <w:sz w:val="22"/>
          <w:szCs w:val="22"/>
        </w:rPr>
        <w:t xml:space="preserve">; </w:t>
      </w:r>
      <w:r w:rsidRPr="000B1DAE">
        <w:rPr>
          <w:rStyle w:val="HTMLCite"/>
          <w:rFonts w:ascii="Arial" w:hAnsi="Arial" w:cs="Arial"/>
          <w:sz w:val="22"/>
          <w:szCs w:val="22"/>
        </w:rPr>
        <w:t>J. Org. Chem.</w:t>
      </w:r>
      <w:r w:rsidRPr="000B1DAE">
        <w:rPr>
          <w:rStyle w:val="notinjournal"/>
          <w:rFonts w:ascii="Arial" w:hAnsi="Arial" w:cs="Arial"/>
          <w:sz w:val="22"/>
          <w:szCs w:val="22"/>
        </w:rPr>
        <w:t xml:space="preserve"> </w:t>
      </w:r>
      <w:r w:rsidRPr="000B1DAE">
        <w:rPr>
          <w:rStyle w:val="Strong"/>
          <w:rFonts w:ascii="Arial" w:hAnsi="Arial" w:cs="Arial"/>
          <w:sz w:val="22"/>
          <w:szCs w:val="22"/>
        </w:rPr>
        <w:t>2013</w:t>
      </w:r>
      <w:r w:rsidRPr="000B1DAE">
        <w:rPr>
          <w:rFonts w:ascii="Arial" w:hAnsi="Arial" w:cs="Arial"/>
          <w:sz w:val="22"/>
          <w:szCs w:val="22"/>
        </w:rPr>
        <w:t xml:space="preserve">, </w:t>
      </w:r>
      <w:r w:rsidRPr="000B1DAE">
        <w:rPr>
          <w:rStyle w:val="Emphasis"/>
          <w:rFonts w:ascii="Arial" w:hAnsi="Arial" w:cs="Arial"/>
          <w:sz w:val="22"/>
          <w:szCs w:val="22"/>
        </w:rPr>
        <w:t>78</w:t>
      </w:r>
      <w:r w:rsidRPr="000B1DAE">
        <w:rPr>
          <w:rFonts w:ascii="Arial" w:hAnsi="Arial" w:cs="Arial"/>
          <w:sz w:val="22"/>
          <w:szCs w:val="22"/>
        </w:rPr>
        <w:t xml:space="preserve">, 6303;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2012</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10</w:t>
      </w:r>
      <w:r w:rsidRPr="000B1DAE">
        <w:rPr>
          <w:rFonts w:ascii="Arial" w:eastAsia="Times" w:hAnsi="Arial" w:cs="Arial"/>
          <w:color w:val="000000"/>
          <w:sz w:val="22"/>
          <w:szCs w:val="22"/>
        </w:rPr>
        <w:t>, 1349;</w:t>
      </w:r>
      <w:r w:rsidRPr="000B1DAE">
        <w:rPr>
          <w:rFonts w:ascii="Arial" w:eastAsia="Times" w:hAnsi="Arial" w:cs="Arial"/>
          <w:i/>
          <w:color w:val="000000"/>
          <w:sz w:val="22"/>
          <w:szCs w:val="22"/>
        </w:rPr>
        <w:t xml:space="preserve"> Org. Biomol. Chem. </w:t>
      </w:r>
      <w:r w:rsidRPr="000B1DAE">
        <w:rPr>
          <w:rFonts w:ascii="Arial" w:eastAsia="Times" w:hAnsi="Arial" w:cs="Arial"/>
          <w:b/>
          <w:color w:val="000000"/>
          <w:sz w:val="22"/>
          <w:szCs w:val="22"/>
        </w:rPr>
        <w:t>2014</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12</w:t>
      </w:r>
      <w:r w:rsidRPr="000B1DAE">
        <w:rPr>
          <w:rFonts w:ascii="Arial" w:eastAsia="Times" w:hAnsi="Arial" w:cs="Arial"/>
          <w:color w:val="000000"/>
          <w:sz w:val="22"/>
          <w:szCs w:val="22"/>
        </w:rPr>
        <w:t>, 4754;</w:t>
      </w:r>
      <w:r w:rsidRPr="000B1DAE">
        <w:rPr>
          <w:rStyle w:val="HTMLCite"/>
          <w:rFonts w:ascii="Arial" w:hAnsi="Arial" w:cs="Arial"/>
          <w:sz w:val="22"/>
          <w:szCs w:val="22"/>
        </w:rPr>
        <w:t xml:space="preserve"> J. Org. Chem.</w:t>
      </w:r>
      <w:r w:rsidRPr="000B1DAE">
        <w:rPr>
          <w:rStyle w:val="notinjournal"/>
          <w:rFonts w:ascii="Arial" w:hAnsi="Arial" w:cs="Arial"/>
          <w:sz w:val="22"/>
          <w:szCs w:val="22"/>
        </w:rPr>
        <w:t xml:space="preserve"> </w:t>
      </w:r>
      <w:r w:rsidRPr="000B1DAE">
        <w:rPr>
          <w:rStyle w:val="Strong"/>
          <w:rFonts w:ascii="Arial" w:hAnsi="Arial" w:cs="Arial"/>
          <w:sz w:val="22"/>
          <w:szCs w:val="22"/>
        </w:rPr>
        <w:t>2014</w:t>
      </w:r>
      <w:r w:rsidRPr="000B1DAE">
        <w:rPr>
          <w:rFonts w:ascii="Arial" w:hAnsi="Arial" w:cs="Arial"/>
          <w:sz w:val="22"/>
          <w:szCs w:val="22"/>
        </w:rPr>
        <w:t xml:space="preserve">, </w:t>
      </w:r>
      <w:r w:rsidRPr="000B1DAE">
        <w:rPr>
          <w:rStyle w:val="Emphasis"/>
          <w:rFonts w:ascii="Arial" w:hAnsi="Arial" w:cs="Arial"/>
          <w:sz w:val="22"/>
          <w:szCs w:val="22"/>
        </w:rPr>
        <w:t>79</w:t>
      </w:r>
      <w:r w:rsidRPr="000B1DAE">
        <w:rPr>
          <w:rFonts w:ascii="Arial" w:hAnsi="Arial" w:cs="Arial"/>
          <w:sz w:val="22"/>
          <w:szCs w:val="22"/>
        </w:rPr>
        <w:t xml:space="preserve">, 2716; </w:t>
      </w:r>
      <w:r w:rsidRPr="000B1DAE">
        <w:rPr>
          <w:rFonts w:ascii="Arial" w:eastAsia="Times" w:hAnsi="Arial" w:cs="Arial"/>
          <w:i/>
          <w:color w:val="000000"/>
          <w:sz w:val="22"/>
          <w:szCs w:val="22"/>
        </w:rPr>
        <w:t>Eur. J. Org. Chem.</w:t>
      </w:r>
      <w:r w:rsidRPr="000B1DAE">
        <w:rPr>
          <w:rFonts w:ascii="Arial" w:hAnsi="Arial" w:cs="Arial"/>
          <w:sz w:val="22"/>
          <w:szCs w:val="22"/>
        </w:rPr>
        <w:t xml:space="preserve"> </w:t>
      </w:r>
      <w:r w:rsidRPr="000B1DAE">
        <w:rPr>
          <w:rFonts w:ascii="Arial" w:hAnsi="Arial" w:cs="Arial"/>
          <w:b/>
          <w:sz w:val="22"/>
          <w:szCs w:val="22"/>
          <w:shd w:val="clear" w:color="auto" w:fill="FFFFFF"/>
        </w:rPr>
        <w:t>2015</w:t>
      </w:r>
      <w:r w:rsidRPr="000B1DAE">
        <w:rPr>
          <w:rFonts w:ascii="Arial" w:hAnsi="Arial" w:cs="Arial"/>
          <w:sz w:val="22"/>
          <w:szCs w:val="22"/>
          <w:shd w:val="clear" w:color="auto" w:fill="FFFFFF"/>
        </w:rPr>
        <w:t>, 3103;</w:t>
      </w:r>
      <w:r w:rsidRPr="000B1DAE">
        <w:rPr>
          <w:rStyle w:val="HTMLCite"/>
          <w:rFonts w:ascii="Arial" w:hAnsi="Arial" w:cs="Arial"/>
          <w:color w:val="000000"/>
          <w:sz w:val="22"/>
          <w:szCs w:val="22"/>
          <w:shd w:val="clear" w:color="auto" w:fill="FFFFFF"/>
        </w:rPr>
        <w:t xml:space="preserve"> </w:t>
      </w:r>
      <w:r w:rsidRPr="000B1DAE">
        <w:rPr>
          <w:rStyle w:val="Strong"/>
          <w:rFonts w:ascii="Arial" w:hAnsi="Arial" w:cs="Arial"/>
          <w:i/>
          <w:color w:val="000000"/>
          <w:sz w:val="22"/>
          <w:szCs w:val="22"/>
          <w:shd w:val="clear" w:color="auto" w:fill="FFFFFF"/>
        </w:rPr>
        <w:t>Org. Biomol. Chem.</w:t>
      </w:r>
      <w:r w:rsidRPr="000B1DAE">
        <w:rPr>
          <w:rFonts w:ascii="Arial" w:hAnsi="Arial" w:cs="Arial"/>
          <w:i/>
          <w:color w:val="000000"/>
          <w:sz w:val="22"/>
          <w:szCs w:val="22"/>
          <w:shd w:val="clear" w:color="auto" w:fill="FFFFFF"/>
        </w:rPr>
        <w:t>,</w:t>
      </w:r>
      <w:r w:rsidRPr="000B1DAE">
        <w:rPr>
          <w:rFonts w:ascii="Arial" w:hAnsi="Arial" w:cs="Arial"/>
          <w:color w:val="000000"/>
          <w:sz w:val="22"/>
          <w:szCs w:val="22"/>
          <w:shd w:val="clear" w:color="auto" w:fill="FFFFFF"/>
        </w:rPr>
        <w:t xml:space="preserve"> </w:t>
      </w:r>
      <w:r w:rsidRPr="000B1DAE">
        <w:rPr>
          <w:rFonts w:ascii="Arial" w:hAnsi="Arial" w:cs="Arial"/>
          <w:b/>
          <w:color w:val="000000"/>
          <w:sz w:val="22"/>
          <w:szCs w:val="22"/>
          <w:shd w:val="clear" w:color="auto" w:fill="FFFFFF"/>
        </w:rPr>
        <w:t>2015</w:t>
      </w:r>
      <w:r w:rsidRPr="000B1DAE">
        <w:rPr>
          <w:rFonts w:ascii="Arial" w:hAnsi="Arial" w:cs="Arial"/>
          <w:color w:val="000000"/>
          <w:sz w:val="22"/>
          <w:szCs w:val="22"/>
          <w:shd w:val="clear" w:color="auto" w:fill="FFFFFF"/>
        </w:rPr>
        <w:t xml:space="preserve">, </w:t>
      </w:r>
      <w:r w:rsidRPr="000B1DAE">
        <w:rPr>
          <w:rFonts w:ascii="Arial" w:hAnsi="Arial" w:cs="Arial"/>
          <w:i/>
          <w:color w:val="222222"/>
          <w:sz w:val="22"/>
          <w:szCs w:val="22"/>
          <w:shd w:val="clear" w:color="auto" w:fill="FFFFFF"/>
        </w:rPr>
        <w:t>13</w:t>
      </w:r>
      <w:r w:rsidRPr="000B1DAE">
        <w:rPr>
          <w:rFonts w:ascii="Arial" w:hAnsi="Arial" w:cs="Arial"/>
          <w:color w:val="222222"/>
          <w:sz w:val="22"/>
          <w:szCs w:val="22"/>
          <w:shd w:val="clear" w:color="auto" w:fill="FFFFFF"/>
        </w:rPr>
        <w:t xml:space="preserve">, 4733; </w:t>
      </w:r>
      <w:r w:rsidRPr="000B1DAE">
        <w:rPr>
          <w:rStyle w:val="Strong"/>
          <w:rFonts w:ascii="Arial" w:hAnsi="Arial" w:cs="Arial"/>
          <w:i/>
          <w:color w:val="000000"/>
          <w:sz w:val="22"/>
          <w:szCs w:val="22"/>
          <w:shd w:val="clear" w:color="auto" w:fill="FFFFFF"/>
        </w:rPr>
        <w:t>Org. Biomol. Chem.</w:t>
      </w:r>
      <w:r w:rsidRPr="000B1DAE">
        <w:rPr>
          <w:rFonts w:ascii="Arial" w:hAnsi="Arial" w:cs="Arial"/>
          <w:color w:val="000000"/>
          <w:sz w:val="22"/>
          <w:szCs w:val="22"/>
          <w:shd w:val="clear" w:color="auto" w:fill="FFFFFF"/>
        </w:rPr>
        <w:t xml:space="preserve">, </w:t>
      </w:r>
      <w:r w:rsidRPr="000B1DAE">
        <w:rPr>
          <w:rFonts w:ascii="Arial" w:hAnsi="Arial" w:cs="Arial"/>
          <w:b/>
          <w:sz w:val="22"/>
          <w:szCs w:val="22"/>
          <w:shd w:val="clear" w:color="auto" w:fill="FFFFFF"/>
        </w:rPr>
        <w:t>2015</w:t>
      </w:r>
      <w:r w:rsidRPr="000B1DAE">
        <w:rPr>
          <w:rFonts w:ascii="Arial" w:hAnsi="Arial" w:cs="Arial"/>
          <w:sz w:val="22"/>
          <w:szCs w:val="22"/>
          <w:shd w:val="clear" w:color="auto" w:fill="FFFFFF"/>
        </w:rPr>
        <w:t xml:space="preserve">, </w:t>
      </w:r>
      <w:r w:rsidRPr="000B1DAE">
        <w:rPr>
          <w:rFonts w:ascii="Arial" w:hAnsi="Arial" w:cs="Arial"/>
          <w:i/>
          <w:color w:val="222222"/>
          <w:sz w:val="22"/>
          <w:szCs w:val="22"/>
          <w:shd w:val="clear" w:color="auto" w:fill="FFFFFF"/>
        </w:rPr>
        <w:t xml:space="preserve">13, </w:t>
      </w:r>
      <w:r w:rsidRPr="000B1DAE">
        <w:rPr>
          <w:rFonts w:ascii="Arial" w:hAnsi="Arial" w:cs="Arial"/>
          <w:color w:val="000000"/>
          <w:sz w:val="22"/>
          <w:szCs w:val="22"/>
          <w:shd w:val="clear" w:color="auto" w:fill="FFFFFF"/>
        </w:rPr>
        <w:t>6737</w:t>
      </w:r>
      <w:r w:rsidRPr="000B1DAE">
        <w:rPr>
          <w:rFonts w:ascii="Arial" w:hAnsi="Arial" w:cs="Arial"/>
          <w:sz w:val="22"/>
          <w:szCs w:val="22"/>
        </w:rPr>
        <w:t>), Prins/ene cyclization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2015</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13</w:t>
      </w:r>
      <w:r w:rsidRPr="000B1DAE">
        <w:rPr>
          <w:rFonts w:ascii="Arial" w:eastAsia="Times" w:hAnsi="Arial" w:cs="Arial"/>
          <w:color w:val="000000"/>
          <w:sz w:val="22"/>
          <w:szCs w:val="22"/>
        </w:rPr>
        <w:t>, 2669;</w:t>
      </w:r>
      <w:r w:rsidRPr="000B1DAE">
        <w:rPr>
          <w:rFonts w:ascii="Arial" w:hAnsi="Arial" w:cs="Arial"/>
          <w:bCs/>
          <w:i/>
          <w:iCs/>
          <w:sz w:val="22"/>
          <w:szCs w:val="22"/>
        </w:rPr>
        <w:t xml:space="preserve"> Eur. J. Org. Chem</w:t>
      </w:r>
      <w:r w:rsidRPr="000B1DAE">
        <w:rPr>
          <w:rFonts w:ascii="Arial" w:hAnsi="Arial" w:cs="Arial"/>
          <w:bCs/>
          <w:iCs/>
          <w:sz w:val="22"/>
          <w:szCs w:val="22"/>
        </w:rPr>
        <w:t xml:space="preserve">. </w:t>
      </w:r>
      <w:r w:rsidRPr="000B1DAE">
        <w:rPr>
          <w:rFonts w:ascii="Arial" w:hAnsi="Arial" w:cs="Arial"/>
          <w:b/>
          <w:bCs/>
          <w:iCs/>
          <w:sz w:val="22"/>
          <w:szCs w:val="22"/>
        </w:rPr>
        <w:t>2015</w:t>
      </w:r>
      <w:r w:rsidRPr="000B1DAE">
        <w:rPr>
          <w:rFonts w:ascii="Arial" w:hAnsi="Arial" w:cs="Arial"/>
          <w:bCs/>
          <w:iCs/>
          <w:sz w:val="22"/>
          <w:szCs w:val="22"/>
        </w:rPr>
        <w:t>,</w:t>
      </w:r>
      <w:r w:rsidRPr="000B1DAE">
        <w:rPr>
          <w:rFonts w:ascii="Arial" w:hAnsi="Arial" w:cs="Arial"/>
          <w:sz w:val="22"/>
          <w:szCs w:val="22"/>
          <w:shd w:val="clear" w:color="auto" w:fill="FFFFFF"/>
        </w:rPr>
        <w:t xml:space="preserve"> 3706</w:t>
      </w:r>
      <w:r w:rsidRPr="000B1DAE">
        <w:rPr>
          <w:rFonts w:ascii="Arial" w:eastAsia="Times" w:hAnsi="Arial" w:cs="Arial"/>
          <w:color w:val="000000"/>
          <w:sz w:val="22"/>
          <w:szCs w:val="22"/>
        </w:rPr>
        <w:t>),</w:t>
      </w:r>
      <w:r w:rsidRPr="000B1DAE">
        <w:rPr>
          <w:rFonts w:ascii="Arial" w:hAnsi="Arial" w:cs="Arial"/>
          <w:sz w:val="22"/>
          <w:szCs w:val="22"/>
        </w:rPr>
        <w:t xml:space="preserve"> Prins/pinacol reaction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2014</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12</w:t>
      </w:r>
      <w:r w:rsidRPr="000B1DAE">
        <w:rPr>
          <w:rFonts w:ascii="Arial" w:eastAsia="Times" w:hAnsi="Arial" w:cs="Arial"/>
          <w:color w:val="000000"/>
          <w:sz w:val="22"/>
          <w:szCs w:val="22"/>
        </w:rPr>
        <w:t>, 7257;</w:t>
      </w:r>
      <w:r w:rsidRPr="000B1DAE">
        <w:rPr>
          <w:rFonts w:ascii="Arial" w:hAnsi="Arial" w:cs="Arial"/>
          <w:bCs/>
          <w:i/>
          <w:iCs/>
          <w:color w:val="000000"/>
          <w:sz w:val="22"/>
          <w:szCs w:val="22"/>
          <w:shd w:val="clear" w:color="auto" w:fill="FFFFFF"/>
        </w:rPr>
        <w:t xml:space="preserve"> Org. Biomol. Chem. </w:t>
      </w:r>
      <w:r w:rsidRPr="000B1DAE">
        <w:rPr>
          <w:rFonts w:ascii="Arial" w:hAnsi="Arial" w:cs="Arial"/>
          <w:b/>
          <w:bCs/>
          <w:iCs/>
          <w:color w:val="000000"/>
          <w:sz w:val="22"/>
          <w:szCs w:val="22"/>
          <w:shd w:val="clear" w:color="auto" w:fill="FFFFFF"/>
        </w:rPr>
        <w:t>2015</w:t>
      </w:r>
      <w:r w:rsidRPr="000B1DAE">
        <w:rPr>
          <w:rFonts w:ascii="Arial" w:hAnsi="Arial" w:cs="Arial"/>
          <w:bCs/>
          <w:iCs/>
          <w:color w:val="000000"/>
          <w:sz w:val="22"/>
          <w:szCs w:val="22"/>
          <w:shd w:val="clear" w:color="auto" w:fill="FFFFFF"/>
        </w:rPr>
        <w:t>,</w:t>
      </w:r>
      <w:r w:rsidRPr="000B1DAE">
        <w:rPr>
          <w:rFonts w:ascii="Arial" w:hAnsi="Arial" w:cs="Arial"/>
          <w:i/>
          <w:color w:val="0000FF"/>
          <w:sz w:val="22"/>
          <w:szCs w:val="22"/>
          <w:shd w:val="clear" w:color="auto" w:fill="FFFFFF"/>
        </w:rPr>
        <w:t xml:space="preserve"> </w:t>
      </w:r>
      <w:r w:rsidRPr="000B1DAE">
        <w:rPr>
          <w:rFonts w:ascii="Arial" w:hAnsi="Arial" w:cs="Arial"/>
          <w:bCs/>
          <w:i/>
          <w:iCs/>
          <w:color w:val="000000"/>
          <w:sz w:val="22"/>
          <w:szCs w:val="22"/>
          <w:shd w:val="clear" w:color="auto" w:fill="FFFFFF"/>
        </w:rPr>
        <w:t>13</w:t>
      </w:r>
      <w:r w:rsidRPr="000B1DAE">
        <w:rPr>
          <w:rFonts w:ascii="Arial" w:hAnsi="Arial" w:cs="Arial"/>
          <w:bCs/>
          <w:iCs/>
          <w:color w:val="000000"/>
          <w:sz w:val="22"/>
          <w:szCs w:val="22"/>
          <w:shd w:val="clear" w:color="auto" w:fill="FFFFFF"/>
        </w:rPr>
        <w:t>, 8729</w:t>
      </w:r>
      <w:r w:rsidRPr="000B1DAE">
        <w:rPr>
          <w:rFonts w:ascii="Arial" w:eastAsia="Times" w:hAnsi="Arial" w:cs="Arial"/>
          <w:color w:val="000000"/>
          <w:sz w:val="22"/>
          <w:szCs w:val="22"/>
        </w:rPr>
        <w:t>)</w:t>
      </w:r>
      <w:r w:rsidRPr="000B1DAE">
        <w:rPr>
          <w:rFonts w:ascii="Arial" w:hAnsi="Arial" w:cs="Arial"/>
          <w:sz w:val="22"/>
          <w:szCs w:val="22"/>
        </w:rPr>
        <w:t>,</w:t>
      </w:r>
      <w:r w:rsidRPr="000B1DAE">
        <w:rPr>
          <w:sz w:val="22"/>
          <w:szCs w:val="22"/>
        </w:rPr>
        <w:t xml:space="preserve"> </w:t>
      </w:r>
      <w:r w:rsidRPr="000B1DAE">
        <w:rPr>
          <w:rFonts w:ascii="Arial" w:hAnsi="Arial" w:cs="Arial"/>
          <w:sz w:val="22"/>
          <w:szCs w:val="22"/>
        </w:rPr>
        <w:t>Prins/Wagner/Ritter reaction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2015</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13</w:t>
      </w:r>
      <w:r w:rsidRPr="000B1DAE">
        <w:rPr>
          <w:rFonts w:ascii="Arial" w:eastAsia="Times" w:hAnsi="Arial" w:cs="Arial"/>
          <w:color w:val="000000"/>
          <w:sz w:val="22"/>
          <w:szCs w:val="22"/>
        </w:rPr>
        <w:t>,</w:t>
      </w:r>
      <w:r w:rsidRPr="000B1DAE">
        <w:rPr>
          <w:rFonts w:ascii="Arial" w:hAnsi="Arial" w:cs="Arial"/>
          <w:color w:val="222222"/>
          <w:sz w:val="22"/>
          <w:szCs w:val="22"/>
          <w:shd w:val="clear" w:color="auto" w:fill="FFFFFF"/>
        </w:rPr>
        <w:t xml:space="preserve"> 5532</w:t>
      </w:r>
      <w:r w:rsidRPr="000B1DAE">
        <w:rPr>
          <w:rFonts w:ascii="Arial" w:eastAsia="Times" w:hAnsi="Arial" w:cs="Arial"/>
          <w:color w:val="000000"/>
          <w:sz w:val="22"/>
          <w:szCs w:val="22"/>
        </w:rPr>
        <w:t>)</w:t>
      </w:r>
      <w:r w:rsidRPr="000B1DAE">
        <w:rPr>
          <w:rFonts w:ascii="Arial" w:hAnsi="Arial" w:cs="Arial"/>
          <w:sz w:val="22"/>
          <w:szCs w:val="22"/>
        </w:rPr>
        <w:t xml:space="preserve"> and Prins/spirocyclization (</w:t>
      </w:r>
      <w:r w:rsidRPr="000B1DAE">
        <w:rPr>
          <w:rFonts w:ascii="Arial" w:hAnsi="Arial" w:cs="Arial"/>
          <w:i/>
          <w:sz w:val="22"/>
          <w:szCs w:val="22"/>
        </w:rPr>
        <w:t>Organic Lett.</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xml:space="preserve">, </w:t>
      </w:r>
      <w:r w:rsidRPr="000B1DAE">
        <w:rPr>
          <w:rFonts w:ascii="Arial" w:hAnsi="Arial" w:cs="Arial"/>
          <w:i/>
          <w:sz w:val="22"/>
          <w:szCs w:val="22"/>
        </w:rPr>
        <w:t>16</w:t>
      </w:r>
      <w:r w:rsidRPr="000B1DAE">
        <w:rPr>
          <w:rFonts w:ascii="Arial" w:hAnsi="Arial" w:cs="Arial"/>
          <w:sz w:val="22"/>
          <w:szCs w:val="22"/>
        </w:rPr>
        <w:t xml:space="preserve">, 6267; </w:t>
      </w:r>
      <w:r w:rsidRPr="000B1DAE">
        <w:rPr>
          <w:rFonts w:ascii="Arial" w:hAnsi="Arial" w:cs="Arial"/>
          <w:bCs/>
          <w:i/>
          <w:iCs/>
          <w:sz w:val="22"/>
          <w:szCs w:val="22"/>
        </w:rPr>
        <w:t>Eur. J. Org. Chem</w:t>
      </w:r>
      <w:r w:rsidRPr="000B1DAE">
        <w:rPr>
          <w:rFonts w:ascii="Arial" w:hAnsi="Arial" w:cs="Arial"/>
          <w:bCs/>
          <w:iCs/>
          <w:sz w:val="22"/>
          <w:szCs w:val="22"/>
        </w:rPr>
        <w:t xml:space="preserve">. </w:t>
      </w:r>
      <w:r w:rsidRPr="000B1DAE">
        <w:rPr>
          <w:rFonts w:ascii="Arial" w:hAnsi="Arial" w:cs="Arial"/>
          <w:b/>
          <w:bCs/>
          <w:iCs/>
          <w:sz w:val="22"/>
          <w:szCs w:val="22"/>
        </w:rPr>
        <w:t>2014</w:t>
      </w:r>
      <w:r w:rsidRPr="000B1DAE">
        <w:rPr>
          <w:rFonts w:ascii="Arial" w:hAnsi="Arial" w:cs="Arial"/>
          <w:bCs/>
          <w:iCs/>
          <w:sz w:val="22"/>
          <w:szCs w:val="22"/>
        </w:rPr>
        <w:t xml:space="preserve">, </w:t>
      </w:r>
      <w:r w:rsidRPr="000B1DAE">
        <w:rPr>
          <w:rFonts w:ascii="Arial" w:hAnsi="Arial" w:cs="Arial"/>
          <w:sz w:val="22"/>
          <w:szCs w:val="22"/>
        </w:rPr>
        <w:t xml:space="preserve">4234; </w:t>
      </w:r>
      <w:r w:rsidRPr="000B1DAE">
        <w:rPr>
          <w:rFonts w:ascii="Arial" w:hAnsi="Arial" w:cs="Arial"/>
          <w:i/>
          <w:sz w:val="22"/>
          <w:szCs w:val="22"/>
        </w:rPr>
        <w:t>RSC Advances</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16739;</w:t>
      </w:r>
      <w:r w:rsidRPr="000B1DAE">
        <w:rPr>
          <w:rStyle w:val="HTMLCite"/>
          <w:rFonts w:ascii="Arial" w:hAnsi="Arial" w:cs="Arial"/>
          <w:sz w:val="22"/>
          <w:szCs w:val="22"/>
        </w:rPr>
        <w:t xml:space="preserve"> J. Org. Chem.</w:t>
      </w:r>
      <w:r w:rsidRPr="000B1DAE">
        <w:rPr>
          <w:rStyle w:val="notinjournal"/>
          <w:rFonts w:ascii="Arial" w:hAnsi="Arial" w:cs="Arial"/>
          <w:sz w:val="22"/>
          <w:szCs w:val="22"/>
        </w:rPr>
        <w:t xml:space="preserve"> </w:t>
      </w:r>
      <w:r w:rsidRPr="000B1DAE">
        <w:rPr>
          <w:rStyle w:val="Strong"/>
          <w:rFonts w:ascii="Arial" w:hAnsi="Arial" w:cs="Arial"/>
          <w:sz w:val="22"/>
          <w:szCs w:val="22"/>
        </w:rPr>
        <w:t>2014</w:t>
      </w:r>
      <w:r w:rsidRPr="000B1DAE">
        <w:rPr>
          <w:rFonts w:ascii="Arial" w:hAnsi="Arial" w:cs="Arial"/>
          <w:sz w:val="22"/>
          <w:szCs w:val="22"/>
        </w:rPr>
        <w:t xml:space="preserve">, </w:t>
      </w:r>
      <w:r w:rsidRPr="000B1DAE">
        <w:rPr>
          <w:rStyle w:val="Emphasis"/>
          <w:rFonts w:ascii="Arial" w:hAnsi="Arial" w:cs="Arial"/>
          <w:sz w:val="22"/>
          <w:szCs w:val="22"/>
        </w:rPr>
        <w:t>79</w:t>
      </w:r>
      <w:r w:rsidRPr="000B1DAE">
        <w:rPr>
          <w:rFonts w:ascii="Arial" w:hAnsi="Arial" w:cs="Arial"/>
          <w:sz w:val="22"/>
          <w:szCs w:val="22"/>
        </w:rPr>
        <w:t xml:space="preserve">, 2289; </w:t>
      </w:r>
      <w:r w:rsidRPr="000B1DAE">
        <w:rPr>
          <w:rStyle w:val="HTMLCite"/>
          <w:rFonts w:ascii="Arial" w:hAnsi="Arial" w:cs="Arial"/>
          <w:sz w:val="22"/>
          <w:szCs w:val="22"/>
        </w:rPr>
        <w:t>J. Org. Chem.</w:t>
      </w:r>
      <w:r w:rsidRPr="000B1DAE">
        <w:rPr>
          <w:rStyle w:val="notinjournal"/>
          <w:rFonts w:ascii="Arial" w:hAnsi="Arial" w:cs="Arial"/>
          <w:sz w:val="22"/>
          <w:szCs w:val="22"/>
        </w:rPr>
        <w:t xml:space="preserve"> </w:t>
      </w:r>
      <w:r w:rsidRPr="000B1DAE">
        <w:rPr>
          <w:rStyle w:val="Strong"/>
          <w:rFonts w:ascii="Arial" w:hAnsi="Arial" w:cs="Arial"/>
          <w:sz w:val="22"/>
          <w:szCs w:val="22"/>
        </w:rPr>
        <w:t>2015</w:t>
      </w:r>
      <w:r w:rsidRPr="000B1DAE">
        <w:rPr>
          <w:rFonts w:ascii="Arial" w:hAnsi="Arial" w:cs="Arial"/>
          <w:sz w:val="22"/>
          <w:szCs w:val="22"/>
        </w:rPr>
        <w:t xml:space="preserve">, </w:t>
      </w:r>
      <w:r w:rsidRPr="000B1DAE">
        <w:rPr>
          <w:rStyle w:val="Emphasis"/>
          <w:rFonts w:ascii="Arial" w:hAnsi="Arial" w:cs="Arial"/>
          <w:sz w:val="22"/>
          <w:szCs w:val="22"/>
        </w:rPr>
        <w:t>80</w:t>
      </w:r>
      <w:r w:rsidRPr="000B1DAE">
        <w:rPr>
          <w:rFonts w:ascii="Arial" w:hAnsi="Arial" w:cs="Arial"/>
          <w:sz w:val="22"/>
          <w:szCs w:val="22"/>
        </w:rPr>
        <w:t xml:space="preserve">, 653) using homoallylic substrates with tethered nucleophiles. In addition to tandem cyclizations, he has been working on transition metal catalyzed cycloaddition reactions of diazocarbonyl compounds for the synthesis of highly substituted pyrroles and indoles </w:t>
      </w:r>
      <w:r w:rsidRPr="000B1DAE">
        <w:rPr>
          <w:rFonts w:ascii="Arial" w:hAnsi="Arial" w:cs="Arial"/>
          <w:sz w:val="22"/>
          <w:szCs w:val="22"/>
        </w:rPr>
        <w:lastRenderedPageBreak/>
        <w:t>(</w:t>
      </w:r>
      <w:r w:rsidRPr="000B1DAE">
        <w:rPr>
          <w:rFonts w:ascii="Arial" w:hAnsi="Arial" w:cs="Arial"/>
          <w:i/>
          <w:sz w:val="22"/>
          <w:szCs w:val="22"/>
        </w:rPr>
        <w:t>Organic Letters</w:t>
      </w:r>
      <w:r w:rsidRPr="000B1DAE">
        <w:rPr>
          <w:rFonts w:ascii="Arial" w:hAnsi="Arial" w:cs="Arial"/>
          <w:sz w:val="22"/>
          <w:szCs w:val="22"/>
        </w:rPr>
        <w:t xml:space="preserve"> </w:t>
      </w:r>
      <w:r w:rsidRPr="000B1DAE">
        <w:rPr>
          <w:rFonts w:ascii="Arial" w:hAnsi="Arial" w:cs="Arial"/>
          <w:b/>
          <w:sz w:val="22"/>
          <w:szCs w:val="22"/>
        </w:rPr>
        <w:t>2013</w:t>
      </w:r>
      <w:r w:rsidRPr="000B1DAE">
        <w:rPr>
          <w:rFonts w:ascii="Arial" w:hAnsi="Arial" w:cs="Arial"/>
          <w:sz w:val="22"/>
          <w:szCs w:val="22"/>
        </w:rPr>
        <w:t xml:space="preserve">, </w:t>
      </w:r>
      <w:r w:rsidRPr="000B1DAE">
        <w:rPr>
          <w:rFonts w:ascii="Arial" w:hAnsi="Arial" w:cs="Arial"/>
          <w:i/>
          <w:sz w:val="22"/>
          <w:szCs w:val="22"/>
        </w:rPr>
        <w:t>15</w:t>
      </w:r>
      <w:r w:rsidRPr="000B1DAE">
        <w:rPr>
          <w:rFonts w:ascii="Arial" w:hAnsi="Arial" w:cs="Arial"/>
          <w:sz w:val="22"/>
          <w:szCs w:val="22"/>
        </w:rPr>
        <w:t>, 464) and for the synthesis of spirooxindolyl oxazolidines/pyrrolines (</w:t>
      </w:r>
      <w:r w:rsidRPr="000B1DAE">
        <w:rPr>
          <w:rFonts w:ascii="Arial" w:hAnsi="Arial" w:cs="Arial"/>
          <w:i/>
          <w:sz w:val="22"/>
          <w:szCs w:val="22"/>
        </w:rPr>
        <w:t>Organic Letters</w:t>
      </w:r>
      <w:r w:rsidRPr="000B1DAE">
        <w:rPr>
          <w:rFonts w:ascii="Arial" w:hAnsi="Arial" w:cs="Arial"/>
          <w:sz w:val="22"/>
          <w:szCs w:val="22"/>
        </w:rPr>
        <w:t xml:space="preserve"> </w:t>
      </w:r>
      <w:r w:rsidRPr="000B1DAE">
        <w:rPr>
          <w:rFonts w:ascii="Arial" w:hAnsi="Arial" w:cs="Arial"/>
          <w:b/>
          <w:sz w:val="22"/>
          <w:szCs w:val="22"/>
        </w:rPr>
        <w:t>2013</w:t>
      </w:r>
      <w:r w:rsidRPr="000B1DAE">
        <w:rPr>
          <w:rFonts w:ascii="Arial" w:hAnsi="Arial" w:cs="Arial"/>
          <w:sz w:val="22"/>
          <w:szCs w:val="22"/>
        </w:rPr>
        <w:t xml:space="preserve">, </w:t>
      </w:r>
      <w:r w:rsidRPr="000B1DAE">
        <w:rPr>
          <w:rFonts w:ascii="Arial" w:hAnsi="Arial" w:cs="Arial"/>
          <w:i/>
          <w:sz w:val="22"/>
          <w:szCs w:val="22"/>
        </w:rPr>
        <w:t>15</w:t>
      </w:r>
      <w:r w:rsidRPr="000B1DAE">
        <w:rPr>
          <w:rFonts w:ascii="Arial" w:hAnsi="Arial" w:cs="Arial"/>
          <w:sz w:val="22"/>
          <w:szCs w:val="22"/>
        </w:rPr>
        <w:t xml:space="preserve">, </w:t>
      </w:r>
      <w:r w:rsidRPr="000B1DAE">
        <w:rPr>
          <w:rFonts w:ascii="Arial" w:hAnsi="Arial" w:cs="Arial"/>
          <w:color w:val="000000"/>
          <w:sz w:val="22"/>
          <w:szCs w:val="22"/>
        </w:rPr>
        <w:t>1512)</w:t>
      </w:r>
      <w:r w:rsidRPr="000B1DAE">
        <w:rPr>
          <w:rFonts w:ascii="Arial" w:hAnsi="Arial" w:cs="Arial"/>
          <w:sz w:val="22"/>
          <w:szCs w:val="22"/>
        </w:rPr>
        <w:t xml:space="preserve">, </w:t>
      </w:r>
      <w:r w:rsidRPr="000B1DAE">
        <w:rPr>
          <w:rFonts w:ascii="Arial" w:hAnsi="Arial" w:cs="Arial"/>
          <w:bCs/>
          <w:sz w:val="22"/>
          <w:szCs w:val="22"/>
          <w:lang w:val="de-DE"/>
        </w:rPr>
        <w:t>dispirooxindoles</w:t>
      </w:r>
      <w:r w:rsidRPr="000B1DAE">
        <w:rPr>
          <w:rFonts w:ascii="Arial" w:hAnsi="Arial" w:cs="Arial"/>
          <w:sz w:val="22"/>
          <w:szCs w:val="22"/>
          <w:lang w:val="en-IN"/>
        </w:rPr>
        <w:t xml:space="preserve"> (</w:t>
      </w:r>
      <w:r w:rsidRPr="000B1DAE">
        <w:rPr>
          <w:rFonts w:ascii="Arial" w:eastAsia="Times" w:hAnsi="Arial" w:cs="Arial"/>
          <w:i/>
          <w:color w:val="000000"/>
          <w:sz w:val="22"/>
          <w:szCs w:val="22"/>
        </w:rPr>
        <w:t>Eur. J. Org. Chem.</w:t>
      </w:r>
      <w:r w:rsidRPr="000B1DAE">
        <w:rPr>
          <w:rFonts w:ascii="Arial" w:hAnsi="Arial" w:cs="Arial"/>
          <w:sz w:val="22"/>
          <w:szCs w:val="22"/>
        </w:rPr>
        <w:t xml:space="preserve"> </w:t>
      </w:r>
      <w:r w:rsidRPr="000B1DAE">
        <w:rPr>
          <w:rFonts w:ascii="Arial" w:hAnsi="Arial" w:cs="Arial"/>
          <w:b/>
          <w:color w:val="000000"/>
          <w:sz w:val="22"/>
          <w:szCs w:val="22"/>
        </w:rPr>
        <w:t>2015</w:t>
      </w:r>
      <w:r w:rsidRPr="000B1DAE">
        <w:rPr>
          <w:rFonts w:ascii="Arial" w:hAnsi="Arial" w:cs="Arial"/>
          <w:color w:val="000000"/>
          <w:sz w:val="22"/>
          <w:szCs w:val="22"/>
        </w:rPr>
        <w:t xml:space="preserve">, </w:t>
      </w:r>
      <w:r w:rsidRPr="000B1DAE">
        <w:rPr>
          <w:rFonts w:ascii="Arial" w:hAnsi="Arial" w:cs="Arial"/>
          <w:bCs/>
          <w:iCs/>
          <w:color w:val="000000"/>
          <w:sz w:val="22"/>
          <w:szCs w:val="22"/>
          <w:shd w:val="clear" w:color="auto" w:fill="FFFFFF"/>
        </w:rPr>
        <w:t>2038)</w:t>
      </w:r>
      <w:r w:rsidRPr="000B1DAE">
        <w:rPr>
          <w:rFonts w:ascii="Arial" w:hAnsi="Arial" w:cs="Arial"/>
          <w:sz w:val="22"/>
          <w:szCs w:val="22"/>
          <w:lang w:val="en-IN"/>
        </w:rPr>
        <w:t>, spirooxindolyl furocoumarins (</w:t>
      </w:r>
      <w:r w:rsidRPr="000B1DAE">
        <w:rPr>
          <w:rFonts w:ascii="Arial" w:hAnsi="Arial" w:cs="Arial"/>
          <w:bCs/>
          <w:i/>
          <w:iCs/>
          <w:sz w:val="22"/>
          <w:szCs w:val="22"/>
        </w:rPr>
        <w:t xml:space="preserve">Tetrahedron </w:t>
      </w:r>
      <w:r w:rsidRPr="000B1DAE">
        <w:rPr>
          <w:rFonts w:ascii="Arial" w:hAnsi="Arial" w:cs="Arial"/>
          <w:b/>
          <w:bCs/>
          <w:iCs/>
          <w:sz w:val="22"/>
          <w:szCs w:val="22"/>
        </w:rPr>
        <w:t>2014</w:t>
      </w:r>
      <w:r w:rsidRPr="000B1DAE">
        <w:rPr>
          <w:rFonts w:ascii="Arial" w:hAnsi="Arial" w:cs="Arial"/>
          <w:bCs/>
          <w:iCs/>
          <w:sz w:val="22"/>
          <w:szCs w:val="22"/>
        </w:rPr>
        <w:t>, 70, 8148)</w:t>
      </w:r>
      <w:r w:rsidRPr="000B1DAE">
        <w:rPr>
          <w:rFonts w:ascii="Arial" w:hAnsi="Arial" w:cs="Arial"/>
          <w:sz w:val="22"/>
          <w:szCs w:val="22"/>
          <w:lang w:val="en-IN"/>
        </w:rPr>
        <w:t xml:space="preserve"> and oxindole derived α-alkoxy-β-amino acids (</w:t>
      </w:r>
      <w:r w:rsidRPr="000B1DAE">
        <w:rPr>
          <w:rFonts w:ascii="Arial" w:eastAsia="Times" w:hAnsi="Arial" w:cs="Arial"/>
          <w:i/>
          <w:color w:val="000000"/>
          <w:sz w:val="22"/>
          <w:szCs w:val="22"/>
        </w:rPr>
        <w:t>Eur. J. Org. Chem.</w:t>
      </w:r>
      <w:r w:rsidRPr="000B1DAE">
        <w:rPr>
          <w:rFonts w:ascii="Arial" w:hAnsi="Arial" w:cs="Arial"/>
          <w:sz w:val="22"/>
          <w:szCs w:val="22"/>
        </w:rPr>
        <w:t xml:space="preserve"> </w:t>
      </w:r>
      <w:r w:rsidRPr="000B1DAE">
        <w:rPr>
          <w:rFonts w:ascii="Arial" w:hAnsi="Arial" w:cs="Arial"/>
          <w:b/>
          <w:color w:val="000000"/>
          <w:sz w:val="22"/>
          <w:szCs w:val="22"/>
        </w:rPr>
        <w:t>2014</w:t>
      </w:r>
      <w:r w:rsidRPr="000B1DAE">
        <w:rPr>
          <w:rFonts w:ascii="Arial" w:hAnsi="Arial" w:cs="Arial"/>
          <w:color w:val="000000"/>
          <w:sz w:val="22"/>
          <w:szCs w:val="22"/>
        </w:rPr>
        <w:t xml:space="preserve">. </w:t>
      </w:r>
      <w:r w:rsidRPr="000B1DAE">
        <w:rPr>
          <w:rFonts w:ascii="Arial" w:hAnsi="Arial" w:cs="Arial"/>
          <w:bCs/>
          <w:iCs/>
          <w:color w:val="000000"/>
          <w:sz w:val="22"/>
          <w:szCs w:val="22"/>
          <w:shd w:val="clear" w:color="auto" w:fill="FFFFFF"/>
        </w:rPr>
        <w:t>2221)</w:t>
      </w:r>
      <w:r w:rsidRPr="000B1DAE">
        <w:rPr>
          <w:rFonts w:ascii="Arial" w:hAnsi="Arial" w:cs="Arial"/>
          <w:sz w:val="22"/>
          <w:szCs w:val="22"/>
        </w:rPr>
        <w:t>. He has also been working on gold catalysis to generate</w:t>
      </w:r>
      <w:r w:rsidRPr="000B1DAE">
        <w:rPr>
          <w:rFonts w:ascii="Arial" w:hAnsi="Arial" w:cs="Arial"/>
          <w:b/>
          <w:sz w:val="22"/>
          <w:szCs w:val="22"/>
        </w:rPr>
        <w:t xml:space="preserve"> </w:t>
      </w:r>
      <w:r w:rsidRPr="000B1DAE">
        <w:rPr>
          <w:rFonts w:ascii="Arial" w:hAnsi="Arial" w:cs="Arial"/>
          <w:sz w:val="22"/>
          <w:szCs w:val="22"/>
        </w:rPr>
        <w:t>the spirooxindole (</w:t>
      </w:r>
      <w:r w:rsidRPr="000B1DAE">
        <w:rPr>
          <w:rFonts w:ascii="Arial" w:eastAsia="Times" w:hAnsi="Arial" w:cs="Arial"/>
          <w:i/>
          <w:color w:val="000000"/>
          <w:sz w:val="22"/>
          <w:szCs w:val="22"/>
        </w:rPr>
        <w:t>Eur. J. Org. Chem.,</w:t>
      </w:r>
      <w:r w:rsidRPr="000B1DAE">
        <w:rPr>
          <w:rFonts w:ascii="Arial" w:eastAsia="Times" w:hAnsi="Arial" w:cs="Arial"/>
          <w:b/>
          <w:color w:val="000000"/>
          <w:sz w:val="22"/>
          <w:szCs w:val="22"/>
        </w:rPr>
        <w:t xml:space="preserve"> 2014</w:t>
      </w:r>
      <w:r w:rsidRPr="000B1DAE">
        <w:rPr>
          <w:rFonts w:ascii="Arial" w:eastAsia="Times" w:hAnsi="Arial" w:cs="Arial"/>
          <w:color w:val="000000"/>
          <w:sz w:val="22"/>
          <w:szCs w:val="22"/>
        </w:rPr>
        <w:t>, 3313)</w:t>
      </w:r>
      <w:r>
        <w:rPr>
          <w:rFonts w:ascii="Arial" w:eastAsia="Times" w:hAnsi="Arial" w:cs="Arial"/>
          <w:color w:val="000000"/>
          <w:sz w:val="22"/>
          <w:szCs w:val="22"/>
        </w:rPr>
        <w:t xml:space="preserve">, </w:t>
      </w:r>
      <w:r>
        <w:rPr>
          <w:rFonts w:ascii="Arial" w:hAnsi="Arial" w:cs="Arial"/>
          <w:sz w:val="22"/>
          <w:szCs w:val="22"/>
        </w:rPr>
        <w:t xml:space="preserve">and </w:t>
      </w:r>
      <w:r w:rsidRPr="00A4648A">
        <w:rPr>
          <w:rFonts w:ascii="Arial" w:hAnsi="Arial" w:cs="Arial"/>
          <w:spacing w:val="-5"/>
          <w:sz w:val="22"/>
          <w:szCs w:val="22"/>
        </w:rPr>
        <w:t>andem Prins-type cyclization for the stereoselective construction of fused polycyclic ring systems</w:t>
      </w:r>
      <w:r>
        <w:rPr>
          <w:rFonts w:ascii="Arial" w:hAnsi="Arial" w:cs="Arial"/>
          <w:sz w:val="22"/>
          <w:szCs w:val="22"/>
        </w:rPr>
        <w:t xml:space="preserve"> </w:t>
      </w:r>
      <w:r w:rsidRPr="00A4648A">
        <w:rPr>
          <w:rFonts w:ascii="Arial" w:hAnsi="Arial" w:cs="Arial"/>
          <w:bCs/>
          <w:i/>
          <w:sz w:val="22"/>
          <w:szCs w:val="22"/>
          <w:lang w:val="en-GB"/>
        </w:rPr>
        <w:t>Organic Chemistry Frontiers</w:t>
      </w:r>
      <w:r w:rsidRPr="00A4648A">
        <w:rPr>
          <w:rFonts w:ascii="Arial" w:hAnsi="Arial" w:cs="Arial"/>
          <w:bCs/>
          <w:sz w:val="22"/>
          <w:szCs w:val="22"/>
          <w:lang w:val="en-GB"/>
        </w:rPr>
        <w:t xml:space="preserve">, </w:t>
      </w:r>
      <w:r w:rsidRPr="00A4648A">
        <w:rPr>
          <w:rFonts w:ascii="Arial" w:hAnsi="Arial" w:cs="Arial"/>
          <w:b/>
          <w:bCs/>
          <w:sz w:val="22"/>
          <w:szCs w:val="22"/>
          <w:lang w:val="en-GB"/>
        </w:rPr>
        <w:t>2018</w:t>
      </w:r>
      <w:r w:rsidRPr="00A4648A">
        <w:rPr>
          <w:rFonts w:ascii="Arial" w:hAnsi="Arial" w:cs="Arial"/>
          <w:bCs/>
          <w:sz w:val="22"/>
          <w:szCs w:val="22"/>
          <w:lang w:val="en-GB"/>
        </w:rPr>
        <w:t xml:space="preserve">, </w:t>
      </w:r>
      <w:r w:rsidRPr="00A4648A">
        <w:rPr>
          <w:rFonts w:ascii="Arial" w:hAnsi="Arial" w:cs="Arial"/>
          <w:bCs/>
          <w:i/>
          <w:sz w:val="22"/>
          <w:szCs w:val="22"/>
          <w:lang w:val="en-GB"/>
        </w:rPr>
        <w:t>5</w:t>
      </w:r>
      <w:r w:rsidRPr="00A4648A">
        <w:rPr>
          <w:rFonts w:ascii="Arial" w:hAnsi="Arial" w:cs="Arial"/>
          <w:bCs/>
          <w:sz w:val="22"/>
          <w:szCs w:val="22"/>
          <w:lang w:val="en-GB"/>
        </w:rPr>
        <w:t>,1320–1324.</w:t>
      </w:r>
      <w:r>
        <w:rPr>
          <w:rFonts w:ascii="Arial" w:hAnsi="Arial" w:cs="Arial"/>
          <w:bCs/>
          <w:sz w:val="22"/>
          <w:szCs w:val="22"/>
          <w:lang w:val="en-GB"/>
        </w:rPr>
        <w:t xml:space="preserve"> </w:t>
      </w:r>
      <w:r>
        <w:rPr>
          <w:rFonts w:ascii="Arial" w:hAnsi="Arial" w:cs="Arial"/>
          <w:sz w:val="22"/>
          <w:szCs w:val="22"/>
        </w:rPr>
        <w:t>Recently, he has reported enantiselective amination, aza-Friedel-Crfats reaction, and domino Robinson annulation reactions (</w:t>
      </w:r>
      <w:r w:rsidRPr="00723041">
        <w:rPr>
          <w:rFonts w:ascii="Arial" w:hAnsi="Arial" w:cs="Arial"/>
          <w:i/>
          <w:sz w:val="22"/>
          <w:szCs w:val="22"/>
        </w:rPr>
        <w:t>Org. Lett</w:t>
      </w:r>
      <w:r w:rsidRPr="00723041">
        <w:rPr>
          <w:rFonts w:ascii="Arial" w:hAnsi="Arial" w:cs="Arial"/>
          <w:sz w:val="22"/>
          <w:szCs w:val="22"/>
        </w:rPr>
        <w:t xml:space="preserve">. </w:t>
      </w:r>
      <w:r w:rsidRPr="00723041">
        <w:rPr>
          <w:rFonts w:ascii="Arial" w:hAnsi="Arial" w:cs="Arial"/>
          <w:b/>
          <w:sz w:val="22"/>
          <w:szCs w:val="22"/>
        </w:rPr>
        <w:t>2017</w:t>
      </w:r>
      <w:r w:rsidRPr="00723041">
        <w:rPr>
          <w:rFonts w:ascii="Arial" w:hAnsi="Arial" w:cs="Arial"/>
          <w:sz w:val="22"/>
          <w:szCs w:val="22"/>
        </w:rPr>
        <w:t>, 19, 170−173</w:t>
      </w:r>
      <w:r>
        <w:rPr>
          <w:rFonts w:ascii="Arial" w:hAnsi="Arial" w:cs="Arial"/>
          <w:sz w:val="22"/>
          <w:szCs w:val="22"/>
        </w:rPr>
        <w:t xml:space="preserve">; </w:t>
      </w:r>
      <w:r w:rsidRPr="00A00F46">
        <w:rPr>
          <w:rFonts w:ascii="Arial" w:hAnsi="Arial" w:cs="Arial"/>
          <w:bCs/>
          <w:i/>
          <w:sz w:val="22"/>
          <w:szCs w:val="22"/>
          <w:lang w:val="en-GB"/>
        </w:rPr>
        <w:t>Chemistry-An Asian Journal</w:t>
      </w:r>
      <w:r w:rsidRPr="009B4ECE">
        <w:rPr>
          <w:rFonts w:ascii="Arial" w:hAnsi="Arial" w:cs="Arial"/>
          <w:b/>
          <w:bCs/>
          <w:i/>
          <w:sz w:val="22"/>
          <w:szCs w:val="22"/>
          <w:lang w:val="en-GB"/>
        </w:rPr>
        <w:t>,</w:t>
      </w:r>
      <w:r w:rsidRPr="009B4ECE">
        <w:rPr>
          <w:rFonts w:ascii="Arial" w:hAnsi="Arial" w:cs="Arial"/>
          <w:b/>
          <w:bCs/>
          <w:sz w:val="22"/>
          <w:szCs w:val="22"/>
          <w:lang w:val="en-GB"/>
        </w:rPr>
        <w:t xml:space="preserve"> </w:t>
      </w:r>
      <w:r w:rsidRPr="00A00F46">
        <w:rPr>
          <w:rFonts w:ascii="Arial" w:hAnsi="Arial" w:cs="Arial"/>
          <w:b/>
          <w:bCs/>
          <w:sz w:val="22"/>
          <w:szCs w:val="22"/>
          <w:lang w:val="en-GB"/>
        </w:rPr>
        <w:t>2018</w:t>
      </w:r>
      <w:r w:rsidRPr="009B4ECE">
        <w:rPr>
          <w:rFonts w:ascii="Arial" w:hAnsi="Arial" w:cs="Arial"/>
          <w:b/>
          <w:bCs/>
          <w:sz w:val="22"/>
          <w:szCs w:val="22"/>
          <w:lang w:val="en-GB"/>
        </w:rPr>
        <w:t xml:space="preserve">, </w:t>
      </w:r>
      <w:r w:rsidRPr="00A00F46">
        <w:rPr>
          <w:rFonts w:ascii="Arial" w:hAnsi="Arial" w:cs="Arial"/>
          <w:bCs/>
          <w:i/>
          <w:sz w:val="22"/>
          <w:szCs w:val="22"/>
          <w:lang w:val="en-GB"/>
        </w:rPr>
        <w:t>13</w:t>
      </w:r>
      <w:r w:rsidRPr="009B4ECE">
        <w:rPr>
          <w:rFonts w:ascii="Arial" w:hAnsi="Arial" w:cs="Arial"/>
          <w:b/>
          <w:bCs/>
          <w:sz w:val="22"/>
          <w:szCs w:val="22"/>
          <w:lang w:val="en-GB"/>
        </w:rPr>
        <w:t xml:space="preserve">, </w:t>
      </w:r>
      <w:r w:rsidRPr="00A00F46">
        <w:rPr>
          <w:rFonts w:ascii="Arial" w:hAnsi="Arial" w:cs="Arial"/>
          <w:bCs/>
          <w:sz w:val="22"/>
          <w:szCs w:val="22"/>
          <w:lang w:val="en-GB"/>
        </w:rPr>
        <w:t>1327–1334</w:t>
      </w:r>
      <w:r>
        <w:rPr>
          <w:rFonts w:ascii="Arial" w:hAnsi="Arial" w:cs="Arial"/>
          <w:b/>
          <w:bCs/>
          <w:sz w:val="22"/>
          <w:szCs w:val="22"/>
          <w:lang w:val="en-GB"/>
        </w:rPr>
        <w:t xml:space="preserve"> </w:t>
      </w:r>
      <w:r w:rsidRPr="00A00F46">
        <w:rPr>
          <w:rFonts w:ascii="Arial" w:hAnsi="Arial" w:cs="Arial"/>
          <w:bCs/>
          <w:sz w:val="22"/>
          <w:szCs w:val="22"/>
          <w:lang w:val="en-GB"/>
        </w:rPr>
        <w:t>and</w:t>
      </w:r>
      <w:r>
        <w:rPr>
          <w:rFonts w:ascii="Arial" w:hAnsi="Arial" w:cs="Arial"/>
          <w:b/>
          <w:bCs/>
          <w:sz w:val="22"/>
          <w:szCs w:val="22"/>
          <w:lang w:val="en-GB"/>
        </w:rPr>
        <w:t xml:space="preserve"> </w:t>
      </w:r>
      <w:r w:rsidRPr="00723041">
        <w:rPr>
          <w:rFonts w:ascii="Arial" w:hAnsi="Arial" w:cs="Arial"/>
          <w:i/>
          <w:sz w:val="22"/>
          <w:szCs w:val="22"/>
        </w:rPr>
        <w:t>Org.Lett</w:t>
      </w:r>
      <w:r w:rsidRPr="00723041">
        <w:rPr>
          <w:rFonts w:ascii="Arial" w:hAnsi="Arial" w:cs="Arial"/>
          <w:sz w:val="22"/>
          <w:szCs w:val="22"/>
        </w:rPr>
        <w:t xml:space="preserve">. </w:t>
      </w:r>
      <w:r w:rsidRPr="00723041">
        <w:rPr>
          <w:rFonts w:ascii="Arial" w:hAnsi="Arial" w:cs="Arial"/>
          <w:b/>
          <w:sz w:val="22"/>
          <w:szCs w:val="22"/>
        </w:rPr>
        <w:t>2018</w:t>
      </w:r>
      <w:r w:rsidRPr="00723041">
        <w:rPr>
          <w:rFonts w:ascii="Arial" w:hAnsi="Arial" w:cs="Arial"/>
          <w:sz w:val="22"/>
          <w:szCs w:val="22"/>
        </w:rPr>
        <w:t>, 20, 4195−4199</w:t>
      </w:r>
      <w:r>
        <w:rPr>
          <w:rFonts w:ascii="Arial" w:hAnsi="Arial" w:cs="Arial"/>
          <w:sz w:val="22"/>
          <w:szCs w:val="22"/>
        </w:rPr>
        <w:t>). More recently, he has also reported m</w:t>
      </w:r>
      <w:r w:rsidRPr="009B4ECE">
        <w:rPr>
          <w:rFonts w:ascii="Arial" w:hAnsi="Arial" w:cs="Arial"/>
          <w:color w:val="1C1D1E"/>
          <w:sz w:val="22"/>
          <w:szCs w:val="22"/>
        </w:rPr>
        <w:t>etal</w:t>
      </w:r>
      <w:r w:rsidRPr="009B4ECE">
        <w:rPr>
          <w:rFonts w:ascii="Cambria Math" w:hAnsi="Cambria Math" w:cs="Arial"/>
          <w:color w:val="1C1D1E"/>
          <w:sz w:val="22"/>
          <w:szCs w:val="22"/>
        </w:rPr>
        <w:t>‐</w:t>
      </w:r>
      <w:r w:rsidRPr="009B4ECE">
        <w:rPr>
          <w:rFonts w:ascii="Arial" w:hAnsi="Arial" w:cs="Arial"/>
          <w:color w:val="1C1D1E"/>
          <w:sz w:val="22"/>
          <w:szCs w:val="22"/>
        </w:rPr>
        <w:t xml:space="preserve">free </w:t>
      </w:r>
      <w:r>
        <w:rPr>
          <w:rFonts w:ascii="Arial" w:hAnsi="Arial" w:cs="Arial"/>
          <w:color w:val="1C1D1E"/>
          <w:sz w:val="22"/>
          <w:szCs w:val="22"/>
        </w:rPr>
        <w:t>o</w:t>
      </w:r>
      <w:r w:rsidRPr="009B4ECE">
        <w:rPr>
          <w:rFonts w:ascii="Arial" w:hAnsi="Arial" w:cs="Arial"/>
          <w:color w:val="1C1D1E"/>
          <w:sz w:val="22"/>
          <w:szCs w:val="22"/>
        </w:rPr>
        <w:t>ne</w:t>
      </w:r>
      <w:r w:rsidRPr="009B4ECE">
        <w:rPr>
          <w:rFonts w:ascii="Cambria Math" w:hAnsi="Cambria Math" w:cs="Arial"/>
          <w:color w:val="1C1D1E"/>
          <w:sz w:val="22"/>
          <w:szCs w:val="22"/>
        </w:rPr>
        <w:t>‐</w:t>
      </w:r>
      <w:r w:rsidRPr="009B4ECE">
        <w:rPr>
          <w:rFonts w:ascii="Arial" w:hAnsi="Arial" w:cs="Arial"/>
          <w:color w:val="1C1D1E"/>
          <w:sz w:val="22"/>
          <w:szCs w:val="22"/>
        </w:rPr>
        <w:t xml:space="preserve">pot </w:t>
      </w:r>
      <w:r>
        <w:rPr>
          <w:rFonts w:ascii="Arial" w:hAnsi="Arial" w:cs="Arial"/>
          <w:color w:val="1C1D1E"/>
          <w:sz w:val="22"/>
          <w:szCs w:val="22"/>
        </w:rPr>
        <w:t>s</w:t>
      </w:r>
      <w:r w:rsidRPr="009B4ECE">
        <w:rPr>
          <w:rFonts w:ascii="Arial" w:hAnsi="Arial" w:cs="Arial"/>
          <w:color w:val="1C1D1E"/>
          <w:sz w:val="22"/>
          <w:szCs w:val="22"/>
        </w:rPr>
        <w:t>ynthesis of 1,2,4</w:t>
      </w:r>
      <w:r w:rsidRPr="009B4ECE">
        <w:rPr>
          <w:rFonts w:ascii="Cambria Math" w:hAnsi="Cambria Math" w:cs="Arial"/>
          <w:color w:val="1C1D1E"/>
          <w:sz w:val="22"/>
          <w:szCs w:val="22"/>
        </w:rPr>
        <w:t>‐</w:t>
      </w:r>
      <w:r>
        <w:rPr>
          <w:rFonts w:ascii="Arial" w:hAnsi="Arial" w:cs="Arial"/>
          <w:color w:val="1C1D1E"/>
          <w:sz w:val="22"/>
          <w:szCs w:val="22"/>
        </w:rPr>
        <w:t>t</w:t>
      </w:r>
      <w:r w:rsidRPr="009B4ECE">
        <w:rPr>
          <w:rFonts w:ascii="Arial" w:hAnsi="Arial" w:cs="Arial"/>
          <w:color w:val="1C1D1E"/>
          <w:sz w:val="22"/>
          <w:szCs w:val="22"/>
        </w:rPr>
        <w:t>riazolo[4,3</w:t>
      </w:r>
      <w:r w:rsidRPr="009B4ECE">
        <w:rPr>
          <w:rFonts w:ascii="Cambria Math" w:hAnsi="Cambria Math" w:cs="Arial"/>
          <w:color w:val="1C1D1E"/>
          <w:sz w:val="22"/>
          <w:szCs w:val="22"/>
        </w:rPr>
        <w:t>‐</w:t>
      </w:r>
      <w:r w:rsidRPr="009B4ECE">
        <w:rPr>
          <w:rFonts w:ascii="Arial" w:hAnsi="Arial" w:cs="Arial"/>
          <w:i/>
          <w:iCs/>
          <w:color w:val="1C1D1E"/>
          <w:sz w:val="22"/>
          <w:szCs w:val="22"/>
        </w:rPr>
        <w:t>a</w:t>
      </w:r>
      <w:r w:rsidRPr="009B4ECE">
        <w:rPr>
          <w:rFonts w:ascii="Arial" w:hAnsi="Arial" w:cs="Arial"/>
          <w:color w:val="1C1D1E"/>
          <w:sz w:val="22"/>
          <w:szCs w:val="22"/>
        </w:rPr>
        <w:t>]pyridines from 2</w:t>
      </w:r>
      <w:r w:rsidRPr="009B4ECE">
        <w:rPr>
          <w:rFonts w:ascii="Cambria Math" w:hAnsi="Cambria Math" w:cs="Arial"/>
          <w:color w:val="1C1D1E"/>
          <w:sz w:val="22"/>
          <w:szCs w:val="22"/>
        </w:rPr>
        <w:t>‐</w:t>
      </w:r>
      <w:r>
        <w:rPr>
          <w:rFonts w:ascii="Arial" w:hAnsi="Arial" w:cs="Arial"/>
          <w:color w:val="1C1D1E"/>
          <w:sz w:val="22"/>
          <w:szCs w:val="22"/>
        </w:rPr>
        <w:t>h</w:t>
      </w:r>
      <w:r w:rsidRPr="009B4ECE">
        <w:rPr>
          <w:rFonts w:ascii="Arial" w:hAnsi="Arial" w:cs="Arial"/>
          <w:color w:val="1C1D1E"/>
          <w:sz w:val="22"/>
          <w:szCs w:val="22"/>
        </w:rPr>
        <w:t>ydrazinylpyridines</w:t>
      </w:r>
      <w:r w:rsidRPr="00AC03E6">
        <w:rPr>
          <w:rFonts w:ascii="Arial" w:hAnsi="Arial" w:cs="Arial"/>
          <w:bCs/>
          <w:i/>
          <w:sz w:val="22"/>
          <w:szCs w:val="22"/>
          <w:lang w:val="en-GB" w:eastAsia="en-IN"/>
        </w:rPr>
        <w:t xml:space="preserve"> </w:t>
      </w:r>
      <w:r w:rsidRPr="00AC03E6">
        <w:rPr>
          <w:rFonts w:ascii="Arial" w:hAnsi="Arial" w:cs="Arial"/>
          <w:bCs/>
          <w:i/>
          <w:sz w:val="22"/>
          <w:szCs w:val="22"/>
          <w:lang w:val="en-GB"/>
        </w:rPr>
        <w:t xml:space="preserve">Advanced Synthesis &amp; </w:t>
      </w:r>
      <w:r w:rsidRPr="00AC03E6">
        <w:rPr>
          <w:rFonts w:ascii="Arial" w:hAnsi="Arial" w:cs="Arial"/>
          <w:bCs/>
          <w:sz w:val="22"/>
          <w:szCs w:val="22"/>
          <w:lang w:val="en-GB"/>
        </w:rPr>
        <w:t xml:space="preserve">Catalalysis </w:t>
      </w:r>
      <w:r w:rsidRPr="00AC03E6">
        <w:rPr>
          <w:rFonts w:ascii="Arial" w:hAnsi="Arial" w:cs="Arial"/>
          <w:b/>
          <w:bCs/>
          <w:sz w:val="22"/>
          <w:szCs w:val="22"/>
          <w:lang w:val="en-GB"/>
        </w:rPr>
        <w:t>2018</w:t>
      </w:r>
      <w:r w:rsidRPr="00AC03E6">
        <w:rPr>
          <w:rFonts w:ascii="Arial" w:hAnsi="Arial" w:cs="Arial"/>
          <w:bCs/>
          <w:sz w:val="22"/>
          <w:szCs w:val="22"/>
          <w:lang w:val="en-GB"/>
        </w:rPr>
        <w:t>, 360, 3069–3073.</w:t>
      </w:r>
      <w:r w:rsidR="00BE599D" w:rsidRPr="00BE599D">
        <w:rPr>
          <w:rFonts w:ascii="Arial" w:hAnsi="Arial" w:cs="Arial"/>
          <w:sz w:val="22"/>
          <w:szCs w:val="22"/>
        </w:rPr>
        <w:t xml:space="preserve"> </w:t>
      </w:r>
      <w:r w:rsidR="00BE599D" w:rsidRPr="00707124">
        <w:rPr>
          <w:rFonts w:ascii="Arial" w:hAnsi="Arial" w:cs="Arial"/>
          <w:sz w:val="22"/>
          <w:szCs w:val="22"/>
        </w:rPr>
        <w:t>Rh(III)-catalyzed tandem bicyclization of 2</w:t>
      </w:r>
      <w:r w:rsidR="00BE599D" w:rsidRPr="00707124">
        <w:rPr>
          <w:rFonts w:ascii="Arial" w:eastAsia="MS Gothic" w:hAnsi="MS Gothic" w:cs="Arial"/>
          <w:sz w:val="22"/>
          <w:szCs w:val="22"/>
        </w:rPr>
        <w:t>‑</w:t>
      </w:r>
      <w:r w:rsidR="00BE599D" w:rsidRPr="00707124">
        <w:rPr>
          <w:rFonts w:ascii="Arial" w:hAnsi="Arial" w:cs="Arial"/>
          <w:sz w:val="22"/>
          <w:szCs w:val="22"/>
        </w:rPr>
        <w:t>arylimidazo[1,2</w:t>
      </w:r>
      <w:r w:rsidR="00BE599D" w:rsidRPr="00707124">
        <w:rPr>
          <w:rFonts w:ascii="Arial" w:eastAsia="MS Gothic" w:hAnsi="MS Gothic" w:cs="Arial"/>
          <w:sz w:val="22"/>
          <w:szCs w:val="22"/>
        </w:rPr>
        <w:t>‑</w:t>
      </w:r>
      <w:r w:rsidR="00BE599D" w:rsidRPr="00707124">
        <w:rPr>
          <w:rFonts w:ascii="Arial" w:hAnsi="Arial" w:cs="Arial"/>
          <w:i/>
          <w:sz w:val="22"/>
          <w:szCs w:val="22"/>
        </w:rPr>
        <w:t>a</w:t>
      </w:r>
      <w:r w:rsidR="00BE599D" w:rsidRPr="00707124">
        <w:rPr>
          <w:rFonts w:ascii="Arial" w:hAnsi="Arial" w:cs="Arial"/>
          <w:sz w:val="22"/>
          <w:szCs w:val="22"/>
        </w:rPr>
        <w:t xml:space="preserve"> ]pyridines with cyclic enones for the construction of bridged sca</w:t>
      </w:r>
      <w:r w:rsidR="00BE599D" w:rsidRPr="00707124">
        <w:rPr>
          <w:rFonts w:ascii="Cambria Math" w:hAnsi="Cambria Math" w:cs="Arial"/>
          <w:sz w:val="22"/>
          <w:szCs w:val="22"/>
        </w:rPr>
        <w:t>ﬀ</w:t>
      </w:r>
      <w:r w:rsidR="00BE599D" w:rsidRPr="00707124">
        <w:rPr>
          <w:rFonts w:ascii="Arial" w:hAnsi="Arial" w:cs="Arial"/>
          <w:sz w:val="22"/>
          <w:szCs w:val="22"/>
        </w:rPr>
        <w:t>olds</w:t>
      </w:r>
      <w:r w:rsidR="00BE599D">
        <w:rPr>
          <w:rFonts w:ascii="Arial" w:hAnsi="Arial" w:cs="Arial"/>
          <w:sz w:val="22"/>
          <w:szCs w:val="22"/>
        </w:rPr>
        <w:t>,</w:t>
      </w:r>
      <w:r w:rsidR="00BE599D" w:rsidRPr="00707124">
        <w:rPr>
          <w:rFonts w:ascii="Arial" w:hAnsi="Arial" w:cs="Arial"/>
          <w:sz w:val="22"/>
          <w:szCs w:val="22"/>
        </w:rPr>
        <w:t xml:space="preserve"> </w:t>
      </w:r>
      <w:r w:rsidR="00BE599D" w:rsidRPr="00707124">
        <w:rPr>
          <w:rFonts w:ascii="Arial" w:hAnsi="Arial" w:cs="Arial"/>
          <w:bCs/>
          <w:i/>
          <w:sz w:val="22"/>
          <w:szCs w:val="22"/>
          <w:lang w:val="en-GB"/>
        </w:rPr>
        <w:t>Organic Lett</w:t>
      </w:r>
      <w:r w:rsidR="00BE599D" w:rsidRPr="00707124">
        <w:rPr>
          <w:rFonts w:ascii="Arial" w:hAnsi="Arial" w:cs="Arial"/>
          <w:bCs/>
          <w:sz w:val="22"/>
          <w:szCs w:val="22"/>
          <w:lang w:val="en-GB"/>
        </w:rPr>
        <w:t>ers</w:t>
      </w:r>
      <w:r w:rsidR="00BE599D" w:rsidRPr="00707124">
        <w:rPr>
          <w:rFonts w:ascii="Arial" w:hAnsi="Arial" w:cs="Arial"/>
          <w:sz w:val="22"/>
          <w:szCs w:val="22"/>
        </w:rPr>
        <w:t xml:space="preserve">, </w:t>
      </w:r>
      <w:r w:rsidR="00BE599D" w:rsidRPr="00707124">
        <w:rPr>
          <w:rFonts w:ascii="Arial" w:hAnsi="Arial" w:cs="Arial"/>
          <w:b/>
          <w:sz w:val="22"/>
          <w:szCs w:val="22"/>
        </w:rPr>
        <w:t>2019</w:t>
      </w:r>
      <w:r w:rsidR="00BE599D" w:rsidRPr="00707124">
        <w:rPr>
          <w:rFonts w:ascii="Arial" w:hAnsi="Arial" w:cs="Arial"/>
          <w:sz w:val="22"/>
          <w:szCs w:val="22"/>
        </w:rPr>
        <w:t xml:space="preserve">, </w:t>
      </w:r>
      <w:r w:rsidR="00BE599D" w:rsidRPr="00707124">
        <w:rPr>
          <w:rFonts w:ascii="Arial" w:hAnsi="Arial" w:cs="Arial"/>
          <w:i/>
          <w:sz w:val="22"/>
          <w:szCs w:val="22"/>
        </w:rPr>
        <w:t>21</w:t>
      </w:r>
      <w:r w:rsidR="00BE599D" w:rsidRPr="00707124">
        <w:rPr>
          <w:rFonts w:ascii="Arial" w:hAnsi="Arial" w:cs="Arial"/>
          <w:sz w:val="22"/>
          <w:szCs w:val="22"/>
        </w:rPr>
        <w:t>, 8548-</w:t>
      </w:r>
      <w:r w:rsidR="00BE599D" w:rsidRPr="00707124">
        <w:rPr>
          <w:rFonts w:ascii="Arial" w:hAnsi="Arial" w:cs="Arial"/>
          <w:color w:val="000000"/>
          <w:sz w:val="22"/>
          <w:szCs w:val="22"/>
        </w:rPr>
        <w:t xml:space="preserve"> 8552.</w:t>
      </w:r>
      <w:r w:rsidR="00BE599D">
        <w:rPr>
          <w:rFonts w:ascii="Arial" w:hAnsi="Arial" w:cs="Arial"/>
          <w:color w:val="000000"/>
          <w:sz w:val="22"/>
          <w:szCs w:val="22"/>
        </w:rPr>
        <w:t xml:space="preserve"> </w:t>
      </w:r>
      <w:r w:rsidR="00BE599D" w:rsidRPr="00707124">
        <w:rPr>
          <w:rFonts w:ascii="Arial" w:hAnsi="Arial" w:cs="Arial"/>
          <w:sz w:val="22"/>
          <w:szCs w:val="22"/>
        </w:rPr>
        <w:t xml:space="preserve">Tandem Prins cyclization for the synthesis of indole fused spiro-1,4-diazocane scaffolds, </w:t>
      </w:r>
      <w:r w:rsidR="00BE599D" w:rsidRPr="00707124">
        <w:rPr>
          <w:rStyle w:val="bold"/>
          <w:rFonts w:ascii="Arial" w:hAnsi="Arial" w:cs="Arial"/>
          <w:b/>
          <w:bCs/>
          <w:sz w:val="22"/>
          <w:szCs w:val="22"/>
          <w:shd w:val="clear" w:color="auto" w:fill="FFFFFF"/>
        </w:rPr>
        <w:t xml:space="preserve"> </w:t>
      </w:r>
      <w:r w:rsidR="00BE599D" w:rsidRPr="00707124">
        <w:rPr>
          <w:rFonts w:ascii="Arial" w:hAnsi="Arial" w:cs="Arial"/>
          <w:bCs/>
          <w:i/>
          <w:sz w:val="22"/>
          <w:szCs w:val="22"/>
        </w:rPr>
        <w:t>Organic &amp; Biomolecular Chemistry</w:t>
      </w:r>
      <w:r w:rsidR="00BE599D" w:rsidRPr="00707124">
        <w:rPr>
          <w:rFonts w:ascii="Arial" w:hAnsi="Arial" w:cs="Arial"/>
          <w:b/>
          <w:bCs/>
          <w:sz w:val="22"/>
          <w:szCs w:val="22"/>
        </w:rPr>
        <w:t xml:space="preserve">, 2020, </w:t>
      </w:r>
      <w:r w:rsidR="00BE599D" w:rsidRPr="00707124">
        <w:rPr>
          <w:rFonts w:ascii="Arial" w:hAnsi="Arial" w:cs="Arial"/>
          <w:bCs/>
          <w:i/>
          <w:sz w:val="22"/>
          <w:szCs w:val="22"/>
        </w:rPr>
        <w:t>18</w:t>
      </w:r>
      <w:r w:rsidR="00BE599D" w:rsidRPr="00707124">
        <w:rPr>
          <w:rFonts w:ascii="Arial" w:hAnsi="Arial" w:cs="Arial"/>
          <w:bCs/>
          <w:sz w:val="22"/>
          <w:szCs w:val="22"/>
        </w:rPr>
        <w:t>, 7224-7224</w:t>
      </w:r>
      <w:r w:rsidR="00BE599D">
        <w:rPr>
          <w:rFonts w:ascii="Arial" w:hAnsi="Arial" w:cs="Arial"/>
          <w:bCs/>
          <w:sz w:val="22"/>
          <w:szCs w:val="22"/>
        </w:rPr>
        <w:t xml:space="preserve">. </w:t>
      </w:r>
      <w:r w:rsidR="00BE599D" w:rsidRPr="0050098A">
        <w:rPr>
          <w:rFonts w:ascii="Arial" w:hAnsi="Arial" w:cs="Arial"/>
          <w:bCs/>
          <w:sz w:val="22"/>
          <w:szCs w:val="22"/>
          <w:lang w:val="en-IN"/>
        </w:rPr>
        <w:t>Enantioselective Fluorination of 3-Indolinone-2-carboxylates with NFSI Catalyzed by Chiral Bisoxazolines</w:t>
      </w:r>
      <w:r w:rsidR="00BE599D">
        <w:rPr>
          <w:rFonts w:ascii="Arial" w:hAnsi="Arial" w:cs="Arial"/>
          <w:bCs/>
          <w:sz w:val="22"/>
          <w:szCs w:val="22"/>
          <w:lang w:val="en-IN"/>
        </w:rPr>
        <w:t xml:space="preserve">, </w:t>
      </w:r>
      <w:r w:rsidR="00BE599D" w:rsidRPr="0050098A">
        <w:rPr>
          <w:rFonts w:ascii="Arial" w:hAnsi="Arial" w:cs="Arial"/>
          <w:bCs/>
          <w:i/>
          <w:iCs/>
          <w:sz w:val="22"/>
          <w:szCs w:val="22"/>
        </w:rPr>
        <w:t>Organic Biomolecular Chemistry</w:t>
      </w:r>
      <w:r w:rsidR="00BE599D">
        <w:rPr>
          <w:rFonts w:ascii="Arial" w:hAnsi="Arial" w:cs="Arial"/>
          <w:bCs/>
          <w:i/>
          <w:iCs/>
          <w:sz w:val="22"/>
          <w:szCs w:val="22"/>
        </w:rPr>
        <w:t xml:space="preserve">, </w:t>
      </w:r>
      <w:r w:rsidR="00BE599D" w:rsidRPr="0050098A">
        <w:rPr>
          <w:rFonts w:ascii="Arial" w:hAnsi="Arial" w:cs="Arial"/>
          <w:b/>
          <w:bCs/>
          <w:iCs/>
          <w:sz w:val="22"/>
          <w:szCs w:val="22"/>
        </w:rPr>
        <w:t>2021</w:t>
      </w:r>
      <w:r w:rsidR="00BE599D" w:rsidRPr="0050098A">
        <w:rPr>
          <w:rFonts w:ascii="Arial" w:hAnsi="Arial" w:cs="Arial"/>
          <w:bCs/>
          <w:iCs/>
          <w:sz w:val="22"/>
          <w:szCs w:val="22"/>
        </w:rPr>
        <w:t>,</w:t>
      </w:r>
      <w:r w:rsidR="00BE599D">
        <w:rPr>
          <w:rFonts w:ascii="Arial" w:hAnsi="Arial" w:cs="Arial"/>
          <w:bCs/>
          <w:i/>
          <w:iCs/>
          <w:sz w:val="22"/>
          <w:szCs w:val="22"/>
        </w:rPr>
        <w:t xml:space="preserve"> </w:t>
      </w:r>
      <w:r w:rsidR="00BE599D">
        <w:rPr>
          <w:rFonts w:ascii="Arial" w:hAnsi="Arial" w:cs="Arial"/>
          <w:bCs/>
          <w:iCs/>
          <w:sz w:val="22"/>
          <w:szCs w:val="22"/>
        </w:rPr>
        <w:t>19, 6085</w:t>
      </w:r>
      <w:r w:rsidR="00BE599D" w:rsidRPr="0053011F">
        <w:rPr>
          <w:rFonts w:ascii="Arial" w:hAnsi="Arial" w:cs="Arial"/>
          <w:bCs/>
          <w:sz w:val="22"/>
          <w:szCs w:val="22"/>
        </w:rPr>
        <w:t>.</w:t>
      </w:r>
    </w:p>
    <w:p w:rsidR="00BE599D" w:rsidRPr="00707124" w:rsidRDefault="00BE599D" w:rsidP="00BE599D">
      <w:pPr>
        <w:ind w:left="567"/>
        <w:jc w:val="both"/>
        <w:rPr>
          <w:rFonts w:ascii="Arial" w:hAnsi="Arial" w:cs="Arial"/>
          <w:sz w:val="22"/>
          <w:szCs w:val="22"/>
          <w:lang w:val="en-IN"/>
        </w:rPr>
      </w:pPr>
    </w:p>
    <w:p w:rsidR="001B7ACC" w:rsidRDefault="001B7ACC" w:rsidP="001B7ACC">
      <w:pPr>
        <w:ind w:right="188"/>
        <w:jc w:val="center"/>
        <w:rPr>
          <w:rFonts w:ascii="Arial" w:hAnsi="Arial" w:cs="Arial"/>
          <w:b/>
          <w:bCs/>
          <w:sz w:val="22"/>
          <w:szCs w:val="22"/>
        </w:rPr>
      </w:pPr>
    </w:p>
    <w:p w:rsidR="001B7ACC" w:rsidRDefault="001B7ACC" w:rsidP="001B7ACC">
      <w:pPr>
        <w:ind w:right="188"/>
        <w:jc w:val="center"/>
        <w:rPr>
          <w:rFonts w:ascii="Arial" w:hAnsi="Arial" w:cs="Arial"/>
          <w:b/>
          <w:bCs/>
          <w:sz w:val="22"/>
          <w:szCs w:val="22"/>
        </w:rPr>
      </w:pPr>
    </w:p>
    <w:p w:rsidR="001B7ACC" w:rsidRPr="00E13827" w:rsidRDefault="001B7ACC" w:rsidP="001B7ACC">
      <w:pPr>
        <w:ind w:left="720" w:hanging="720"/>
        <w:rPr>
          <w:b/>
        </w:rPr>
      </w:pPr>
      <w:r>
        <w:t xml:space="preserve">(d) </w:t>
      </w:r>
      <w:r w:rsidRPr="00E13827">
        <w:rPr>
          <w:b/>
        </w:rPr>
        <w:t>Details of the research work duly signed by the applicant, for which the Sun Pharma Science</w:t>
      </w:r>
      <w:r>
        <w:rPr>
          <w:b/>
        </w:rPr>
        <w:t xml:space="preserve"> </w:t>
      </w:r>
      <w:r w:rsidRPr="00E13827">
        <w:rPr>
          <w:b/>
        </w:rPr>
        <w:t xml:space="preserve">Foundation Research Award is claimed, including references and illustrations (not to exceed 6000 words).  </w:t>
      </w:r>
    </w:p>
    <w:p w:rsidR="001B7ACC" w:rsidRDefault="001B7ACC" w:rsidP="001B7ACC">
      <w:pPr>
        <w:ind w:right="188"/>
        <w:rPr>
          <w:rFonts w:ascii="Arial" w:hAnsi="Arial" w:cs="Arial"/>
          <w:b/>
          <w:bCs/>
          <w:sz w:val="22"/>
          <w:szCs w:val="22"/>
        </w:rPr>
      </w:pPr>
    </w:p>
    <w:p w:rsidR="001B7ACC" w:rsidRDefault="001B7ACC" w:rsidP="00BE599D">
      <w:pPr>
        <w:ind w:right="188"/>
        <w:jc w:val="both"/>
        <w:rPr>
          <w:rFonts w:ascii="Arial" w:hAnsi="Arial" w:cs="Arial"/>
          <w:b/>
          <w:bCs/>
          <w:sz w:val="22"/>
          <w:szCs w:val="22"/>
        </w:rPr>
      </w:pPr>
      <w:r w:rsidRPr="0015694D">
        <w:rPr>
          <w:rFonts w:ascii="Arial" w:hAnsi="Arial" w:cs="Arial"/>
        </w:rPr>
        <w:t xml:space="preserve">Dr. Subba Reddy, an upcoming and bright young organic chemist, has made significant contributions in the field of organic synthesis. His areas of interests include asymmetric synthesis of biologically active compounds in enantiopure form, development of novel cascade cyclizations and cycloaddition reactions of carbonyl ylides &amp; azomethine ylides derived from </w:t>
      </w:r>
      <w:r>
        <w:rPr>
          <w:rFonts w:ascii="Arial" w:hAnsi="Arial" w:cs="Arial"/>
        </w:rPr>
        <w:sym w:font="Symbol" w:char="F061"/>
      </w:r>
      <w:r>
        <w:rPr>
          <w:rFonts w:ascii="Arial" w:hAnsi="Arial" w:cs="Arial"/>
        </w:rPr>
        <w:t>-</w:t>
      </w:r>
      <w:r w:rsidRPr="0015694D">
        <w:rPr>
          <w:rFonts w:ascii="Arial" w:hAnsi="Arial" w:cs="Arial"/>
        </w:rPr>
        <w:t>diazocarbonyl compounds. He has contributed majorly in the field of tandem cyclizations of oxo-carbenium ions derived from aldehydes and nucleophile tethered homoallylic alcohols to generate the fused/bridged bicyclics and spiro-tetrahydropyran scaffolds. His work on intramolecular Prins cyclization is highly remarkable to generate combinatorial libraries through diversity oriented synthesis. He was also involved in the total synthesis of complex natural products that are useful for the treatment of cancer (</w:t>
      </w:r>
      <w:r w:rsidRPr="0015694D">
        <w:rPr>
          <w:rFonts w:ascii="Arial" w:hAnsi="Arial" w:cs="Arial"/>
          <w:color w:val="000000"/>
        </w:rPr>
        <w:t>Xyolide</w:t>
      </w:r>
      <w:r w:rsidRPr="0015694D">
        <w:rPr>
          <w:rFonts w:ascii="Arial" w:hAnsi="Arial" w:cs="Arial"/>
        </w:rPr>
        <w:t xml:space="preserve">, </w:t>
      </w:r>
      <w:r w:rsidRPr="0015694D">
        <w:rPr>
          <w:rFonts w:ascii="Arial" w:hAnsi="Arial" w:cs="Arial"/>
          <w:color w:val="000000"/>
        </w:rPr>
        <w:t>Cleistenolide,</w:t>
      </w:r>
      <w:r w:rsidRPr="0015694D">
        <w:rPr>
          <w:rFonts w:ascii="Arial" w:hAnsi="Arial" w:cs="Arial"/>
        </w:rPr>
        <w:t xml:space="preserve"> Attenol A, </w:t>
      </w:r>
      <w:r w:rsidRPr="0015694D">
        <w:rPr>
          <w:rFonts w:ascii="Arial" w:hAnsi="Arial" w:cs="Arial"/>
          <w:color w:val="000000"/>
        </w:rPr>
        <w:t xml:space="preserve">Phomolide, Anamarine, Deoxoprosophylline, Penaresidin A, Hapalosin </w:t>
      </w:r>
      <w:r w:rsidRPr="0015694D">
        <w:rPr>
          <w:rFonts w:ascii="Arial" w:hAnsi="Arial" w:cs="Arial"/>
        </w:rPr>
        <w:t xml:space="preserve">&amp; Luotonin A) and TB (Tryptanthrin &amp; </w:t>
      </w:r>
      <w:r w:rsidRPr="0015694D">
        <w:rPr>
          <w:rFonts w:ascii="Arial" w:hAnsi="Arial" w:cs="Arial"/>
          <w:bCs/>
        </w:rPr>
        <w:t>Phaitanthrin, Rutaecarpine</w:t>
      </w:r>
      <w:r w:rsidRPr="0015694D">
        <w:rPr>
          <w:rFonts w:ascii="Arial" w:hAnsi="Arial" w:cs="Arial"/>
        </w:rPr>
        <w:t xml:space="preserve">), which shows his sustainability in taking up long term projects and concern for human health. Utilization of carbohydrates to the preparation of biologically active natural products is well appreciated. Transition metal catalyzed cycloaddition reactions of </w:t>
      </w:r>
      <w:r>
        <w:rPr>
          <w:rFonts w:ascii="Arial" w:hAnsi="Arial" w:cs="Arial"/>
        </w:rPr>
        <w:sym w:font="Symbol" w:char="F061"/>
      </w:r>
      <w:r>
        <w:rPr>
          <w:rFonts w:ascii="Arial" w:hAnsi="Arial" w:cs="Arial"/>
        </w:rPr>
        <w:t>-</w:t>
      </w:r>
      <w:r w:rsidRPr="0015694D">
        <w:rPr>
          <w:rFonts w:ascii="Arial" w:hAnsi="Arial" w:cs="Arial"/>
        </w:rPr>
        <w:t>diazocarbonyl compounds for the synthesis of spirocycles are outstanding. He has extensively explored the microwave technology as an alternative heating source for the rapid synthesis of a large number of organic molecules for drug discovery. He has successfully performed metal catalyzed transformations and multi-component reactions using ionic liquids as recyclable solvents. Recent achievements of nominee include the development of novel haloamide cyclizations for the stereoselective synthesis of tetrahydroquinoline and tetrahydro-</w:t>
      </w:r>
      <w:r w:rsidRPr="0015694D">
        <w:rPr>
          <w:rFonts w:ascii="Arial" w:hAnsi="Arial" w:cs="Arial"/>
        </w:rPr>
        <w:sym w:font="Symbol" w:char="F062"/>
      </w:r>
      <w:r w:rsidRPr="0015694D">
        <w:rPr>
          <w:rFonts w:ascii="Arial" w:hAnsi="Arial" w:cs="Arial"/>
        </w:rPr>
        <w:t xml:space="preserve">-carboline alkaloids and drugs like sitagliptin, solifenacin, almorexant and dihydrotetrabenazine using Ellman's chiral auxiliary. In addition to basic research, he was simultaneously </w:t>
      </w:r>
      <w:r w:rsidRPr="0015694D">
        <w:rPr>
          <w:rFonts w:ascii="Arial" w:hAnsi="Arial" w:cs="Arial"/>
        </w:rPr>
        <w:lastRenderedPageBreak/>
        <w:t xml:space="preserve">involved on industry (Colgate Palmolive, Adama, UPL) sponsored projects and developed novel process technologies. Currently, he is actively involved as a project co-coordinator in CSIR Agro-mission for the process development of four insecticides, four fungicides and four herbicides. He is promoting green strategies in </w:t>
      </w:r>
      <w:r>
        <w:rPr>
          <w:rFonts w:ascii="Arial" w:hAnsi="Arial" w:cs="Arial"/>
        </w:rPr>
        <w:t xml:space="preserve">the </w:t>
      </w:r>
      <w:r w:rsidRPr="0015694D">
        <w:rPr>
          <w:rFonts w:ascii="Arial" w:hAnsi="Arial" w:cs="Arial"/>
        </w:rPr>
        <w:t xml:space="preserve">crop protection by </w:t>
      </w:r>
      <w:r>
        <w:rPr>
          <w:rFonts w:ascii="Arial" w:hAnsi="Arial" w:cs="Arial"/>
        </w:rPr>
        <w:t>implementing</w:t>
      </w:r>
      <w:r w:rsidRPr="0015694D">
        <w:rPr>
          <w:rFonts w:ascii="Arial" w:hAnsi="Arial" w:cs="Arial"/>
        </w:rPr>
        <w:t xml:space="preserve"> pheromone </w:t>
      </w:r>
      <w:r>
        <w:rPr>
          <w:rFonts w:ascii="Arial" w:hAnsi="Arial" w:cs="Arial"/>
        </w:rPr>
        <w:t>technology</w:t>
      </w:r>
      <w:r w:rsidRPr="0015694D">
        <w:rPr>
          <w:rFonts w:ascii="Arial" w:hAnsi="Arial" w:cs="Arial"/>
        </w:rPr>
        <w:t xml:space="preserve"> to minimize pests in major crops like cotton, maize, corn, rice, black gram, red gram, green gram, sun flower, ground nut, fruits and vegetables.</w:t>
      </w:r>
    </w:p>
    <w:p w:rsidR="001B7ACC" w:rsidRDefault="001B7ACC" w:rsidP="00BE599D">
      <w:pPr>
        <w:spacing w:after="200" w:line="276" w:lineRule="auto"/>
        <w:jc w:val="both"/>
        <w:rPr>
          <w:rFonts w:ascii="Arial" w:hAnsi="Arial" w:cs="Arial"/>
          <w:b/>
          <w:bCs/>
          <w:sz w:val="22"/>
          <w:szCs w:val="22"/>
        </w:rPr>
      </w:pPr>
      <w:r>
        <w:rPr>
          <w:rFonts w:ascii="Arial" w:hAnsi="Arial" w:cs="Arial"/>
          <w:b/>
          <w:bCs/>
          <w:sz w:val="22"/>
          <w:szCs w:val="22"/>
        </w:rPr>
        <w:br w:type="page"/>
      </w:r>
    </w:p>
    <w:p w:rsidR="001B7ACC" w:rsidRPr="0015694D" w:rsidRDefault="001B7ACC" w:rsidP="001B7ACC">
      <w:pPr>
        <w:rPr>
          <w:rFonts w:ascii="Arial" w:eastAsia="Verdana" w:hAnsi="Arial" w:cs="Arial"/>
        </w:rPr>
      </w:pPr>
      <w:r w:rsidRPr="00885791">
        <w:rPr>
          <w:rFonts w:ascii="Arial" w:eastAsia="Verdana" w:hAnsi="Arial" w:cs="Arial"/>
          <w:b/>
        </w:rPr>
        <w:lastRenderedPageBreak/>
        <w:t>Evaluation of the impact on national prosperity of this work and economic gains</w:t>
      </w:r>
      <w:r w:rsidRPr="00885791">
        <w:rPr>
          <w:rFonts w:eastAsia="Verdana"/>
          <w:b/>
        </w:rPr>
        <w:t xml:space="preserve"> </w:t>
      </w:r>
      <w:r w:rsidRPr="00885791">
        <w:rPr>
          <w:rFonts w:ascii="Arial" w:eastAsia="Verdana" w:hAnsi="Arial" w:cs="Arial"/>
          <w:b/>
        </w:rPr>
        <w:t>and other benefits derived</w:t>
      </w:r>
      <w:r w:rsidRPr="0015694D">
        <w:rPr>
          <w:rFonts w:ascii="Arial" w:eastAsia="Verdana" w:hAnsi="Arial" w:cs="Arial"/>
        </w:rPr>
        <w:t>:</w:t>
      </w:r>
    </w:p>
    <w:p w:rsidR="001B7ACC" w:rsidRPr="0015694D" w:rsidRDefault="001B7ACC" w:rsidP="001B7ACC">
      <w:pPr>
        <w:rPr>
          <w:rFonts w:ascii="Arial" w:eastAsia="Verdana" w:hAnsi="Arial" w:cs="Arial"/>
        </w:rPr>
      </w:pPr>
    </w:p>
    <w:p w:rsidR="001B7ACC" w:rsidRPr="005419DF" w:rsidRDefault="001B7ACC" w:rsidP="001B7ACC">
      <w:pPr>
        <w:pStyle w:val="ListParagraph"/>
        <w:numPr>
          <w:ilvl w:val="0"/>
          <w:numId w:val="20"/>
        </w:numPr>
        <w:spacing w:after="160" w:line="259" w:lineRule="auto"/>
        <w:ind w:left="430" w:hanging="430"/>
        <w:jc w:val="both"/>
        <w:rPr>
          <w:rFonts w:ascii="Arial" w:hAnsi="Arial" w:cs="Arial"/>
        </w:rPr>
      </w:pPr>
      <w:r w:rsidRPr="0015694D">
        <w:rPr>
          <w:rFonts w:ascii="Arial" w:hAnsi="Arial" w:cs="Arial"/>
          <w:bCs/>
        </w:rPr>
        <w:t xml:space="preserve">In recent years, Dr Reddy has been working on insect sex pheromones to control pests in different crops like cotton, rice, groundnut, sugarcane and vegetables/fruits. </w:t>
      </w:r>
      <w:r w:rsidRPr="00366CF2">
        <w:rPr>
          <w:rFonts w:ascii="Arial" w:hAnsi="Arial" w:cs="Arial"/>
          <w:bCs/>
        </w:rPr>
        <w:t>Pheromone technology was successfully implemented to manage the pest in different crops over 3 lakhs acres in Telangana and Andhra Pradesh.</w:t>
      </w:r>
      <w:r>
        <w:rPr>
          <w:rFonts w:ascii="Arial" w:hAnsi="Arial" w:cs="Arial"/>
          <w:bCs/>
        </w:rPr>
        <w:t xml:space="preserve"> </w:t>
      </w:r>
      <w:r w:rsidRPr="0015694D">
        <w:rPr>
          <w:rFonts w:ascii="Arial" w:hAnsi="Arial" w:cs="Arial"/>
          <w:bCs/>
        </w:rPr>
        <w:t>He has successfully transferred the Pheromone lure technology to M/s Nova Agri Tech Pvt L</w:t>
      </w:r>
      <w:r>
        <w:rPr>
          <w:rFonts w:ascii="Arial" w:hAnsi="Arial" w:cs="Arial"/>
          <w:bCs/>
        </w:rPr>
        <w:t>td, Hyderabad</w:t>
      </w:r>
      <w:r w:rsidRPr="0015694D">
        <w:rPr>
          <w:rFonts w:ascii="Arial" w:hAnsi="Arial" w:cs="Arial"/>
          <w:bCs/>
        </w:rPr>
        <w:t xml:space="preserve"> </w:t>
      </w:r>
      <w:r>
        <w:rPr>
          <w:rFonts w:ascii="Arial" w:hAnsi="Arial" w:cs="Arial"/>
          <w:bCs/>
        </w:rPr>
        <w:t xml:space="preserve">to </w:t>
      </w:r>
      <w:r w:rsidRPr="0015694D">
        <w:rPr>
          <w:rFonts w:ascii="Arial" w:hAnsi="Arial" w:cs="Arial"/>
          <w:bCs/>
        </w:rPr>
        <w:t xml:space="preserve">protect the cotton from Pink Boll Worm (PBW), which is major devastating pest in cotton. He has also been working with various NGOs to promote organic farming in the country. In addition, his group has also supplied 3 lakhs PBW lures to Gujarat state through UPL, industries. Very recently, our group has </w:t>
      </w:r>
      <w:r>
        <w:rPr>
          <w:rFonts w:ascii="Arial" w:hAnsi="Arial" w:cs="Arial"/>
          <w:bCs/>
        </w:rPr>
        <w:t>successfully implemented</w:t>
      </w:r>
      <w:r w:rsidRPr="0015694D">
        <w:rPr>
          <w:rFonts w:ascii="Arial" w:hAnsi="Arial" w:cs="Arial"/>
          <w:bCs/>
        </w:rPr>
        <w:t xml:space="preserve"> pheromone </w:t>
      </w:r>
      <w:r>
        <w:rPr>
          <w:rFonts w:ascii="Arial" w:hAnsi="Arial" w:cs="Arial"/>
          <w:bCs/>
        </w:rPr>
        <w:t>technology</w:t>
      </w:r>
      <w:r w:rsidRPr="0015694D">
        <w:rPr>
          <w:rFonts w:ascii="Arial" w:hAnsi="Arial" w:cs="Arial"/>
          <w:bCs/>
        </w:rPr>
        <w:t xml:space="preserve"> for </w:t>
      </w:r>
      <w:r>
        <w:rPr>
          <w:rFonts w:ascii="Arial" w:hAnsi="Arial" w:cs="Arial"/>
          <w:bCs/>
        </w:rPr>
        <w:t xml:space="preserve">the protection of </w:t>
      </w:r>
      <w:r w:rsidRPr="0015694D">
        <w:rPr>
          <w:rFonts w:ascii="Arial" w:hAnsi="Arial" w:cs="Arial"/>
          <w:bCs/>
        </w:rPr>
        <w:t xml:space="preserve">rice and maize </w:t>
      </w:r>
      <w:r>
        <w:rPr>
          <w:rFonts w:ascii="Arial" w:hAnsi="Arial" w:cs="Arial"/>
          <w:bCs/>
        </w:rPr>
        <w:t>in</w:t>
      </w:r>
      <w:r w:rsidRPr="0015694D">
        <w:rPr>
          <w:rFonts w:ascii="Arial" w:hAnsi="Arial" w:cs="Arial"/>
          <w:bCs/>
        </w:rPr>
        <w:t xml:space="preserve"> Andhra Pradesh under YSR Polambadi program.</w:t>
      </w:r>
      <w:r>
        <w:rPr>
          <w:rFonts w:ascii="Arial" w:hAnsi="Arial" w:cs="Arial"/>
          <w:bCs/>
        </w:rPr>
        <w:t xml:space="preserve"> </w:t>
      </w:r>
      <w:r w:rsidRPr="005419DF">
        <w:rPr>
          <w:rFonts w:ascii="Arial" w:hAnsi="Arial" w:cs="Arial"/>
        </w:rPr>
        <w:t xml:space="preserve">On the occasion of CSIR Foundation Day, our </w:t>
      </w:r>
      <w:r>
        <w:rPr>
          <w:rFonts w:ascii="Arial" w:hAnsi="Arial" w:cs="Arial"/>
        </w:rPr>
        <w:t>d</w:t>
      </w:r>
      <w:r w:rsidRPr="005419DF">
        <w:rPr>
          <w:rFonts w:ascii="Arial" w:hAnsi="Arial" w:cs="Arial"/>
        </w:rPr>
        <w:t>epartment has conducted farmers meet with more than 300 farmers participation on Sep 26,2016 for the propagation and implementation of Pheromone Technology.</w:t>
      </w:r>
    </w:p>
    <w:p w:rsidR="001B7ACC" w:rsidRPr="005419DF" w:rsidRDefault="001B7ACC" w:rsidP="001B7ACC">
      <w:pPr>
        <w:pStyle w:val="ListParagraph"/>
        <w:numPr>
          <w:ilvl w:val="0"/>
          <w:numId w:val="20"/>
        </w:numPr>
        <w:spacing w:after="160" w:line="259" w:lineRule="auto"/>
        <w:ind w:left="430" w:hanging="430"/>
        <w:jc w:val="both"/>
        <w:rPr>
          <w:rFonts w:ascii="Arial" w:hAnsi="Arial" w:cs="Arial"/>
        </w:rPr>
      </w:pPr>
      <w:r w:rsidRPr="005419DF">
        <w:rPr>
          <w:rFonts w:ascii="Arial" w:hAnsi="Arial" w:cs="Arial"/>
        </w:rPr>
        <w:t xml:space="preserve">Brought </w:t>
      </w:r>
      <w:r>
        <w:rPr>
          <w:rFonts w:ascii="Arial" w:hAnsi="Arial" w:cs="Arial"/>
        </w:rPr>
        <w:t>a</w:t>
      </w:r>
      <w:r w:rsidRPr="005419DF">
        <w:rPr>
          <w:rFonts w:ascii="Arial" w:hAnsi="Arial" w:cs="Arial"/>
        </w:rPr>
        <w:t xml:space="preserve"> few start</w:t>
      </w:r>
      <w:r>
        <w:rPr>
          <w:rFonts w:ascii="Arial" w:hAnsi="Arial" w:cs="Arial"/>
        </w:rPr>
        <w:t>-</w:t>
      </w:r>
      <w:r w:rsidRPr="005419DF">
        <w:rPr>
          <w:rFonts w:ascii="Arial" w:hAnsi="Arial" w:cs="Arial"/>
        </w:rPr>
        <w:t>ups like Virupaksha Life Sciences, Vishnu Pharma (P) Limited, Chandravardhan Organics, Russell IPM, ATGC Biotech and Zuna</w:t>
      </w:r>
      <w:r>
        <w:rPr>
          <w:rFonts w:ascii="Arial" w:hAnsi="Arial" w:cs="Arial"/>
        </w:rPr>
        <w:t>C</w:t>
      </w:r>
      <w:r w:rsidRPr="005419DF">
        <w:rPr>
          <w:rFonts w:ascii="Arial" w:hAnsi="Arial" w:cs="Arial"/>
        </w:rPr>
        <w:t xml:space="preserve">hem  to CSIR-IICT in the area of pharma and agrochemicals </w:t>
      </w:r>
    </w:p>
    <w:p w:rsidR="001B7ACC" w:rsidRPr="005419DF" w:rsidRDefault="001B7ACC" w:rsidP="001B7ACC">
      <w:pPr>
        <w:pStyle w:val="ListParagraph"/>
        <w:numPr>
          <w:ilvl w:val="0"/>
          <w:numId w:val="20"/>
        </w:numPr>
        <w:spacing w:after="160" w:line="259" w:lineRule="auto"/>
        <w:ind w:left="430" w:hanging="430"/>
        <w:jc w:val="both"/>
        <w:rPr>
          <w:rFonts w:ascii="Arial" w:hAnsi="Arial" w:cs="Arial"/>
        </w:rPr>
      </w:pPr>
      <w:r w:rsidRPr="005419DF">
        <w:rPr>
          <w:rFonts w:ascii="Arial" w:hAnsi="Arial" w:cs="Arial"/>
        </w:rPr>
        <w:t>Provided training on pheromone formulations to more than twenty start</w:t>
      </w:r>
      <w:r>
        <w:rPr>
          <w:rFonts w:ascii="Arial" w:hAnsi="Arial" w:cs="Arial"/>
        </w:rPr>
        <w:t>-</w:t>
      </w:r>
      <w:r w:rsidRPr="005419DF">
        <w:rPr>
          <w:rFonts w:ascii="Arial" w:hAnsi="Arial" w:cs="Arial"/>
        </w:rPr>
        <w:t>ups to establish companies in the area of pheromones.</w:t>
      </w:r>
    </w:p>
    <w:p w:rsidR="001B7ACC" w:rsidRPr="005419DF" w:rsidRDefault="001B7ACC" w:rsidP="001B7ACC">
      <w:pPr>
        <w:pStyle w:val="ListParagraph"/>
        <w:numPr>
          <w:ilvl w:val="0"/>
          <w:numId w:val="20"/>
        </w:numPr>
        <w:spacing w:after="160" w:line="259" w:lineRule="auto"/>
        <w:ind w:left="430" w:hanging="430"/>
        <w:jc w:val="both"/>
        <w:rPr>
          <w:rFonts w:ascii="Arial" w:hAnsi="Arial" w:cs="Arial"/>
        </w:rPr>
      </w:pPr>
      <w:r w:rsidRPr="005419DF">
        <w:rPr>
          <w:rFonts w:ascii="Arial" w:hAnsi="Arial" w:cs="Arial"/>
        </w:rPr>
        <w:t xml:space="preserve">Successfully completed </w:t>
      </w:r>
      <w:r>
        <w:rPr>
          <w:rFonts w:ascii="Arial" w:hAnsi="Arial" w:cs="Arial"/>
        </w:rPr>
        <w:t>bench scale processes of 12 agro</w:t>
      </w:r>
      <w:r w:rsidRPr="005419DF">
        <w:rPr>
          <w:rFonts w:ascii="Arial" w:hAnsi="Arial" w:cs="Arial"/>
        </w:rPr>
        <w:t xml:space="preserve">molecules </w:t>
      </w:r>
      <w:r>
        <w:rPr>
          <w:rFonts w:ascii="Arial" w:hAnsi="Arial" w:cs="Arial"/>
        </w:rPr>
        <w:t xml:space="preserve">under </w:t>
      </w:r>
      <w:r w:rsidRPr="005419DF">
        <w:rPr>
          <w:rFonts w:ascii="Arial" w:hAnsi="Arial" w:cs="Arial"/>
        </w:rPr>
        <w:t xml:space="preserve">CSIR Agromission as </w:t>
      </w:r>
      <w:r>
        <w:rPr>
          <w:rFonts w:ascii="Arial" w:hAnsi="Arial" w:cs="Arial"/>
        </w:rPr>
        <w:t>a p</w:t>
      </w:r>
      <w:r w:rsidRPr="005419DF">
        <w:rPr>
          <w:rFonts w:ascii="Arial" w:hAnsi="Arial" w:cs="Arial"/>
        </w:rPr>
        <w:t xml:space="preserve">roject coordinator and </w:t>
      </w:r>
      <w:r>
        <w:rPr>
          <w:rFonts w:ascii="Arial" w:hAnsi="Arial" w:cs="Arial"/>
        </w:rPr>
        <w:t>a few of them are under negotiation for</w:t>
      </w:r>
      <w:r w:rsidRPr="005419DF">
        <w:rPr>
          <w:rFonts w:ascii="Arial" w:hAnsi="Arial" w:cs="Arial"/>
        </w:rPr>
        <w:t xml:space="preserve"> transfer</w:t>
      </w:r>
      <w:r>
        <w:rPr>
          <w:rFonts w:ascii="Arial" w:hAnsi="Arial" w:cs="Arial"/>
        </w:rPr>
        <w:t xml:space="preserve"> </w:t>
      </w:r>
      <w:r w:rsidRPr="005419DF">
        <w:rPr>
          <w:rFonts w:ascii="Arial" w:hAnsi="Arial" w:cs="Arial"/>
        </w:rPr>
        <w:t>to Industries.</w:t>
      </w:r>
    </w:p>
    <w:p w:rsidR="001B7ACC" w:rsidRDefault="001B7ACC" w:rsidP="001B7ACC">
      <w:pPr>
        <w:pStyle w:val="ListParagraph"/>
        <w:numPr>
          <w:ilvl w:val="0"/>
          <w:numId w:val="20"/>
        </w:numPr>
        <w:spacing w:after="160" w:line="259" w:lineRule="auto"/>
        <w:ind w:left="430" w:hanging="430"/>
        <w:jc w:val="both"/>
        <w:rPr>
          <w:rFonts w:ascii="Arial" w:hAnsi="Arial" w:cs="Arial"/>
        </w:rPr>
      </w:pPr>
      <w:r w:rsidRPr="005419DF">
        <w:rPr>
          <w:rFonts w:ascii="Arial" w:hAnsi="Arial" w:cs="Arial"/>
        </w:rPr>
        <w:t xml:space="preserve">Under this agromission, a pilot plant facility has been established for the scale up synthesis of agrochemicals. </w:t>
      </w:r>
    </w:p>
    <w:p w:rsidR="001B7ACC" w:rsidRPr="005419DF" w:rsidRDefault="001B7ACC" w:rsidP="001B7ACC">
      <w:pPr>
        <w:pStyle w:val="ListParagraph"/>
        <w:numPr>
          <w:ilvl w:val="0"/>
          <w:numId w:val="20"/>
        </w:numPr>
        <w:spacing w:after="160" w:line="259" w:lineRule="auto"/>
        <w:ind w:left="430" w:hanging="430"/>
        <w:jc w:val="both"/>
        <w:rPr>
          <w:rFonts w:ascii="Arial" w:hAnsi="Arial" w:cs="Arial"/>
        </w:rPr>
      </w:pPr>
      <w:r w:rsidRPr="005419DF">
        <w:rPr>
          <w:rFonts w:ascii="Arial" w:hAnsi="Arial" w:cs="Arial"/>
        </w:rPr>
        <w:t xml:space="preserve">This pilot plant facility is build  with 20L to 160L reactors with glass, stainless steel and hastelloy and also established a distillation setup with 20 L glass and  stainless steel reactors. </w:t>
      </w:r>
    </w:p>
    <w:p w:rsidR="001B7ACC" w:rsidRPr="00524C44" w:rsidRDefault="001B7ACC" w:rsidP="001B7ACC">
      <w:pPr>
        <w:pStyle w:val="ListParagraph"/>
        <w:numPr>
          <w:ilvl w:val="0"/>
          <w:numId w:val="20"/>
        </w:numPr>
        <w:spacing w:after="160" w:line="259" w:lineRule="auto"/>
        <w:ind w:left="430" w:hanging="430"/>
        <w:jc w:val="both"/>
        <w:rPr>
          <w:rFonts w:ascii="Arial" w:eastAsia="Verdana" w:hAnsi="Arial" w:cs="Arial"/>
        </w:rPr>
      </w:pPr>
      <w:r w:rsidRPr="00524C44">
        <w:rPr>
          <w:rFonts w:ascii="Arial" w:hAnsi="Arial" w:cs="Arial"/>
        </w:rPr>
        <w:t>To strengthen the pheromone research at CSIR-IICT, actively involved in CSIR cotton mission to control pink bollworm, which is most obnoxious pest in cotton.</w:t>
      </w:r>
      <w:r>
        <w:rPr>
          <w:rFonts w:ascii="Arial" w:hAnsi="Arial" w:cs="Arial"/>
        </w:rPr>
        <w:t xml:space="preserve"> </w:t>
      </w:r>
      <w:r w:rsidRPr="00524C44">
        <w:rPr>
          <w:rFonts w:ascii="Arial" w:hAnsi="Arial" w:cs="Arial"/>
        </w:rPr>
        <w:t xml:space="preserve">As the Chair of the department, </w:t>
      </w:r>
      <w:r>
        <w:rPr>
          <w:rFonts w:ascii="Arial" w:hAnsi="Arial" w:cs="Arial"/>
        </w:rPr>
        <w:t>he has</w:t>
      </w:r>
      <w:r w:rsidRPr="00524C44">
        <w:rPr>
          <w:rFonts w:ascii="Arial" w:hAnsi="Arial" w:cs="Arial"/>
        </w:rPr>
        <w:t xml:space="preserve"> </w:t>
      </w:r>
      <w:r>
        <w:rPr>
          <w:rFonts w:ascii="Arial" w:hAnsi="Arial" w:cs="Arial"/>
        </w:rPr>
        <w:t xml:space="preserve">collaborated with </w:t>
      </w:r>
      <w:r w:rsidRPr="00524C44">
        <w:rPr>
          <w:rFonts w:ascii="Arial" w:hAnsi="Arial" w:cs="Arial"/>
        </w:rPr>
        <w:t xml:space="preserve">many agro and pharma industries and brought new clients to CSIR-IICT. </w:t>
      </w:r>
      <w:r>
        <w:rPr>
          <w:rFonts w:ascii="Arial" w:hAnsi="Arial" w:cs="Arial"/>
        </w:rPr>
        <w:t>A f</w:t>
      </w:r>
      <w:r w:rsidRPr="00524C44">
        <w:rPr>
          <w:rFonts w:ascii="Arial" w:hAnsi="Arial" w:cs="Arial"/>
        </w:rPr>
        <w:t xml:space="preserve">ew of them are listed below: Vamshi Labs, Virupaksha Organics, Enol Drugs, Dev Synthesis, Molecraft Life Sciences, ATGC Biotech, Adama India (P) Limited and Srujana Biopharma.  </w:t>
      </w:r>
    </w:p>
    <w:p w:rsidR="001B7ACC" w:rsidRPr="00524C44" w:rsidRDefault="001B7ACC" w:rsidP="001B7ACC">
      <w:pPr>
        <w:pStyle w:val="ListParagraph"/>
        <w:numPr>
          <w:ilvl w:val="0"/>
          <w:numId w:val="20"/>
        </w:numPr>
        <w:spacing w:after="160" w:line="259" w:lineRule="auto"/>
        <w:ind w:left="430" w:hanging="430"/>
        <w:jc w:val="both"/>
        <w:rPr>
          <w:rFonts w:ascii="Arial" w:eastAsia="Verdana" w:hAnsi="Arial" w:cs="Arial"/>
        </w:rPr>
      </w:pPr>
      <w:r w:rsidRPr="00524C44">
        <w:rPr>
          <w:rFonts w:ascii="Arial" w:hAnsi="Arial" w:cs="Arial"/>
          <w:bCs/>
        </w:rPr>
        <w:t xml:space="preserve">Recently, he has developed 2-Deoxy-D-Glucose (to maintain the oxygen saturation levels in   COVID-19 patients) and transferred to more than 10 pharma industries. </w:t>
      </w:r>
    </w:p>
    <w:p w:rsidR="001B7ACC" w:rsidRDefault="001B7ACC">
      <w:pPr>
        <w:spacing w:after="200" w:line="276" w:lineRule="auto"/>
        <w:rPr>
          <w:rFonts w:ascii="Arial" w:hAnsi="Arial" w:cs="Arial"/>
          <w:b/>
          <w:bCs/>
          <w:sz w:val="22"/>
          <w:szCs w:val="22"/>
        </w:rPr>
      </w:pPr>
      <w:r>
        <w:rPr>
          <w:rFonts w:ascii="Arial" w:hAnsi="Arial" w:cs="Arial"/>
          <w:b/>
          <w:bCs/>
          <w:sz w:val="22"/>
          <w:szCs w:val="22"/>
        </w:rPr>
        <w:br w:type="page"/>
      </w:r>
    </w:p>
    <w:p w:rsidR="001B7ACC" w:rsidRDefault="001B7ACC" w:rsidP="001B7ACC">
      <w:pPr>
        <w:ind w:right="188"/>
        <w:jc w:val="center"/>
        <w:rPr>
          <w:rFonts w:ascii="Arial" w:hAnsi="Arial" w:cs="Arial"/>
          <w:b/>
          <w:bCs/>
          <w:sz w:val="22"/>
          <w:szCs w:val="22"/>
        </w:rPr>
      </w:pPr>
    </w:p>
    <w:p w:rsidR="001B7ACC" w:rsidRDefault="001B7ACC" w:rsidP="001B7ACC">
      <w:pPr>
        <w:ind w:right="188"/>
        <w:jc w:val="center"/>
        <w:rPr>
          <w:rFonts w:ascii="Arial" w:hAnsi="Arial" w:cs="Arial"/>
          <w:b/>
          <w:bCs/>
          <w:sz w:val="22"/>
          <w:szCs w:val="22"/>
        </w:rPr>
      </w:pPr>
      <w:r w:rsidRPr="00465FC1">
        <w:rPr>
          <w:rFonts w:ascii="Arial" w:hAnsi="Arial" w:cs="Arial"/>
          <w:b/>
          <w:bCs/>
          <w:sz w:val="22"/>
          <w:szCs w:val="22"/>
        </w:rPr>
        <w:t>Justification for Nomination</w:t>
      </w:r>
    </w:p>
    <w:p w:rsidR="001B7ACC" w:rsidRPr="00465FC1" w:rsidRDefault="001B7ACC" w:rsidP="001B7ACC">
      <w:pPr>
        <w:ind w:right="188"/>
        <w:jc w:val="center"/>
        <w:rPr>
          <w:rFonts w:ascii="Arial" w:hAnsi="Arial" w:cs="Arial"/>
          <w:b/>
          <w:bCs/>
          <w:sz w:val="22"/>
          <w:szCs w:val="22"/>
        </w:rPr>
      </w:pPr>
    </w:p>
    <w:p w:rsidR="001B7ACC" w:rsidRDefault="001B7ACC" w:rsidP="001B7ACC">
      <w:pPr>
        <w:spacing w:line="276" w:lineRule="auto"/>
        <w:ind w:right="188" w:firstLine="720"/>
        <w:jc w:val="both"/>
        <w:rPr>
          <w:rFonts w:ascii="Arial" w:hAnsi="Arial" w:cs="Arial"/>
          <w:sz w:val="22"/>
          <w:szCs w:val="22"/>
        </w:rPr>
      </w:pPr>
      <w:r w:rsidRPr="00465FC1">
        <w:rPr>
          <w:rFonts w:ascii="Arial" w:hAnsi="Arial" w:cs="Arial"/>
          <w:sz w:val="22"/>
          <w:szCs w:val="22"/>
        </w:rPr>
        <w:t>It gives me a great pleasure and pride in nominating Dr. B V Subba Reddy, an excellent organic chemist with outstanding performance, who is an extensively working in the area of asymmetric synthesis, natural products synthesis, carbohydrate chemistry and utilizing his expertise and skills in human health care through drug discovery and pharmaceutical research, for this award. I strongly consider him to be the most deserving candidate for the award and wish him for success.</w:t>
      </w:r>
    </w:p>
    <w:p w:rsidR="00BE599D" w:rsidRPr="00465FC1" w:rsidRDefault="00BE599D" w:rsidP="001B7ACC">
      <w:pPr>
        <w:spacing w:line="276" w:lineRule="auto"/>
        <w:ind w:right="188" w:firstLine="720"/>
        <w:jc w:val="both"/>
        <w:rPr>
          <w:rFonts w:ascii="Arial" w:hAnsi="Arial" w:cs="Arial"/>
          <w:sz w:val="22"/>
          <w:szCs w:val="22"/>
        </w:rPr>
      </w:pPr>
    </w:p>
    <w:p w:rsidR="001B7ACC" w:rsidRDefault="001B7ACC" w:rsidP="001B7ACC">
      <w:pPr>
        <w:spacing w:line="276" w:lineRule="auto"/>
        <w:ind w:right="188"/>
        <w:jc w:val="both"/>
        <w:rPr>
          <w:rFonts w:ascii="Arial" w:hAnsi="Arial" w:cs="Arial"/>
          <w:color w:val="222222"/>
          <w:sz w:val="22"/>
          <w:szCs w:val="22"/>
          <w:lang w:val="en-IN"/>
        </w:rPr>
      </w:pPr>
      <w:r w:rsidRPr="00465FC1">
        <w:rPr>
          <w:rFonts w:ascii="Arial" w:hAnsi="Arial" w:cs="Arial"/>
          <w:sz w:val="22"/>
          <w:szCs w:val="22"/>
        </w:rPr>
        <w:t xml:space="preserve">            Dr. Reddy has 20 years of research experience in organic synthesis. The nominee has exceptional contributions in the field of organic chemistry with a special emphasis on medicinal chemistry employing tandem cyclizations, asymmetric synthesis and multi-component reactions. He has been working in collaboration with Colgate-Pamolive Company for the last eight years. Initially, he has developed novel fluorescein dyes for liquid aquarium soap formulations. Subsequently, he was involved in the development of novel anti-bacterial agents based on Natural Products such as Honokiol, Magnolol and Hinokitiol, for use in tooth paste, mouth wash, hair care and </w:t>
      </w:r>
      <w:r w:rsidRPr="00465FC1">
        <w:rPr>
          <w:rFonts w:ascii="Arial" w:hAnsi="Arial" w:cs="Arial"/>
          <w:color w:val="231F20"/>
          <w:sz w:val="22"/>
          <w:szCs w:val="22"/>
        </w:rPr>
        <w:t>skin care products</w:t>
      </w:r>
      <w:r w:rsidRPr="00465FC1">
        <w:rPr>
          <w:rFonts w:ascii="Arial" w:hAnsi="Arial" w:cs="Arial"/>
          <w:sz w:val="22"/>
          <w:szCs w:val="22"/>
        </w:rPr>
        <w:t xml:space="preserve">. The technologies developed by him have been transferred to industry for commercialization. He made more potent analog of magnolol for use in tooth paste as an anti-baterial agent, which is more potent than currently used triclosan. </w:t>
      </w:r>
      <w:r w:rsidRPr="00465FC1">
        <w:rPr>
          <w:rFonts w:ascii="Arial" w:hAnsi="Arial" w:cs="Arial"/>
          <w:color w:val="000000"/>
          <w:sz w:val="22"/>
          <w:szCs w:val="22"/>
          <w:lang w:val="en-IN"/>
        </w:rPr>
        <w:t xml:space="preserve">He has </w:t>
      </w:r>
      <w:r w:rsidRPr="00465FC1">
        <w:rPr>
          <w:rFonts w:ascii="Arial" w:hAnsi="Arial" w:cs="Arial"/>
          <w:color w:val="000000"/>
          <w:sz w:val="22"/>
          <w:szCs w:val="22"/>
        </w:rPr>
        <w:t>developed an industrially viable process for poly(allyl)guanidine, which is used for Gum tissue grafting surgery.</w:t>
      </w:r>
      <w:r w:rsidRPr="00465FC1">
        <w:rPr>
          <w:rFonts w:ascii="Arial" w:hAnsi="Arial" w:cs="Arial"/>
          <w:color w:val="231F20"/>
          <w:sz w:val="22"/>
          <w:szCs w:val="22"/>
        </w:rPr>
        <w:t xml:space="preserve"> He is also involved in the development of synthetic route for natural shellac, which is being used for nail polish, wood polish and drug delivery. </w:t>
      </w:r>
      <w:r w:rsidRPr="00465FC1">
        <w:rPr>
          <w:rFonts w:ascii="Arial" w:hAnsi="Arial" w:cs="Arial"/>
          <w:sz w:val="22"/>
          <w:szCs w:val="22"/>
        </w:rPr>
        <w:t xml:space="preserve">Recently, he is involved in the process development of Asthma drugs such as </w:t>
      </w:r>
      <w:r w:rsidRPr="00465FC1">
        <w:rPr>
          <w:rFonts w:ascii="Arial" w:hAnsi="Arial" w:cs="Arial"/>
          <w:color w:val="222222"/>
          <w:sz w:val="22"/>
          <w:szCs w:val="22"/>
        </w:rPr>
        <w:t>Ciclesonide, Fenoterol, Fluticasone, Salmeterol, Vilaneterol, Indecaterol and Clobetasol for Vamsi Labs Ltd.</w:t>
      </w:r>
      <w:r w:rsidRPr="00465FC1">
        <w:rPr>
          <w:rFonts w:ascii="Arial" w:hAnsi="Arial" w:cs="Arial"/>
          <w:sz w:val="22"/>
          <w:szCs w:val="22"/>
        </w:rPr>
        <w:t xml:space="preserve"> He has developed a concise and cost effective process for both racemic and chiral S</w:t>
      </w:r>
      <w:r w:rsidRPr="00465FC1">
        <w:rPr>
          <w:rFonts w:ascii="Arial" w:hAnsi="Arial" w:cs="Arial"/>
          <w:color w:val="222222"/>
          <w:sz w:val="22"/>
          <w:szCs w:val="22"/>
        </w:rPr>
        <w:t xml:space="preserve">albutamol, which is being used for </w:t>
      </w:r>
      <w:r w:rsidRPr="00465FC1">
        <w:rPr>
          <w:rFonts w:ascii="Arial" w:hAnsi="Arial" w:cs="Arial"/>
          <w:sz w:val="22"/>
          <w:szCs w:val="22"/>
        </w:rPr>
        <w:t>Asthma. This project was sponsored by GPR Life Sciences Pvt Ltd, Bidar. He has also developed the process for both (</w:t>
      </w:r>
      <w:r w:rsidRPr="00465FC1">
        <w:rPr>
          <w:rFonts w:ascii="Arial" w:hAnsi="Arial" w:cs="Arial"/>
          <w:i/>
          <w:sz w:val="22"/>
          <w:szCs w:val="22"/>
        </w:rPr>
        <w:t>R</w:t>
      </w:r>
      <w:r w:rsidRPr="00465FC1">
        <w:rPr>
          <w:rFonts w:ascii="Arial" w:hAnsi="Arial" w:cs="Arial"/>
          <w:sz w:val="22"/>
          <w:szCs w:val="22"/>
        </w:rPr>
        <w:t>,</w:t>
      </w:r>
      <w:r w:rsidRPr="00465FC1">
        <w:rPr>
          <w:rFonts w:ascii="Arial" w:hAnsi="Arial" w:cs="Arial"/>
          <w:i/>
          <w:sz w:val="22"/>
          <w:szCs w:val="22"/>
        </w:rPr>
        <w:t>S</w:t>
      </w:r>
      <w:r w:rsidRPr="00465FC1">
        <w:rPr>
          <w:rFonts w:ascii="Arial" w:hAnsi="Arial" w:cs="Arial"/>
          <w:sz w:val="22"/>
          <w:szCs w:val="22"/>
        </w:rPr>
        <w:t>)- and (</w:t>
      </w:r>
      <w:r w:rsidRPr="00465FC1">
        <w:rPr>
          <w:rFonts w:ascii="Arial" w:hAnsi="Arial" w:cs="Arial"/>
          <w:i/>
          <w:sz w:val="22"/>
          <w:szCs w:val="22"/>
        </w:rPr>
        <w:t>R</w:t>
      </w:r>
      <w:r w:rsidRPr="00465FC1">
        <w:rPr>
          <w:rFonts w:ascii="Arial" w:hAnsi="Arial" w:cs="Arial"/>
          <w:sz w:val="22"/>
          <w:szCs w:val="22"/>
        </w:rPr>
        <w:t>,</w:t>
      </w:r>
      <w:r w:rsidRPr="00465FC1">
        <w:rPr>
          <w:rFonts w:ascii="Arial" w:hAnsi="Arial" w:cs="Arial"/>
          <w:i/>
          <w:sz w:val="22"/>
          <w:szCs w:val="22"/>
        </w:rPr>
        <w:t>R</w:t>
      </w:r>
      <w:r w:rsidRPr="00465FC1">
        <w:rPr>
          <w:rFonts w:ascii="Arial" w:hAnsi="Arial" w:cs="Arial"/>
          <w:sz w:val="22"/>
          <w:szCs w:val="22"/>
        </w:rPr>
        <w:t xml:space="preserve">)-cyclopenten-1,3-diols, which are chiral precursors for Prostaglandins </w:t>
      </w:r>
      <w:r w:rsidRPr="00465FC1">
        <w:rPr>
          <w:rFonts w:ascii="Arial" w:hAnsi="Arial" w:cs="Arial"/>
          <w:color w:val="222222"/>
          <w:sz w:val="22"/>
          <w:szCs w:val="22"/>
          <w:shd w:val="clear" w:color="auto" w:fill="FFFFFF"/>
        </w:rPr>
        <w:t xml:space="preserve">such as </w:t>
      </w:r>
      <w:r w:rsidRPr="00465FC1">
        <w:rPr>
          <w:rFonts w:ascii="Arial" w:hAnsi="Arial" w:cs="Arial"/>
          <w:color w:val="000000"/>
          <w:sz w:val="22"/>
          <w:szCs w:val="22"/>
          <w:lang w:val="en-IN"/>
        </w:rPr>
        <w:t xml:space="preserve">Prostacyclin, Pentenomycin, PGE2, PGF2α, PGD1, PGE1, Terrein </w:t>
      </w:r>
      <w:r w:rsidRPr="00465FC1">
        <w:rPr>
          <w:rFonts w:ascii="Arial" w:hAnsi="Arial" w:cs="Arial"/>
          <w:color w:val="000000"/>
          <w:sz w:val="22"/>
          <w:szCs w:val="22"/>
          <w:shd w:val="clear" w:color="auto" w:fill="FFFFFF"/>
        </w:rPr>
        <w:t xml:space="preserve">and </w:t>
      </w:r>
      <w:r w:rsidRPr="00465FC1">
        <w:rPr>
          <w:rFonts w:ascii="Arial" w:hAnsi="Arial" w:cs="Arial"/>
          <w:color w:val="222222"/>
          <w:sz w:val="22"/>
          <w:szCs w:val="22"/>
          <w:shd w:val="clear" w:color="auto" w:fill="FFFFFF"/>
        </w:rPr>
        <w:t>for drugs like Ticagrelor,</w:t>
      </w:r>
      <w:r w:rsidRPr="00465FC1">
        <w:rPr>
          <w:rFonts w:ascii="Arial" w:hAnsi="Arial" w:cs="Arial"/>
          <w:color w:val="000000"/>
          <w:sz w:val="22"/>
          <w:szCs w:val="22"/>
          <w:lang w:val="en-IN"/>
        </w:rPr>
        <w:t xml:space="preserve"> Noraristeromycin etc. </w:t>
      </w:r>
      <w:r w:rsidRPr="00465FC1">
        <w:rPr>
          <w:rFonts w:ascii="Arial" w:hAnsi="Arial" w:cs="Arial"/>
          <w:sz w:val="22"/>
          <w:szCs w:val="22"/>
        </w:rPr>
        <w:t xml:space="preserve">This work was sponsored by Dev Synthesis, Hyderabad. </w:t>
      </w:r>
      <w:r w:rsidRPr="00465FC1">
        <w:rPr>
          <w:rFonts w:ascii="Arial" w:hAnsi="Arial" w:cs="Arial"/>
          <w:bCs/>
          <w:sz w:val="22"/>
          <w:szCs w:val="22"/>
        </w:rPr>
        <w:t>He has been involved in the development of novel</w:t>
      </w:r>
      <w:r w:rsidRPr="00465FC1">
        <w:rPr>
          <w:rFonts w:ascii="Arial" w:hAnsi="Arial" w:cs="Arial"/>
          <w:noProof/>
          <w:sz w:val="22"/>
          <w:szCs w:val="22"/>
          <w:lang w:eastAsia="en-IN"/>
        </w:rPr>
        <w:t xml:space="preserve"> </w:t>
      </w:r>
      <w:r w:rsidRPr="00465FC1">
        <w:rPr>
          <w:rFonts w:ascii="Arial" w:hAnsi="Arial" w:cs="Arial"/>
          <w:bCs/>
          <w:sz w:val="22"/>
          <w:szCs w:val="22"/>
        </w:rPr>
        <w:t xml:space="preserve">synthetic routes for different drugs such as Solifenacin, </w:t>
      </w:r>
      <w:r w:rsidRPr="00465FC1">
        <w:rPr>
          <w:rFonts w:ascii="Arial" w:hAnsi="Arial" w:cs="Arial"/>
          <w:sz w:val="22"/>
          <w:szCs w:val="22"/>
        </w:rPr>
        <w:t>Almorexant,</w:t>
      </w:r>
      <w:r w:rsidRPr="00465FC1">
        <w:rPr>
          <w:rFonts w:ascii="Arial" w:hAnsi="Arial" w:cs="Arial"/>
          <w:bCs/>
          <w:sz w:val="22"/>
          <w:szCs w:val="22"/>
        </w:rPr>
        <w:t xml:space="preserve"> Dihydrotetrabenazine, Sitagliptin, </w:t>
      </w:r>
      <w:r w:rsidRPr="00465FC1">
        <w:rPr>
          <w:rFonts w:ascii="Arial" w:hAnsi="Arial" w:cs="Arial"/>
          <w:color w:val="222222"/>
          <w:sz w:val="22"/>
          <w:szCs w:val="22"/>
          <w:lang w:val="en-IN"/>
        </w:rPr>
        <w:t xml:space="preserve">Ramatroban, </w:t>
      </w:r>
      <w:r w:rsidRPr="00465FC1">
        <w:rPr>
          <w:rFonts w:ascii="Arial" w:hAnsi="Arial" w:cs="Arial"/>
          <w:bCs/>
          <w:color w:val="222222"/>
          <w:sz w:val="22"/>
          <w:szCs w:val="22"/>
          <w:lang w:val="en-IN"/>
        </w:rPr>
        <w:t>Dapoxetine</w:t>
      </w:r>
      <w:r w:rsidRPr="00465FC1">
        <w:rPr>
          <w:rFonts w:ascii="Arial" w:hAnsi="Arial" w:cs="Arial"/>
          <w:color w:val="222222"/>
          <w:sz w:val="22"/>
          <w:szCs w:val="22"/>
          <w:lang w:val="en-IN"/>
        </w:rPr>
        <w:t xml:space="preserve"> and Rivastigmine etc.</w:t>
      </w:r>
    </w:p>
    <w:p w:rsidR="00BE599D" w:rsidRPr="00465FC1" w:rsidRDefault="00BE599D" w:rsidP="001B7ACC">
      <w:pPr>
        <w:spacing w:line="276" w:lineRule="auto"/>
        <w:ind w:right="188"/>
        <w:jc w:val="both"/>
        <w:rPr>
          <w:rFonts w:ascii="Arial" w:hAnsi="Arial" w:cs="Arial"/>
          <w:sz w:val="22"/>
          <w:szCs w:val="22"/>
        </w:rPr>
      </w:pPr>
    </w:p>
    <w:p w:rsidR="001B7ACC" w:rsidRDefault="001B7ACC" w:rsidP="001B7ACC">
      <w:pPr>
        <w:spacing w:line="276" w:lineRule="auto"/>
        <w:ind w:right="188"/>
        <w:jc w:val="both"/>
        <w:rPr>
          <w:rFonts w:ascii="Arial" w:hAnsi="Arial" w:cs="Arial"/>
          <w:sz w:val="22"/>
          <w:szCs w:val="22"/>
        </w:rPr>
      </w:pPr>
      <w:r w:rsidRPr="00465FC1">
        <w:rPr>
          <w:rFonts w:ascii="Arial" w:hAnsi="Arial" w:cs="Arial"/>
          <w:sz w:val="22"/>
          <w:szCs w:val="22"/>
        </w:rPr>
        <w:t xml:space="preserve">          Apart from industrial contributions, he is the first to develop tandem Prins cyclizations such as Prins/bicyclization, Prins/Friedel-Crafts cyclization and Prins spirocyclization to construct a wide range of highly functionalized tetrahydropyran scaffolds, which are key components of many biologically active molecules. In addition, he has also been involved in asymmetric synthesis using organocatalysis and transition metal catalysis. He is the first to develop a bifunctional rosin-derived indane amine thiourea and sugar-cinchona thiourea organocatalysts for enantioselective Michael reactions of β-nitrostyrenes and β,γ-unsaturated α-ketoesters and also quinine-squaramide for the</w:t>
      </w:r>
      <w:r w:rsidRPr="00465FC1">
        <w:rPr>
          <w:rFonts w:ascii="Arial" w:hAnsi="Arial" w:cs="Arial"/>
          <w:b/>
          <w:sz w:val="22"/>
          <w:szCs w:val="22"/>
        </w:rPr>
        <w:t xml:space="preserve"> </w:t>
      </w:r>
      <w:r w:rsidRPr="00465FC1">
        <w:rPr>
          <w:rFonts w:ascii="Arial" w:hAnsi="Arial" w:cs="Arial"/>
          <w:sz w:val="22"/>
          <w:szCs w:val="22"/>
        </w:rPr>
        <w:t>enantioselective</w:t>
      </w:r>
      <w:r w:rsidRPr="00465FC1">
        <w:rPr>
          <w:rFonts w:ascii="Arial" w:hAnsi="Arial" w:cs="Arial"/>
          <w:b/>
          <w:sz w:val="22"/>
          <w:szCs w:val="22"/>
        </w:rPr>
        <w:t xml:space="preserve"> </w:t>
      </w:r>
      <w:r w:rsidRPr="00465FC1">
        <w:rPr>
          <w:rFonts w:ascii="Arial" w:hAnsi="Arial" w:cs="Arial"/>
          <w:sz w:val="22"/>
          <w:szCs w:val="22"/>
        </w:rPr>
        <w:t>addition of</w:t>
      </w:r>
      <w:r w:rsidRPr="00465FC1">
        <w:rPr>
          <w:rFonts w:ascii="Arial" w:hAnsi="Arial" w:cs="Arial"/>
          <w:b/>
          <w:sz w:val="22"/>
          <w:szCs w:val="22"/>
        </w:rPr>
        <w:t xml:space="preserve"> </w:t>
      </w:r>
      <w:r w:rsidRPr="00465FC1">
        <w:rPr>
          <w:rFonts w:ascii="Arial" w:hAnsi="Arial" w:cs="Arial"/>
          <w:sz w:val="22"/>
          <w:szCs w:val="22"/>
        </w:rPr>
        <w:t xml:space="preserve">diphenylphosphite to isatin imines; and sugar based </w:t>
      </w:r>
      <w:r w:rsidRPr="00465FC1">
        <w:rPr>
          <w:rFonts w:ascii="Arial" w:hAnsi="Arial" w:cs="Arial"/>
          <w:i/>
          <w:sz w:val="22"/>
          <w:szCs w:val="22"/>
        </w:rPr>
        <w:t>bis</w:t>
      </w:r>
      <w:r w:rsidRPr="00465FC1">
        <w:rPr>
          <w:rFonts w:ascii="Arial" w:hAnsi="Arial" w:cs="Arial"/>
          <w:sz w:val="22"/>
          <w:szCs w:val="22"/>
        </w:rPr>
        <w:t xml:space="preserve">-oxazolines for the nitro-Aldol reaction, Friedel-Crafts alkylation of indoles, Mukaiyama-Michael addition of silyl enol ethers. He has also </w:t>
      </w:r>
      <w:r w:rsidRPr="00465FC1">
        <w:rPr>
          <w:rFonts w:ascii="Arial" w:hAnsi="Arial" w:cs="Arial"/>
          <w:sz w:val="22"/>
          <w:szCs w:val="22"/>
        </w:rPr>
        <w:lastRenderedPageBreak/>
        <w:t xml:space="preserve">made significant contributions in the area of diazo chemistry to produce a novel class of spirocycles.       </w:t>
      </w:r>
    </w:p>
    <w:p w:rsidR="00BE599D" w:rsidRPr="00465FC1" w:rsidRDefault="00BE599D" w:rsidP="001B7ACC">
      <w:pPr>
        <w:spacing w:line="276" w:lineRule="auto"/>
        <w:ind w:right="188"/>
        <w:jc w:val="both"/>
        <w:rPr>
          <w:rFonts w:ascii="Arial" w:hAnsi="Arial" w:cs="Arial"/>
          <w:sz w:val="22"/>
          <w:szCs w:val="22"/>
        </w:rPr>
      </w:pPr>
    </w:p>
    <w:p w:rsidR="001B7ACC" w:rsidRPr="00465FC1" w:rsidRDefault="001B7ACC" w:rsidP="001B7ACC">
      <w:pPr>
        <w:spacing w:line="276" w:lineRule="auto"/>
        <w:ind w:right="188"/>
        <w:jc w:val="both"/>
        <w:rPr>
          <w:rFonts w:ascii="Arial" w:hAnsi="Arial" w:cs="Arial"/>
          <w:sz w:val="22"/>
          <w:szCs w:val="22"/>
        </w:rPr>
      </w:pPr>
      <w:r w:rsidRPr="00465FC1">
        <w:rPr>
          <w:rFonts w:ascii="Arial" w:hAnsi="Arial" w:cs="Arial"/>
          <w:sz w:val="22"/>
          <w:szCs w:val="22"/>
        </w:rPr>
        <w:t xml:space="preserve">        Dr. Reddy proved his efficiency by producing the results of great impact, which is reflected from his publications in high quality journals with top citations and the international patents. His work is well cited in journals of high repute and reviews with good frequency. The research interests of Dr. Reddy in the field of Synthetic Organic Chemistry are directly related to the Human Health Care. As a leader, he inspired a team of young researchers and demonstrated the skills in managing to show excellence both in academic and sponsored research. He is an instrumental in developing novel ‘green’ methods with easily available Lewis acids. His synthetic methods, especially multi-component reactions under solvent free conditions, utilized for the synthesis of NCEs, is an exceptional contribution.</w:t>
      </w:r>
    </w:p>
    <w:p w:rsidR="001B7ACC" w:rsidRPr="00465FC1" w:rsidRDefault="001B7ACC" w:rsidP="001B7ACC">
      <w:pPr>
        <w:spacing w:line="276" w:lineRule="auto"/>
        <w:ind w:right="188"/>
        <w:jc w:val="both"/>
        <w:rPr>
          <w:rFonts w:ascii="Arial" w:hAnsi="Arial" w:cs="Arial"/>
          <w:sz w:val="22"/>
          <w:szCs w:val="22"/>
        </w:rPr>
      </w:pPr>
      <w:r w:rsidRPr="00465FC1">
        <w:rPr>
          <w:rFonts w:ascii="Arial" w:hAnsi="Arial" w:cs="Arial"/>
          <w:sz w:val="22"/>
          <w:szCs w:val="22"/>
        </w:rPr>
        <w:t xml:space="preserve">       He is very successful in developing new technologies for novel anti-bacterial agents. The technology developed by him has been transferred to industry for commercialization. He is instrumental in generating ECF about 6,70,000USD to the institute. He has made outstanding contributions to academic as well as to industry. To his credit, he has published more than </w:t>
      </w:r>
      <w:r>
        <w:rPr>
          <w:rFonts w:ascii="Arial" w:hAnsi="Arial" w:cs="Arial"/>
          <w:sz w:val="22"/>
          <w:szCs w:val="22"/>
        </w:rPr>
        <w:t>7</w:t>
      </w:r>
      <w:r w:rsidR="00C17D4A">
        <w:rPr>
          <w:rFonts w:ascii="Arial" w:hAnsi="Arial" w:cs="Arial"/>
          <w:sz w:val="22"/>
          <w:szCs w:val="22"/>
        </w:rPr>
        <w:t>85</w:t>
      </w:r>
      <w:r w:rsidRPr="00465FC1">
        <w:rPr>
          <w:rFonts w:ascii="Arial" w:hAnsi="Arial" w:cs="Arial"/>
          <w:sz w:val="22"/>
          <w:szCs w:val="22"/>
        </w:rPr>
        <w:t xml:space="preserve"> papers with an average citations per paper of 2</w:t>
      </w:r>
      <w:r w:rsidR="00C17D4A">
        <w:rPr>
          <w:rFonts w:ascii="Arial" w:hAnsi="Arial" w:cs="Arial"/>
          <w:sz w:val="22"/>
          <w:szCs w:val="22"/>
        </w:rPr>
        <w:t>5</w:t>
      </w:r>
      <w:r w:rsidRPr="00465FC1">
        <w:rPr>
          <w:rFonts w:ascii="Arial" w:hAnsi="Arial" w:cs="Arial"/>
          <w:sz w:val="22"/>
          <w:szCs w:val="22"/>
        </w:rPr>
        <w:t>.</w:t>
      </w:r>
      <w:r w:rsidR="00C17D4A">
        <w:rPr>
          <w:rFonts w:ascii="Arial" w:hAnsi="Arial" w:cs="Arial"/>
          <w:sz w:val="22"/>
          <w:szCs w:val="22"/>
        </w:rPr>
        <w:t>63</w:t>
      </w:r>
      <w:r w:rsidRPr="00465FC1">
        <w:rPr>
          <w:rFonts w:ascii="Arial" w:hAnsi="Arial" w:cs="Arial"/>
          <w:sz w:val="22"/>
          <w:szCs w:val="22"/>
        </w:rPr>
        <w:t xml:space="preserve"> and h-index of </w:t>
      </w:r>
      <w:r>
        <w:rPr>
          <w:rFonts w:ascii="Arial" w:hAnsi="Arial" w:cs="Arial"/>
          <w:sz w:val="22"/>
          <w:szCs w:val="22"/>
        </w:rPr>
        <w:t>64</w:t>
      </w:r>
      <w:r w:rsidRPr="00465FC1">
        <w:rPr>
          <w:rFonts w:ascii="Arial" w:hAnsi="Arial" w:cs="Arial"/>
          <w:sz w:val="22"/>
          <w:szCs w:val="22"/>
        </w:rPr>
        <w:t xml:space="preserve">. I am herewith enclosing the nomination in prescribed proforma </w:t>
      </w:r>
      <w:r>
        <w:rPr>
          <w:rFonts w:ascii="Arial" w:hAnsi="Arial" w:cs="Arial"/>
          <w:sz w:val="22"/>
          <w:szCs w:val="22"/>
        </w:rPr>
        <w:t>along with supporting documents.</w:t>
      </w:r>
    </w:p>
    <w:p w:rsidR="001B7ACC" w:rsidRPr="00465FC1" w:rsidRDefault="001B7ACC" w:rsidP="001B7ACC">
      <w:pPr>
        <w:spacing w:line="276" w:lineRule="auto"/>
        <w:rPr>
          <w:rFonts w:ascii="Arial" w:hAnsi="Arial" w:cs="Arial"/>
          <w:sz w:val="22"/>
          <w:szCs w:val="22"/>
        </w:rPr>
      </w:pPr>
    </w:p>
    <w:p w:rsidR="001B7ACC" w:rsidRDefault="001B7ACC" w:rsidP="001B7ACC">
      <w:pPr>
        <w:spacing w:line="276" w:lineRule="auto"/>
        <w:rPr>
          <w:rFonts w:ascii="Arial" w:hAnsi="Arial" w:cs="Arial"/>
          <w:sz w:val="22"/>
          <w:szCs w:val="22"/>
        </w:rPr>
      </w:pPr>
      <w:r w:rsidRPr="00465FC1">
        <w:rPr>
          <w:rFonts w:ascii="Arial" w:hAnsi="Arial" w:cs="Arial"/>
          <w:sz w:val="22"/>
          <w:szCs w:val="22"/>
        </w:rPr>
        <w:t>Thanking You</w:t>
      </w:r>
      <w:r w:rsidR="00BE599D">
        <w:rPr>
          <w:rFonts w:ascii="Arial" w:hAnsi="Arial" w:cs="Arial"/>
          <w:sz w:val="22"/>
          <w:szCs w:val="22"/>
        </w:rPr>
        <w:t>,</w:t>
      </w:r>
    </w:p>
    <w:p w:rsidR="00BE599D" w:rsidRPr="00465FC1" w:rsidRDefault="00BE599D" w:rsidP="001B7ACC">
      <w:pPr>
        <w:spacing w:line="276" w:lineRule="auto"/>
        <w:rPr>
          <w:rFonts w:ascii="Arial" w:hAnsi="Arial" w:cs="Arial"/>
          <w:sz w:val="22"/>
          <w:szCs w:val="22"/>
        </w:rPr>
      </w:pPr>
    </w:p>
    <w:p w:rsidR="001B7ACC" w:rsidRPr="00465FC1" w:rsidRDefault="001B7ACC" w:rsidP="001B7ACC">
      <w:pPr>
        <w:spacing w:line="276" w:lineRule="auto"/>
        <w:ind w:right="188"/>
        <w:jc w:val="right"/>
        <w:rPr>
          <w:rFonts w:ascii="Arial" w:hAnsi="Arial" w:cs="Arial"/>
          <w:sz w:val="22"/>
          <w:szCs w:val="22"/>
        </w:rPr>
      </w:pPr>
      <w:r w:rsidRPr="00465FC1">
        <w:rPr>
          <w:rFonts w:ascii="Arial" w:hAnsi="Arial" w:cs="Arial"/>
          <w:sz w:val="22"/>
          <w:szCs w:val="22"/>
        </w:rPr>
        <w:t>Yours Sincerely</w:t>
      </w:r>
    </w:p>
    <w:p w:rsidR="001B7ACC" w:rsidRPr="00465FC1" w:rsidRDefault="001B7ACC" w:rsidP="001B7ACC">
      <w:pPr>
        <w:pStyle w:val="BodyTextIndent"/>
        <w:spacing w:line="276" w:lineRule="auto"/>
        <w:ind w:right="188"/>
        <w:jc w:val="right"/>
        <w:rPr>
          <w:rFonts w:ascii="Arial" w:hAnsi="Arial" w:cs="Arial"/>
          <w:b/>
          <w:i w:val="0"/>
          <w:sz w:val="22"/>
          <w:szCs w:val="22"/>
        </w:rPr>
      </w:pPr>
      <w:r>
        <w:rPr>
          <w:rFonts w:ascii="Arial" w:hAnsi="Arial" w:cs="Arial"/>
          <w:b/>
          <w:i w:val="0"/>
          <w:noProof/>
          <w:sz w:val="22"/>
          <w:szCs w:val="22"/>
          <w:lang w:val="en-IN" w:eastAsia="en-IN"/>
        </w:rPr>
        <w:drawing>
          <wp:inline distT="0" distB="0" distL="0" distR="0">
            <wp:extent cx="1181100" cy="46482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181100" cy="464820"/>
                    </a:xfrm>
                    <a:prstGeom prst="rect">
                      <a:avLst/>
                    </a:prstGeom>
                    <a:noFill/>
                    <a:ln w="9525">
                      <a:noFill/>
                      <a:miter lim="800000"/>
                      <a:headEnd/>
                      <a:tailEnd/>
                    </a:ln>
                  </pic:spPr>
                </pic:pic>
              </a:graphicData>
            </a:graphic>
          </wp:inline>
        </w:drawing>
      </w:r>
    </w:p>
    <w:p w:rsidR="001B7ACC" w:rsidRPr="00465FC1" w:rsidRDefault="001B7ACC" w:rsidP="001B7ACC">
      <w:pPr>
        <w:pStyle w:val="BodyTextIndent"/>
        <w:spacing w:line="276" w:lineRule="auto"/>
        <w:ind w:right="188"/>
        <w:jc w:val="right"/>
        <w:rPr>
          <w:rFonts w:ascii="Arial" w:hAnsi="Arial" w:cs="Arial"/>
          <w:b/>
          <w:i w:val="0"/>
          <w:sz w:val="22"/>
          <w:szCs w:val="22"/>
        </w:rPr>
      </w:pPr>
    </w:p>
    <w:p w:rsidR="001B7ACC" w:rsidRDefault="001B7ACC" w:rsidP="001B7ACC">
      <w:pPr>
        <w:pStyle w:val="BodyTextIndent"/>
        <w:ind w:right="188" w:hanging="19"/>
        <w:jc w:val="right"/>
        <w:rPr>
          <w:rFonts w:ascii="Arial" w:hAnsi="Arial" w:cs="Arial"/>
          <w:i w:val="0"/>
          <w:sz w:val="22"/>
          <w:szCs w:val="22"/>
        </w:rPr>
      </w:pPr>
      <w:r w:rsidRPr="00465FC1">
        <w:rPr>
          <w:rFonts w:ascii="Arial" w:hAnsi="Arial" w:cs="Arial"/>
          <w:i w:val="0"/>
          <w:sz w:val="22"/>
          <w:szCs w:val="22"/>
        </w:rPr>
        <w:t xml:space="preserve">Dr. J. S. Yadav, </w:t>
      </w:r>
      <w:r w:rsidRPr="00CD43D5">
        <w:rPr>
          <w:rFonts w:ascii="Arial" w:hAnsi="Arial" w:cs="Arial"/>
          <w:i w:val="0"/>
          <w:sz w:val="18"/>
          <w:szCs w:val="22"/>
        </w:rPr>
        <w:t>FNA, FTWAS,</w:t>
      </w:r>
      <w:r w:rsidRPr="00CD43D5">
        <w:rPr>
          <w:rFonts w:ascii="Arial" w:hAnsi="Arial" w:cs="Arial"/>
          <w:sz w:val="18"/>
          <w:szCs w:val="22"/>
        </w:rPr>
        <w:t xml:space="preserve"> </w:t>
      </w:r>
    </w:p>
    <w:p w:rsidR="001B7ACC" w:rsidRPr="00CD43D5" w:rsidRDefault="001B7ACC" w:rsidP="001B7ACC">
      <w:pPr>
        <w:pStyle w:val="BodyTextIndent"/>
        <w:ind w:right="188" w:hanging="19"/>
        <w:jc w:val="right"/>
        <w:rPr>
          <w:rFonts w:ascii="Arial" w:hAnsi="Arial" w:cs="Arial"/>
          <w:sz w:val="22"/>
          <w:szCs w:val="22"/>
        </w:rPr>
      </w:pPr>
      <w:r w:rsidRPr="00465FC1">
        <w:rPr>
          <w:rFonts w:ascii="Arial" w:hAnsi="Arial" w:cs="Arial"/>
          <w:i w:val="0"/>
          <w:sz w:val="22"/>
          <w:szCs w:val="22"/>
        </w:rPr>
        <w:t>Former</w:t>
      </w:r>
      <w:r w:rsidRPr="00465FC1">
        <w:rPr>
          <w:rFonts w:ascii="Arial" w:hAnsi="Arial" w:cs="Arial"/>
          <w:sz w:val="22"/>
          <w:szCs w:val="22"/>
        </w:rPr>
        <w:t xml:space="preserve"> </w:t>
      </w:r>
      <w:r w:rsidRPr="00465FC1">
        <w:rPr>
          <w:rFonts w:ascii="Arial" w:hAnsi="Arial" w:cs="Arial"/>
          <w:i w:val="0"/>
          <w:sz w:val="22"/>
          <w:szCs w:val="22"/>
        </w:rPr>
        <w:t>Director</w:t>
      </w:r>
      <w:r>
        <w:rPr>
          <w:rFonts w:ascii="Arial" w:hAnsi="Arial" w:cs="Arial"/>
          <w:i w:val="0"/>
          <w:sz w:val="22"/>
          <w:szCs w:val="22"/>
        </w:rPr>
        <w:t xml:space="preserve"> and Bhatnagar Fellow CSIR-</w:t>
      </w:r>
    </w:p>
    <w:p w:rsidR="001B7ACC" w:rsidRDefault="001B7ACC" w:rsidP="00BE599D">
      <w:pPr>
        <w:jc w:val="right"/>
        <w:rPr>
          <w:rFonts w:ascii="Arial" w:hAnsi="Arial" w:cs="Arial"/>
          <w:sz w:val="22"/>
          <w:szCs w:val="22"/>
        </w:rPr>
      </w:pPr>
      <w:r w:rsidRPr="00465FC1">
        <w:rPr>
          <w:rFonts w:ascii="Arial" w:hAnsi="Arial" w:cs="Arial"/>
          <w:sz w:val="22"/>
          <w:szCs w:val="22"/>
        </w:rPr>
        <w:t xml:space="preserve">                                                                                                                          IICT, Hyderabad</w:t>
      </w:r>
      <w:r>
        <w:rPr>
          <w:rFonts w:ascii="Arial" w:hAnsi="Arial" w:cs="Arial"/>
          <w:sz w:val="22"/>
          <w:szCs w:val="22"/>
        </w:rPr>
        <w:t>, Provost, Chancellor, Indrashil University</w:t>
      </w:r>
    </w:p>
    <w:p w:rsidR="001B7ACC" w:rsidRDefault="001B7ACC">
      <w:pPr>
        <w:spacing w:after="200" w:line="276" w:lineRule="auto"/>
        <w:rPr>
          <w:rFonts w:ascii="Arial" w:hAnsi="Arial" w:cs="Arial"/>
          <w:sz w:val="22"/>
          <w:szCs w:val="22"/>
        </w:rPr>
      </w:pPr>
      <w:r>
        <w:rPr>
          <w:rFonts w:ascii="Arial" w:hAnsi="Arial" w:cs="Arial"/>
          <w:sz w:val="22"/>
          <w:szCs w:val="22"/>
        </w:rPr>
        <w:br w:type="page"/>
      </w:r>
    </w:p>
    <w:p w:rsidR="001B7ACC" w:rsidRDefault="001B7ACC" w:rsidP="001B7ACC">
      <w:pPr>
        <w:jc w:val="center"/>
      </w:pPr>
      <w:r w:rsidRPr="00704AD8">
        <w:rPr>
          <w:noProof/>
          <w:lang w:val="en-IN" w:eastAsia="en-IN"/>
        </w:rPr>
        <w:lastRenderedPageBreak/>
        <mc:AlternateContent>
          <mc:Choice Requires="wps">
            <w:drawing>
              <wp:inline distT="0" distB="0" distL="0" distR="0">
                <wp:extent cx="3706977" cy="369332"/>
                <wp:effectExtent l="0" t="0" r="0" b="0"/>
                <wp:docPr id="5" name="Rectangle 4"/>
                <wp:cNvGraphicFramePr/>
                <a:graphic xmlns:a="http://schemas.openxmlformats.org/drawingml/2006/main">
                  <a:graphicData uri="http://schemas.microsoft.com/office/word/2010/wordprocessingShape">
                    <wps:wsp>
                      <wps:cNvSpPr/>
                      <wps:spPr>
                        <a:xfrm>
                          <a:off x="0" y="0"/>
                          <a:ext cx="3706977" cy="369332"/>
                        </a:xfrm>
                        <a:prstGeom prst="rect">
                          <a:avLst/>
                        </a:prstGeom>
                      </wps:spPr>
                      <wps:txbx>
                        <w:txbxContent>
                          <w:p w:rsidR="005A7EC6" w:rsidRDefault="005A7EC6" w:rsidP="005A7EC6">
                            <w:pPr>
                              <w:pStyle w:val="NormalWeb"/>
                              <w:spacing w:before="0" w:beforeAutospacing="0" w:after="0" w:afterAutospacing="0"/>
                              <w:jc w:val="center"/>
                            </w:pPr>
                            <w:r>
                              <w:rPr>
                                <w:rFonts w:asciiTheme="minorHAnsi" w:hAnsi="Calibri" w:cstheme="minorBidi"/>
                                <w:b/>
                                <w:bCs/>
                                <w:color w:val="0000FF"/>
                                <w:kern w:val="24"/>
                                <w:sz w:val="36"/>
                                <w:szCs w:val="36"/>
                              </w:rPr>
                              <w:t xml:space="preserve">Technologies Transferred to Industry </w:t>
                            </w:r>
                          </w:p>
                        </w:txbxContent>
                      </wps:txbx>
                      <wps:bodyPr wrap="none">
                        <a:spAutoFit/>
                      </wps:bodyPr>
                    </wps:wsp>
                  </a:graphicData>
                </a:graphic>
              </wp:inline>
            </w:drawing>
          </mc:Choice>
          <mc:Fallback>
            <w:pict>
              <v:rect id="Rectangle 4" o:spid="_x0000_s1026" style="width:291.9pt;height:29.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" filled="f" stroked="f">
                <v:textbox style="mso-fit-shape-to-text:t">
                  <w:txbxContent>
                    <w:p w:rsidR="005A7EC6" w:rsidRDefault="005A7EC6" w:rsidP="005A7EC6">
                      <w:pPr>
                        <w:pStyle w:val="NormalWeb"/>
                        <w:spacing w:before="0" w:beforeAutospacing="0" w:after="0" w:afterAutospacing="0"/>
                        <w:jc w:val="center"/>
                      </w:pPr>
                      <w:r>
                        <w:rPr>
                          <w:rFonts w:asciiTheme="minorHAnsi" w:hAnsi="Calibri" w:cstheme="minorBidi"/>
                          <w:b/>
                          <w:bCs/>
                          <w:color w:val="0000FF"/>
                          <w:kern w:val="24"/>
                          <w:sz w:val="36"/>
                          <w:szCs w:val="36"/>
                        </w:rPr>
                        <w:t xml:space="preserve">Technologies Transferred to Industry </w:t>
                      </w:r>
                    </w:p>
                  </w:txbxContent>
                </v:textbox>
                <w10:anchorlock/>
              </v:rect>
            </w:pict>
          </mc:Fallback>
        </mc:AlternateContent>
      </w:r>
      <w:r w:rsidRPr="00704AD8">
        <w:rPr>
          <w:noProof/>
          <w:lang w:val="en-IN" w:eastAsia="en-IN"/>
        </w:rPr>
        <mc:AlternateContent>
          <mc:Choice Requires="wps">
            <w:drawing>
              <wp:inline distT="0" distB="0" distL="0" distR="0">
                <wp:extent cx="5943600" cy="57785"/>
                <wp:effectExtent l="0" t="0" r="0" b="0"/>
                <wp:docPr id="6" name="Rechteck 7"/>
                <wp:cNvGraphicFramePr/>
                <a:graphic xmlns:a="http://schemas.openxmlformats.org/drawingml/2006/main">
                  <a:graphicData uri="http://schemas.microsoft.com/office/word/2010/wordprocessingShape">
                    <wps:wsp>
                      <wps:cNvSpPr/>
                      <wps:spPr>
                        <a:xfrm>
                          <a:off x="0" y="0"/>
                          <a:ext cx="5943600" cy="577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inline>
            </w:drawing>
          </mc:Choice>
          <mc:Fallback>
            <w:pict>
              <v:rect w14:anchorId="63B63CEB" id="Rechteck 7" o:spid="_x0000_s1026" style="width:468pt;height: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" fillcolor="#c00000" stroked="f" strokeweight="2pt">
                <w10:anchorlock/>
              </v:rect>
            </w:pict>
          </mc:Fallback>
        </mc:AlternateContent>
      </w:r>
    </w:p>
    <w:p w:rsidR="001B7ACC" w:rsidRDefault="005A7EC6" w:rsidP="001B7ACC">
      <w:pPr>
        <w:ind w:firstLine="72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50.25pt;margin-top:9.65pt;width:162.3pt;height:140.4pt;z-index:251663360" fillcolor="#4f81bd">
            <v:imagedata r:id="rId17" o:title=""/>
            <v:shadow color="#eeece1"/>
          </v:shape>
          <o:OLEObject Type="Embed" ProgID="ChemDraw.Document.6.0" ShapeID="_x0000_s1028" DrawAspect="Content" ObjectID="_1696929852" r:id="rId18"/>
        </w:object>
      </w:r>
      <w:r>
        <w:rPr>
          <w:noProof/>
        </w:rPr>
        <w:object w:dxaOrig="1440" w:dyaOrig="1440">
          <v:shape id="_x0000_s1026" type="#_x0000_t75" style="position:absolute;left:0;text-align:left;margin-left:320.45pt;margin-top:10.15pt;width:141.65pt;height:137.2pt;z-index:251661312" fillcolor="#4f81bd">
            <v:imagedata r:id="rId19" o:title=""/>
            <v:shadow color="#eeece1"/>
          </v:shape>
          <o:OLEObject Type="Embed" ProgID="ChemDraw.Document.6.0" ShapeID="_x0000_s1026" DrawAspect="Content" ObjectID="_1696929853" r:id="rId20"/>
        </w:object>
      </w:r>
      <w:r>
        <w:rPr>
          <w:noProof/>
        </w:rPr>
        <w:object w:dxaOrig="1440" w:dyaOrig="1440">
          <v:shape id="_x0000_s1027" type="#_x0000_t75" style="position:absolute;left:0;text-align:left;margin-left:-5.55pt;margin-top:11.9pt;width:155.8pt;height:137.2pt;z-index:251662336" fillcolor="#4f81bd">
            <v:imagedata r:id="rId21" o:title=""/>
            <v:shadow color="#eeece1"/>
          </v:shape>
          <o:OLEObject Type="Embed" ProgID="ChemDraw.Document.6.0" ShapeID="_x0000_s1027" DrawAspect="Content" ObjectID="_1696929854" r:id="rId22"/>
        </w:object>
      </w: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5A7EC6" w:rsidP="001B7ACC">
      <w:pPr>
        <w:ind w:firstLine="720"/>
      </w:pPr>
      <w:r>
        <w:rPr>
          <w:noProof/>
        </w:rPr>
        <w:object w:dxaOrig="1440" w:dyaOrig="1440">
          <v:shape id="_x0000_s1030" type="#_x0000_t75" style="position:absolute;left:0;text-align:left;margin-left:256.55pt;margin-top:18.3pt;width:200.5pt;height:140.6pt;z-index:251665408" fillcolor="#4f81bd">
            <v:imagedata r:id="rId23" o:title=""/>
            <v:shadow color="#eeece1"/>
          </v:shape>
          <o:OLEObject Type="Embed" ProgID="ChemDraw.Document.6.0" ShapeID="_x0000_s1030" DrawAspect="Content" ObjectID="_1696929855" r:id="rId24"/>
        </w:object>
      </w:r>
      <w:r>
        <w:rPr>
          <w:noProof/>
        </w:rPr>
        <w:object w:dxaOrig="1440" w:dyaOrig="1440">
          <v:shape id="_x0000_s1029" type="#_x0000_t75" style="position:absolute;left:0;text-align:left;margin-left:-21.2pt;margin-top:20.75pt;width:220.6pt;height:134.15pt;z-index:251664384" fillcolor="#4f81bd">
            <v:imagedata r:id="rId25" o:title=""/>
            <v:shadow color="#eeece1"/>
          </v:shape>
          <o:OLEObject Type="Embed" ProgID="ChemDraw.Document.6.0" ShapeID="_x0000_s1029" DrawAspect="Content" ObjectID="_1696929856" r:id="rId26"/>
        </w:object>
      </w:r>
    </w:p>
    <w:p w:rsidR="001B7ACC" w:rsidRDefault="001B7ACC" w:rsidP="001B7ACC">
      <w:pPr>
        <w:ind w:firstLine="720"/>
      </w:pPr>
    </w:p>
    <w:p w:rsidR="001B7ACC" w:rsidRDefault="001B7ACC" w:rsidP="001B7ACC">
      <w:pPr>
        <w:tabs>
          <w:tab w:val="left" w:pos="4415"/>
        </w:tabs>
        <w:ind w:firstLine="720"/>
      </w:pPr>
      <w:r>
        <w:tab/>
      </w: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5A7EC6" w:rsidP="001B7ACC">
      <w:pPr>
        <w:ind w:firstLine="720"/>
      </w:pPr>
      <w:r>
        <w:rPr>
          <w:noProof/>
        </w:rPr>
        <w:object w:dxaOrig="1440" w:dyaOrig="1440">
          <v:shape id="_x0000_s1032" type="#_x0000_t75" style="position:absolute;left:0;text-align:left;margin-left:126.6pt;margin-top:12.05pt;width:202.2pt;height:113.85pt;z-index:251667456" fillcolor="#4f81bd">
            <v:imagedata r:id="rId27" o:title=""/>
            <v:shadow color="#eeece1"/>
          </v:shape>
          <o:OLEObject Type="Embed" ProgID="ChemDraw.Document.6.0" ShapeID="_x0000_s1032" DrawAspect="Content" ObjectID="_1696929857" r:id="rId28"/>
        </w:object>
      </w:r>
      <w:r>
        <w:rPr>
          <w:noProof/>
        </w:rPr>
        <w:object w:dxaOrig="1440" w:dyaOrig="1440">
          <v:shape id="_x0000_s1031" type="#_x0000_t75" style="position:absolute;left:0;text-align:left;margin-left:-17.25pt;margin-top:6.2pt;width:122.45pt;height:131.3pt;z-index:251666432" fillcolor="#4f81bd">
            <v:imagedata r:id="rId29" o:title=""/>
            <v:shadow color="#eeece1"/>
          </v:shape>
          <o:OLEObject Type="Embed" ProgID="ChemDraw.Document.6.0" ShapeID="_x0000_s1031" DrawAspect="Content" ObjectID="_1696929858" r:id="rId30"/>
        </w:object>
      </w:r>
    </w:p>
    <w:p w:rsidR="001B7ACC" w:rsidRDefault="001B7ACC" w:rsidP="001B7ACC">
      <w:pPr>
        <w:ind w:firstLine="720"/>
      </w:pPr>
    </w:p>
    <w:p w:rsidR="001B7ACC" w:rsidRDefault="001B7ACC" w:rsidP="001B7ACC">
      <w:pPr>
        <w:tabs>
          <w:tab w:val="left" w:pos="6915"/>
        </w:tabs>
        <w:ind w:firstLine="720"/>
      </w:pPr>
      <w:r>
        <w:tab/>
      </w: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tabs>
          <w:tab w:val="left" w:pos="3102"/>
        </w:tabs>
        <w:ind w:firstLine="720"/>
      </w:pPr>
      <w:r>
        <w:tab/>
      </w:r>
    </w:p>
    <w:p w:rsidR="001B7ACC" w:rsidRDefault="005A7EC6" w:rsidP="001B7ACC">
      <w:pPr>
        <w:ind w:firstLine="720"/>
      </w:pPr>
      <w:r>
        <w:rPr>
          <w:noProof/>
        </w:rPr>
        <w:object w:dxaOrig="1440" w:dyaOrig="1440">
          <v:shape id="_x0000_s1034" type="#_x0000_t75" style="position:absolute;left:0;text-align:left;margin-left:211.45pt;margin-top:14.7pt;width:234pt;height:126.95pt;z-index:251669504" fillcolor="#4f81bd">
            <v:imagedata r:id="rId31" o:title=""/>
            <v:shadow color="#eeece1"/>
          </v:shape>
          <o:OLEObject Type="Embed" ProgID="ChemDraw.Document.6.0" ShapeID="_x0000_s1034" DrawAspect="Content" ObjectID="_1696929859" r:id="rId32"/>
        </w:object>
      </w:r>
      <w:r>
        <w:rPr>
          <w:noProof/>
        </w:rPr>
        <w:object w:dxaOrig="1440" w:dyaOrig="1440">
          <v:shape id="_x0000_s1033" type="#_x0000_t75" style="position:absolute;left:0;text-align:left;margin-left:-17.25pt;margin-top:14.7pt;width:220.05pt;height:123pt;z-index:251668480" fillcolor="#4f81bd">
            <v:imagedata r:id="rId33" o:title=""/>
            <v:shadow color="#eeece1"/>
          </v:shape>
          <o:OLEObject Type="Embed" ProgID="ChemDraw.Document.6.0" ShapeID="_x0000_s1033" DrawAspect="Content" ObjectID="_1696929860" r:id="rId34"/>
        </w:object>
      </w: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ind w:firstLine="720"/>
      </w:pPr>
    </w:p>
    <w:p w:rsidR="001B7ACC" w:rsidRDefault="001B7ACC" w:rsidP="001B7ACC">
      <w:pPr>
        <w:spacing w:after="200" w:line="276" w:lineRule="auto"/>
        <w:ind w:firstLine="720"/>
        <w:jc w:val="center"/>
        <w:rPr>
          <w:rFonts w:eastAsia="+mn-ea"/>
          <w:b/>
          <w:bCs/>
          <w:color w:val="0000FF"/>
          <w:sz w:val="32"/>
          <w:szCs w:val="32"/>
          <w:lang w:val="en-IN"/>
        </w:rPr>
      </w:pPr>
    </w:p>
    <w:p w:rsidR="001B7ACC" w:rsidRDefault="001B7ACC" w:rsidP="001B7ACC">
      <w:pPr>
        <w:spacing w:after="200" w:line="276" w:lineRule="auto"/>
        <w:ind w:firstLine="720"/>
        <w:jc w:val="center"/>
        <w:rPr>
          <w:rFonts w:eastAsia="+mn-ea"/>
          <w:b/>
          <w:bCs/>
          <w:color w:val="0000FF"/>
          <w:sz w:val="32"/>
          <w:szCs w:val="32"/>
          <w:lang w:val="en-IN"/>
        </w:rPr>
      </w:pPr>
      <w:r w:rsidRPr="00704AD8">
        <w:rPr>
          <w:rFonts w:eastAsia="+mn-ea"/>
          <w:b/>
          <w:bCs/>
          <w:color w:val="0000FF"/>
          <w:sz w:val="32"/>
          <w:szCs w:val="32"/>
          <w:lang w:val="en-IN"/>
        </w:rPr>
        <w:t>Contributions in drug discovery and development</w:t>
      </w:r>
    </w:p>
    <w:p w:rsidR="001B7ACC" w:rsidRDefault="001B7ACC" w:rsidP="001B7ACC">
      <w:r w:rsidRPr="00704AD8">
        <w:rPr>
          <w:noProof/>
          <w:lang w:val="en-IN" w:eastAsia="en-IN"/>
        </w:rPr>
        <mc:AlternateContent>
          <mc:Choice Requires="wps">
            <w:drawing>
              <wp:inline distT="0" distB="0" distL="0" distR="0">
                <wp:extent cx="5943600" cy="57785"/>
                <wp:effectExtent l="0" t="0" r="0" b="0"/>
                <wp:docPr id="1" name="Rechteck 7"/>
                <wp:cNvGraphicFramePr/>
                <a:graphic xmlns:a="http://schemas.openxmlformats.org/drawingml/2006/main">
                  <a:graphicData uri="http://schemas.microsoft.com/office/word/2010/wordprocessingShape">
                    <wps:wsp>
                      <wps:cNvSpPr/>
                      <wps:spPr>
                        <a:xfrm>
                          <a:off x="0" y="0"/>
                          <a:ext cx="5943600" cy="5778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a:graphicData>
                </a:graphic>
              </wp:inline>
            </w:drawing>
          </mc:Choice>
          <mc:Fallback>
            <w:pict>
              <v:rect w14:anchorId="367094D0" id="Rechteck 7" o:spid="_x0000_s1026" style="width:468pt;height: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" fillcolor="#c00000" stroked="f" strokeweight="2pt">
                <w10:anchorlock/>
              </v:rect>
            </w:pict>
          </mc:Fallback>
        </mc:AlternateContent>
      </w:r>
    </w:p>
    <w:p w:rsidR="001B7ACC" w:rsidRDefault="005A7EC6" w:rsidP="001B7ACC">
      <w:pPr>
        <w:ind w:firstLine="720"/>
      </w:pPr>
      <w:r>
        <w:rPr>
          <w:noProof/>
        </w:rPr>
        <w:object w:dxaOrig="1440" w:dyaOrig="1440">
          <v:shape id="_x0000_s1035" type="#_x0000_t75" style="position:absolute;left:0;text-align:left;margin-left:-6.5pt;margin-top:13.55pt;width:297.1pt;height:89.45pt;z-index:251670528" fillcolor="#4f81bd">
            <v:imagedata r:id="rId35" o:title=""/>
            <v:shadow color="#eeece1"/>
          </v:shape>
          <o:OLEObject Type="Embed" ProgID="ChemDraw.Document.6.0" ShapeID="_x0000_s1035" DrawAspect="Content" ObjectID="_1696929861" r:id="rId36"/>
        </w:object>
      </w:r>
      <w:r>
        <w:rPr>
          <w:noProof/>
        </w:rPr>
        <w:object w:dxaOrig="1440" w:dyaOrig="1440">
          <v:shape id="_x0000_s1038" type="#_x0000_t75" style="position:absolute;left:0;text-align:left;margin-left:293.65pt;margin-top:5.7pt;width:120.45pt;height:98.15pt;z-index:251673600" fillcolor="#4f81bd">
            <v:imagedata r:id="rId37" o:title=""/>
            <v:shadow color="#eeece1"/>
          </v:shape>
          <o:OLEObject Type="Embed" ProgID="ChemDraw.Document.6.0" ShapeID="_x0000_s1038" DrawAspect="Content" ObjectID="_1696929862" r:id="rId38"/>
        </w:object>
      </w:r>
    </w:p>
    <w:p w:rsidR="001B7ACC" w:rsidRDefault="001B7ACC" w:rsidP="001B7ACC">
      <w:pPr>
        <w:ind w:firstLine="720"/>
        <w:jc w:val="center"/>
      </w:pPr>
    </w:p>
    <w:p w:rsidR="001B7ACC" w:rsidRDefault="001B7ACC" w:rsidP="001B7ACC">
      <w:pPr>
        <w:tabs>
          <w:tab w:val="left" w:pos="1962"/>
        </w:tabs>
      </w:pPr>
      <w:r>
        <w:tab/>
      </w:r>
    </w:p>
    <w:p w:rsidR="001B7ACC" w:rsidRDefault="001B7ACC" w:rsidP="001B7ACC">
      <w:pPr>
        <w:tabs>
          <w:tab w:val="left" w:pos="7042"/>
        </w:tabs>
      </w:pPr>
      <w:r>
        <w:tab/>
      </w:r>
    </w:p>
    <w:p w:rsidR="001B7ACC" w:rsidRDefault="001B7ACC" w:rsidP="001B7ACC">
      <w:pPr>
        <w:tabs>
          <w:tab w:val="left" w:pos="7042"/>
        </w:tabs>
      </w:pPr>
    </w:p>
    <w:p w:rsidR="001B7ACC" w:rsidRDefault="001B7ACC" w:rsidP="001B7ACC">
      <w:pPr>
        <w:tabs>
          <w:tab w:val="left" w:pos="7042"/>
        </w:tabs>
      </w:pPr>
    </w:p>
    <w:p w:rsidR="001B7ACC" w:rsidRDefault="001B7ACC" w:rsidP="001B7ACC">
      <w:pPr>
        <w:tabs>
          <w:tab w:val="left" w:pos="7042"/>
        </w:tabs>
      </w:pPr>
    </w:p>
    <w:p w:rsidR="001B7ACC" w:rsidRDefault="001B7ACC" w:rsidP="001B7ACC">
      <w:pPr>
        <w:tabs>
          <w:tab w:val="left" w:pos="8640"/>
        </w:tabs>
      </w:pPr>
      <w:r>
        <w:tab/>
      </w:r>
    </w:p>
    <w:p w:rsidR="001B7ACC" w:rsidRPr="00DF7BB0" w:rsidRDefault="001B7ACC" w:rsidP="001B7ACC">
      <w:pPr>
        <w:tabs>
          <w:tab w:val="left" w:pos="3829"/>
        </w:tabs>
      </w:pPr>
      <w:r>
        <w:tab/>
        <w:t xml:space="preserve">                       </w:t>
      </w:r>
      <w:r w:rsidRPr="00DF7BB0">
        <w:rPr>
          <w:rFonts w:eastAsia="+mn-ea"/>
          <w:b/>
          <w:bCs/>
        </w:rPr>
        <w:t>EJOC, 2015, 8018</w:t>
      </w:r>
      <w:r>
        <w:rPr>
          <w:b/>
          <w:bCs/>
        </w:rPr>
        <w:t>;</w:t>
      </w:r>
      <w:r w:rsidRPr="00DF7BB0">
        <w:rPr>
          <w:b/>
          <w:bCs/>
          <w:lang w:val="sv-SE"/>
        </w:rPr>
        <w:t xml:space="preserve"> </w:t>
      </w:r>
      <w:r w:rsidRPr="00DF7BB0">
        <w:rPr>
          <w:rFonts w:eastAsia="+mn-ea"/>
          <w:b/>
          <w:bCs/>
          <w:lang w:val="sv-SE"/>
        </w:rPr>
        <w:t xml:space="preserve">EJMC, 2014, 84, </w:t>
      </w:r>
      <w:r>
        <w:rPr>
          <w:b/>
          <w:bCs/>
          <w:lang w:val="sv-SE"/>
        </w:rPr>
        <w:t>118</w:t>
      </w:r>
    </w:p>
    <w:p w:rsidR="001B7ACC" w:rsidRDefault="001B7ACC" w:rsidP="001B7ACC">
      <w:pPr>
        <w:tabs>
          <w:tab w:val="left" w:pos="8640"/>
        </w:tabs>
      </w:pPr>
    </w:p>
    <w:p w:rsidR="001B7ACC" w:rsidRDefault="005A7EC6" w:rsidP="001B7ACC">
      <w:pPr>
        <w:tabs>
          <w:tab w:val="left" w:pos="8640"/>
        </w:tabs>
      </w:pPr>
      <w:r>
        <w:rPr>
          <w:noProof/>
        </w:rPr>
        <w:object w:dxaOrig="1440" w:dyaOrig="1440">
          <v:shape id="_x0000_s1039" type="#_x0000_t75" style="position:absolute;margin-left:347.25pt;margin-top:6.7pt;width:142.45pt;height:108.45pt;z-index:251674624" fillcolor="#4f81bd">
            <v:imagedata r:id="rId39" o:title=""/>
            <v:shadow color="#eeece1"/>
          </v:shape>
          <o:OLEObject Type="Embed" ProgID="ChemDraw.Document.6.0" ShapeID="_x0000_s1039" DrawAspect="Content" ObjectID="_1696929863" r:id="rId40"/>
        </w:object>
      </w:r>
      <w:r>
        <w:rPr>
          <w:noProof/>
        </w:rPr>
        <w:object w:dxaOrig="1440" w:dyaOrig="1440">
          <v:shape id="_x0000_s1036" type="#_x0000_t75" style="position:absolute;margin-left:-6.5pt;margin-top:5.7pt;width:350pt;height:108.8pt;z-index:251671552" fillcolor="#4f81bd">
            <v:imagedata r:id="rId41" o:title=""/>
            <v:shadow color="#eeece1"/>
          </v:shape>
          <o:OLEObject Type="Embed" ProgID="ChemDraw.Document.6.0" ShapeID="_x0000_s1036" DrawAspect="Content" ObjectID="_1696929864" r:id="rId42"/>
        </w:object>
      </w:r>
    </w:p>
    <w:p w:rsidR="001B7ACC" w:rsidRDefault="001B7ACC" w:rsidP="001B7ACC">
      <w:pPr>
        <w:tabs>
          <w:tab w:val="left" w:pos="1962"/>
        </w:tabs>
      </w:pPr>
    </w:p>
    <w:p w:rsidR="001B7ACC" w:rsidRPr="00DF7BB0" w:rsidRDefault="001B7ACC" w:rsidP="001B7ACC">
      <w:pPr>
        <w:tabs>
          <w:tab w:val="left" w:pos="8197"/>
        </w:tabs>
      </w:pPr>
      <w:r>
        <w:tab/>
      </w:r>
    </w:p>
    <w:p w:rsidR="001B7ACC" w:rsidRPr="00DF7BB0" w:rsidRDefault="001B7ACC" w:rsidP="001B7ACC"/>
    <w:p w:rsidR="001B7ACC" w:rsidRDefault="001B7ACC" w:rsidP="001B7ACC"/>
    <w:p w:rsidR="001B7ACC" w:rsidRDefault="001B7ACC" w:rsidP="001B7ACC"/>
    <w:p w:rsidR="001B7ACC" w:rsidRDefault="001B7ACC" w:rsidP="001B7ACC"/>
    <w:p w:rsidR="001B7ACC" w:rsidRDefault="001B7ACC" w:rsidP="001B7ACC"/>
    <w:p w:rsidR="001B7ACC" w:rsidRDefault="001B7ACC" w:rsidP="001B7ACC"/>
    <w:p w:rsidR="001B7ACC" w:rsidRDefault="005A7EC6" w:rsidP="001B7ACC">
      <w:pPr>
        <w:jc w:val="right"/>
      </w:pPr>
      <w:r>
        <w:rPr>
          <w:noProof/>
        </w:rPr>
        <w:object w:dxaOrig="1440" w:dyaOrig="1440">
          <v:shape id="_x0000_s1037" type="#_x0000_t75" style="position:absolute;left:0;text-align:left;margin-left:-11.3pt;margin-top:17.9pt;width:340.8pt;height:127.65pt;z-index:251672576" fillcolor="#4f81bd">
            <v:imagedata r:id="rId43" o:title=""/>
            <v:shadow color="#eeece1"/>
          </v:shape>
          <o:OLEObject Type="Embed" ProgID="ChemDraw.Document.6.0" ShapeID="_x0000_s1037" DrawAspect="Content" ObjectID="_1696929865" r:id="rId44"/>
        </w:object>
      </w:r>
      <w:r w:rsidR="001B7ACC" w:rsidRPr="00DF7BB0">
        <w:rPr>
          <w:b/>
          <w:bCs/>
        </w:rPr>
        <w:t>BMCL, 2015, 25, 3867-72</w:t>
      </w:r>
      <w:r w:rsidR="001B7ACC" w:rsidRPr="00DF7BB0">
        <w:t>;</w:t>
      </w:r>
      <w:r>
        <w:rPr>
          <w:noProof/>
        </w:rPr>
        <w:object w:dxaOrig="1440" w:dyaOrig="1440">
          <v:shape id="_x0000_s1040" type="#_x0000_t75" style="position:absolute;left:0;text-align:left;margin-left:338.2pt;margin-top:17.9pt;width:136.55pt;height:104.15pt;z-index:251675648;mso-position-horizontal-relative:text;mso-position-vertical-relative:text" fillcolor="#4f81bd">
            <v:imagedata r:id="rId45" o:title=""/>
            <v:shadow color="#eeece1"/>
          </v:shape>
          <o:OLEObject Type="Embed" ProgID="ChemDraw.Document.6.0" ShapeID="_x0000_s1040" DrawAspect="Content" ObjectID="_1696929866" r:id="rId46"/>
        </w:object>
      </w:r>
    </w:p>
    <w:p w:rsidR="001B7ACC" w:rsidRDefault="001B7ACC" w:rsidP="001B7ACC">
      <w:pPr>
        <w:jc w:val="right"/>
      </w:pPr>
    </w:p>
    <w:p w:rsidR="001B7ACC" w:rsidRDefault="001B7ACC" w:rsidP="001B7ACC">
      <w:pPr>
        <w:jc w:val="right"/>
      </w:pPr>
    </w:p>
    <w:p w:rsidR="001B7ACC" w:rsidRDefault="001B7ACC" w:rsidP="001B7ACC">
      <w:pPr>
        <w:jc w:val="right"/>
      </w:pPr>
    </w:p>
    <w:p w:rsidR="001B7ACC" w:rsidRDefault="001B7ACC" w:rsidP="001B7ACC">
      <w:pPr>
        <w:jc w:val="right"/>
      </w:pPr>
    </w:p>
    <w:p w:rsidR="001B7ACC" w:rsidRDefault="001B7ACC" w:rsidP="001B7ACC">
      <w:pPr>
        <w:jc w:val="right"/>
      </w:pPr>
    </w:p>
    <w:p w:rsidR="001B7ACC" w:rsidRDefault="001B7ACC" w:rsidP="001B7ACC">
      <w:pPr>
        <w:jc w:val="right"/>
      </w:pPr>
    </w:p>
    <w:p w:rsidR="001B7ACC" w:rsidRDefault="001B7ACC" w:rsidP="001B7ACC">
      <w:pPr>
        <w:jc w:val="right"/>
      </w:pPr>
    </w:p>
    <w:p w:rsidR="001B7ACC" w:rsidRDefault="001B7ACC" w:rsidP="001B7ACC">
      <w:pPr>
        <w:tabs>
          <w:tab w:val="left" w:pos="7153"/>
        </w:tabs>
      </w:pPr>
      <w:r>
        <w:lastRenderedPageBreak/>
        <w:tab/>
      </w:r>
    </w:p>
    <w:p w:rsidR="001B7ACC" w:rsidRPr="00DF7BB0" w:rsidRDefault="001B7ACC" w:rsidP="001B7ACC"/>
    <w:p w:rsidR="001B7ACC" w:rsidRPr="00DF7BB0" w:rsidRDefault="001B7ACC" w:rsidP="001B7ACC"/>
    <w:p w:rsidR="001B7ACC" w:rsidRPr="00DF7BB0" w:rsidRDefault="001B7ACC" w:rsidP="001B7ACC"/>
    <w:p w:rsidR="001B7ACC" w:rsidRPr="00DF7BB0" w:rsidRDefault="001B7ACC" w:rsidP="001B7ACC"/>
    <w:p w:rsidR="001B7ACC" w:rsidRDefault="005A7EC6" w:rsidP="001B7ACC">
      <w:r>
        <w:rPr>
          <w:noProof/>
        </w:rPr>
        <w:object w:dxaOrig="1440" w:dyaOrig="1440">
          <v:shape id="_x0000_s1041" type="#_x0000_t75" style="position:absolute;margin-left:-6.5pt;margin-top:8.25pt;width:297.1pt;height:130.35pt;z-index:251676672" fillcolor="#4f81bd">
            <v:imagedata r:id="rId47" o:title=""/>
            <v:shadow color="#eeece1"/>
          </v:shape>
          <o:OLEObject Type="Embed" ProgID="ChemDraw.Document.6.0" ShapeID="_x0000_s1041" DrawAspect="Content" ObjectID="_1696929867" r:id="rId48"/>
        </w:object>
      </w:r>
      <w:r>
        <w:rPr>
          <w:noProof/>
        </w:rPr>
        <w:object w:dxaOrig="1440" w:dyaOrig="1440">
          <v:shape id="_x0000_s1042" type="#_x0000_t75" style="position:absolute;margin-left:307.5pt;margin-top:8.25pt;width:187.8pt;height:119.6pt;z-index:251677696" fillcolor="#4f81bd">
            <v:imagedata r:id="rId49" o:title=""/>
            <v:shadow color="#eeece1"/>
          </v:shape>
          <o:OLEObject Type="Embed" ProgID="ChemDraw.Document.6.0" ShapeID="_x0000_s1042" DrawAspect="Content" ObjectID="_1696929868" r:id="rId50"/>
        </w:object>
      </w:r>
    </w:p>
    <w:p w:rsidR="001B7ACC" w:rsidRDefault="001B7ACC" w:rsidP="001B7ACC">
      <w:pPr>
        <w:tabs>
          <w:tab w:val="left" w:pos="3829"/>
          <w:tab w:val="left" w:pos="6915"/>
        </w:tabs>
      </w:pPr>
      <w:r>
        <w:tab/>
      </w:r>
      <w:r w:rsidRPr="00DF7BB0">
        <w:rPr>
          <w:rFonts w:eastAsia="+mn-ea"/>
          <w:b/>
          <w:bCs/>
          <w:lang w:val="sv-SE"/>
        </w:rPr>
        <w:t xml:space="preserve"> </w:t>
      </w:r>
      <w:r>
        <w:rPr>
          <w:b/>
          <w:bCs/>
          <w:lang w:val="sv-SE"/>
        </w:rPr>
        <w:tab/>
      </w:r>
    </w:p>
    <w:p w:rsidR="001B7ACC" w:rsidRPr="00776A0D" w:rsidRDefault="001B7ACC" w:rsidP="001B7ACC"/>
    <w:p w:rsidR="001B7ACC" w:rsidRPr="00776A0D" w:rsidRDefault="001B7ACC" w:rsidP="001B7ACC"/>
    <w:p w:rsidR="001B7ACC" w:rsidRPr="00776A0D" w:rsidRDefault="001B7ACC" w:rsidP="001B7ACC"/>
    <w:p w:rsidR="001B7ACC" w:rsidRDefault="001B7ACC" w:rsidP="001B7ACC"/>
    <w:p w:rsidR="001B7ACC" w:rsidRDefault="001B7ACC" w:rsidP="001B7ACC"/>
    <w:p w:rsidR="001B7ACC" w:rsidRDefault="001B7ACC" w:rsidP="001B7ACC"/>
    <w:p w:rsidR="001B7ACC" w:rsidRDefault="001B7ACC" w:rsidP="001B7ACC"/>
    <w:p w:rsidR="001B7ACC" w:rsidRDefault="001B7ACC" w:rsidP="001B7ACC">
      <w:pPr>
        <w:jc w:val="right"/>
      </w:pPr>
    </w:p>
    <w:p w:rsidR="001B7ACC" w:rsidRDefault="005A7EC6" w:rsidP="001B7ACC">
      <w:pPr>
        <w:jc w:val="right"/>
      </w:pPr>
      <w:r>
        <w:rPr>
          <w:noProof/>
        </w:rPr>
        <w:object w:dxaOrig="1440" w:dyaOrig="1440">
          <v:shape id="_x0000_s1043" type="#_x0000_t75" style="position:absolute;left:0;text-align:left;margin-left:4.7pt;margin-top:42.75pt;width:163.05pt;height:123.6pt;z-index:251678720" fillcolor="#4f81bd">
            <v:imagedata r:id="rId51" o:title=""/>
            <v:shadow color="#eeece1"/>
          </v:shape>
          <o:OLEObject Type="Embed" ProgID="ChemDraw.Document.6.0" ShapeID="_x0000_s1043" DrawAspect="Content" ObjectID="_1696929869" r:id="rId52"/>
        </w:object>
      </w:r>
    </w:p>
    <w:p w:rsidR="001B7ACC" w:rsidRPr="00776A0D" w:rsidRDefault="005A7EC6" w:rsidP="001B7ACC">
      <w:r>
        <w:rPr>
          <w:noProof/>
        </w:rPr>
        <w:object w:dxaOrig="1440" w:dyaOrig="1440">
          <v:shape id="_x0000_s1044" type="#_x0000_t75" style="position:absolute;margin-left:189.1pt;margin-top:17.3pt;width:215.75pt;height:137.9pt;z-index:251679744" fillcolor="#4f81bd">
            <v:imagedata r:id="rId53" o:title=""/>
            <v:shadow color="#eeece1"/>
          </v:shape>
          <o:OLEObject Type="Embed" ProgID="ChemDraw.Document.6.0" ShapeID="_x0000_s1044" DrawAspect="Content" ObjectID="_1696929870" r:id="rId54"/>
        </w:object>
      </w:r>
    </w:p>
    <w:p w:rsidR="001B7ACC" w:rsidRPr="00776A0D" w:rsidRDefault="001B7ACC" w:rsidP="001B7ACC"/>
    <w:p w:rsidR="001B7ACC" w:rsidRDefault="001B7ACC" w:rsidP="001B7ACC"/>
    <w:p w:rsidR="001B7ACC" w:rsidRDefault="001B7ACC" w:rsidP="001B7ACC">
      <w:pPr>
        <w:jc w:val="center"/>
      </w:pPr>
    </w:p>
    <w:p w:rsidR="001B7ACC" w:rsidRDefault="001B7ACC" w:rsidP="001B7ACC"/>
    <w:p w:rsidR="001B7ACC" w:rsidRDefault="001B7ACC" w:rsidP="001B7ACC"/>
    <w:p w:rsidR="001B7ACC" w:rsidRDefault="001B7ACC" w:rsidP="001B7ACC"/>
    <w:p w:rsidR="001B7ACC" w:rsidRDefault="001B7ACC" w:rsidP="001B7ACC"/>
    <w:p w:rsidR="001B7ACC" w:rsidRDefault="001B7ACC" w:rsidP="001B7ACC"/>
    <w:p w:rsidR="001B7ACC" w:rsidRDefault="001B7ACC" w:rsidP="001B7ACC"/>
    <w:p w:rsidR="001B7ACC" w:rsidRPr="00776A0D" w:rsidRDefault="001B7ACC" w:rsidP="001B7ACC"/>
    <w:p w:rsidR="001B7ACC" w:rsidRPr="00776A0D" w:rsidRDefault="001B7ACC" w:rsidP="001B7ACC"/>
    <w:p w:rsidR="001B7ACC" w:rsidRPr="00776A0D" w:rsidRDefault="005A7EC6" w:rsidP="001B7ACC">
      <w:r>
        <w:rPr>
          <w:noProof/>
        </w:rPr>
        <w:object w:dxaOrig="1440" w:dyaOrig="1440">
          <v:shape id="_x0000_s1045" type="#_x0000_t75" style="position:absolute;margin-left:4.7pt;margin-top:19.5pt;width:222.95pt;height:136.55pt;z-index:251680768" fillcolor="#4f81bd">
            <v:imagedata r:id="rId55" o:title=""/>
            <v:shadow color="#eeece1"/>
          </v:shape>
          <o:OLEObject Type="Embed" ProgID="ChemDraw.Document.6.0" ShapeID="_x0000_s1045" DrawAspect="Content" ObjectID="_1696929871" r:id="rId56"/>
        </w:object>
      </w:r>
    </w:p>
    <w:p w:rsidR="001B7ACC" w:rsidRDefault="005A7EC6" w:rsidP="001B7ACC">
      <w:pPr>
        <w:tabs>
          <w:tab w:val="left" w:pos="5428"/>
        </w:tabs>
      </w:pPr>
      <w:r>
        <w:rPr>
          <w:noProof/>
        </w:rPr>
        <w:object w:dxaOrig="1440" w:dyaOrig="1440">
          <v:shape id="_x0000_s1046" type="#_x0000_t75" style="position:absolute;margin-left:236.75pt;margin-top:3.65pt;width:242.75pt;height:126.95pt;z-index:251681792" fillcolor="#4f81bd">
            <v:imagedata r:id="rId57" o:title=""/>
            <v:shadow color="#eeece1"/>
          </v:shape>
          <o:OLEObject Type="Embed" ProgID="ChemDraw.Document.6.0" ShapeID="_x0000_s1046" DrawAspect="Content" ObjectID="_1696929872" r:id="rId58"/>
        </w:object>
      </w:r>
      <w:r w:rsidR="001B7ACC">
        <w:tab/>
      </w:r>
    </w:p>
    <w:p w:rsidR="001B7ACC" w:rsidRPr="00776A0D" w:rsidRDefault="001B7ACC" w:rsidP="001B7ACC">
      <w:pPr>
        <w:tabs>
          <w:tab w:val="left" w:pos="1139"/>
        </w:tabs>
      </w:pPr>
      <w:r>
        <w:tab/>
      </w:r>
    </w:p>
    <w:p w:rsidR="00C30DB9" w:rsidRDefault="00C30DB9" w:rsidP="001B7ACC"/>
    <w:sectPr w:rsidR="00C30DB9" w:rsidSect="00C30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n-e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20B9"/>
    <w:multiLevelType w:val="hybridMultilevel"/>
    <w:tmpl w:val="262489C8"/>
    <w:lvl w:ilvl="0" w:tplc="40090009">
      <w:start w:val="1"/>
      <w:numFmt w:val="bullet"/>
      <w:lvlText w:val=""/>
      <w:lvlJc w:val="left"/>
      <w:pPr>
        <w:tabs>
          <w:tab w:val="num" w:pos="720"/>
        </w:tabs>
        <w:ind w:left="720" w:hanging="360"/>
      </w:pPr>
      <w:rPr>
        <w:rFonts w:ascii="Wingdings" w:hAnsi="Wingdings" w:hint="default"/>
      </w:rPr>
    </w:lvl>
    <w:lvl w:ilvl="1" w:tplc="7DD6096C" w:tentative="1">
      <w:start w:val="1"/>
      <w:numFmt w:val="bullet"/>
      <w:lvlText w:val=""/>
      <w:lvlJc w:val="left"/>
      <w:pPr>
        <w:tabs>
          <w:tab w:val="num" w:pos="1440"/>
        </w:tabs>
        <w:ind w:left="1440" w:hanging="360"/>
      </w:pPr>
      <w:rPr>
        <w:rFonts w:ascii="Wingdings" w:hAnsi="Wingdings" w:hint="default"/>
      </w:rPr>
    </w:lvl>
    <w:lvl w:ilvl="2" w:tplc="CA48BD1A" w:tentative="1">
      <w:start w:val="1"/>
      <w:numFmt w:val="bullet"/>
      <w:lvlText w:val=""/>
      <w:lvlJc w:val="left"/>
      <w:pPr>
        <w:tabs>
          <w:tab w:val="num" w:pos="2160"/>
        </w:tabs>
        <w:ind w:left="2160" w:hanging="360"/>
      </w:pPr>
      <w:rPr>
        <w:rFonts w:ascii="Wingdings" w:hAnsi="Wingdings" w:hint="default"/>
      </w:rPr>
    </w:lvl>
    <w:lvl w:ilvl="3" w:tplc="48D47A76" w:tentative="1">
      <w:start w:val="1"/>
      <w:numFmt w:val="bullet"/>
      <w:lvlText w:val=""/>
      <w:lvlJc w:val="left"/>
      <w:pPr>
        <w:tabs>
          <w:tab w:val="num" w:pos="2880"/>
        </w:tabs>
        <w:ind w:left="2880" w:hanging="360"/>
      </w:pPr>
      <w:rPr>
        <w:rFonts w:ascii="Wingdings" w:hAnsi="Wingdings" w:hint="default"/>
      </w:rPr>
    </w:lvl>
    <w:lvl w:ilvl="4" w:tplc="64A22408" w:tentative="1">
      <w:start w:val="1"/>
      <w:numFmt w:val="bullet"/>
      <w:lvlText w:val=""/>
      <w:lvlJc w:val="left"/>
      <w:pPr>
        <w:tabs>
          <w:tab w:val="num" w:pos="3600"/>
        </w:tabs>
        <w:ind w:left="3600" w:hanging="360"/>
      </w:pPr>
      <w:rPr>
        <w:rFonts w:ascii="Wingdings" w:hAnsi="Wingdings" w:hint="default"/>
      </w:rPr>
    </w:lvl>
    <w:lvl w:ilvl="5" w:tplc="A74CA89C" w:tentative="1">
      <w:start w:val="1"/>
      <w:numFmt w:val="bullet"/>
      <w:lvlText w:val=""/>
      <w:lvlJc w:val="left"/>
      <w:pPr>
        <w:tabs>
          <w:tab w:val="num" w:pos="4320"/>
        </w:tabs>
        <w:ind w:left="4320" w:hanging="360"/>
      </w:pPr>
      <w:rPr>
        <w:rFonts w:ascii="Wingdings" w:hAnsi="Wingdings" w:hint="default"/>
      </w:rPr>
    </w:lvl>
    <w:lvl w:ilvl="6" w:tplc="15E8AF00" w:tentative="1">
      <w:start w:val="1"/>
      <w:numFmt w:val="bullet"/>
      <w:lvlText w:val=""/>
      <w:lvlJc w:val="left"/>
      <w:pPr>
        <w:tabs>
          <w:tab w:val="num" w:pos="5040"/>
        </w:tabs>
        <w:ind w:left="5040" w:hanging="360"/>
      </w:pPr>
      <w:rPr>
        <w:rFonts w:ascii="Wingdings" w:hAnsi="Wingdings" w:hint="default"/>
      </w:rPr>
    </w:lvl>
    <w:lvl w:ilvl="7" w:tplc="269CAA96" w:tentative="1">
      <w:start w:val="1"/>
      <w:numFmt w:val="bullet"/>
      <w:lvlText w:val=""/>
      <w:lvlJc w:val="left"/>
      <w:pPr>
        <w:tabs>
          <w:tab w:val="num" w:pos="5760"/>
        </w:tabs>
        <w:ind w:left="5760" w:hanging="360"/>
      </w:pPr>
      <w:rPr>
        <w:rFonts w:ascii="Wingdings" w:hAnsi="Wingdings" w:hint="default"/>
      </w:rPr>
    </w:lvl>
    <w:lvl w:ilvl="8" w:tplc="C750E4C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865D2"/>
    <w:multiLevelType w:val="hybridMultilevel"/>
    <w:tmpl w:val="FC226DF6"/>
    <w:lvl w:ilvl="0" w:tplc="4009000F">
      <w:start w:val="1"/>
      <w:numFmt w:val="decimal"/>
      <w:lvlText w:val="%1."/>
      <w:lvlJc w:val="left"/>
      <w:pPr>
        <w:ind w:left="720" w:hanging="360"/>
      </w:pPr>
      <w:rPr>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8179A3"/>
    <w:multiLevelType w:val="hybridMultilevel"/>
    <w:tmpl w:val="CD04BB24"/>
    <w:lvl w:ilvl="0" w:tplc="0E923D5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36BDD"/>
    <w:multiLevelType w:val="hybridMultilevel"/>
    <w:tmpl w:val="4CDADC0E"/>
    <w:lvl w:ilvl="0" w:tplc="4009000D">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1D8535EE"/>
    <w:multiLevelType w:val="hybridMultilevel"/>
    <w:tmpl w:val="77C2BD24"/>
    <w:lvl w:ilvl="0" w:tplc="40090009">
      <w:start w:val="1"/>
      <w:numFmt w:val="bullet"/>
      <w:lvlText w:val=""/>
      <w:lvlJc w:val="left"/>
      <w:pPr>
        <w:ind w:left="1320" w:hanging="360"/>
      </w:pPr>
      <w:rPr>
        <w:rFonts w:ascii="Wingdings" w:hAnsi="Wingdings" w:hint="default"/>
        <w:b w:val="0"/>
        <w:i w:val="0"/>
        <w:sz w:val="24"/>
        <w:szCs w:val="24"/>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5" w15:restartNumberingAfterBreak="0">
    <w:nsid w:val="1FB768CC"/>
    <w:multiLevelType w:val="hybridMultilevel"/>
    <w:tmpl w:val="2EA844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D41E2D"/>
    <w:multiLevelType w:val="hybridMultilevel"/>
    <w:tmpl w:val="D848E1F6"/>
    <w:lvl w:ilvl="0" w:tplc="4009000F">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C1685"/>
    <w:multiLevelType w:val="hybridMultilevel"/>
    <w:tmpl w:val="64FCB0E6"/>
    <w:lvl w:ilvl="0" w:tplc="40090009">
      <w:start w:val="1"/>
      <w:numFmt w:val="bullet"/>
      <w:lvlText w:val=""/>
      <w:lvlJc w:val="left"/>
      <w:pPr>
        <w:ind w:left="1429" w:hanging="360"/>
      </w:pPr>
      <w:rPr>
        <w:rFonts w:ascii="Wingdings" w:hAnsi="Wingding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8" w15:restartNumberingAfterBreak="0">
    <w:nsid w:val="2C405082"/>
    <w:multiLevelType w:val="hybridMultilevel"/>
    <w:tmpl w:val="CD04BB24"/>
    <w:lvl w:ilvl="0" w:tplc="0E923D5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D46EC7"/>
    <w:multiLevelType w:val="hybridMultilevel"/>
    <w:tmpl w:val="10CE2B8A"/>
    <w:lvl w:ilvl="0" w:tplc="40090009">
      <w:start w:val="1"/>
      <w:numFmt w:val="bullet"/>
      <w:lvlText w:val=""/>
      <w:lvlJc w:val="left"/>
      <w:pPr>
        <w:ind w:left="1429" w:hanging="360"/>
      </w:pPr>
      <w:rPr>
        <w:rFonts w:ascii="Wingdings" w:hAnsi="Wingding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0" w15:restartNumberingAfterBreak="0">
    <w:nsid w:val="460A391E"/>
    <w:multiLevelType w:val="hybridMultilevel"/>
    <w:tmpl w:val="098ED208"/>
    <w:lvl w:ilvl="0" w:tplc="40090009">
      <w:start w:val="1"/>
      <w:numFmt w:val="bullet"/>
      <w:lvlText w:val=""/>
      <w:lvlJc w:val="left"/>
      <w:pPr>
        <w:ind w:left="1320" w:hanging="360"/>
      </w:pPr>
      <w:rPr>
        <w:rFonts w:ascii="Wingdings" w:hAnsi="Wingdings" w:hint="default"/>
        <w:b w:val="0"/>
        <w:i w:val="0"/>
        <w:sz w:val="24"/>
        <w:szCs w:val="24"/>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1" w15:restartNumberingAfterBreak="0">
    <w:nsid w:val="486F203D"/>
    <w:multiLevelType w:val="hybridMultilevel"/>
    <w:tmpl w:val="D928855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3E666E"/>
    <w:multiLevelType w:val="hybridMultilevel"/>
    <w:tmpl w:val="CD04BB24"/>
    <w:lvl w:ilvl="0" w:tplc="0E923D5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BA4B92"/>
    <w:multiLevelType w:val="hybridMultilevel"/>
    <w:tmpl w:val="E9AAC022"/>
    <w:lvl w:ilvl="0" w:tplc="40090009">
      <w:start w:val="1"/>
      <w:numFmt w:val="bullet"/>
      <w:lvlText w:val=""/>
      <w:lvlJc w:val="left"/>
      <w:pPr>
        <w:ind w:left="928" w:hanging="360"/>
      </w:pPr>
      <w:rPr>
        <w:rFonts w:ascii="Wingdings" w:hAnsi="Wingdings" w:hint="default"/>
        <w:b w:val="0"/>
        <w:i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5FC74F2"/>
    <w:multiLevelType w:val="hybridMultilevel"/>
    <w:tmpl w:val="DBC0E210"/>
    <w:lvl w:ilvl="0" w:tplc="40090009">
      <w:start w:val="1"/>
      <w:numFmt w:val="bullet"/>
      <w:lvlText w:val=""/>
      <w:lvlJc w:val="left"/>
      <w:pPr>
        <w:ind w:left="997" w:hanging="360"/>
      </w:pPr>
      <w:rPr>
        <w:rFonts w:ascii="Wingdings" w:hAnsi="Wingdings" w:hint="default"/>
      </w:rPr>
    </w:lvl>
    <w:lvl w:ilvl="1" w:tplc="40090003" w:tentative="1">
      <w:start w:val="1"/>
      <w:numFmt w:val="bullet"/>
      <w:lvlText w:val="o"/>
      <w:lvlJc w:val="left"/>
      <w:pPr>
        <w:ind w:left="1717" w:hanging="360"/>
      </w:pPr>
      <w:rPr>
        <w:rFonts w:ascii="Courier New" w:hAnsi="Courier New" w:cs="Courier New" w:hint="default"/>
      </w:rPr>
    </w:lvl>
    <w:lvl w:ilvl="2" w:tplc="40090005" w:tentative="1">
      <w:start w:val="1"/>
      <w:numFmt w:val="bullet"/>
      <w:lvlText w:val=""/>
      <w:lvlJc w:val="left"/>
      <w:pPr>
        <w:ind w:left="2437" w:hanging="360"/>
      </w:pPr>
      <w:rPr>
        <w:rFonts w:ascii="Wingdings" w:hAnsi="Wingdings" w:hint="default"/>
      </w:rPr>
    </w:lvl>
    <w:lvl w:ilvl="3" w:tplc="40090001" w:tentative="1">
      <w:start w:val="1"/>
      <w:numFmt w:val="bullet"/>
      <w:lvlText w:val=""/>
      <w:lvlJc w:val="left"/>
      <w:pPr>
        <w:ind w:left="3157" w:hanging="360"/>
      </w:pPr>
      <w:rPr>
        <w:rFonts w:ascii="Symbol" w:hAnsi="Symbol" w:hint="default"/>
      </w:rPr>
    </w:lvl>
    <w:lvl w:ilvl="4" w:tplc="40090003" w:tentative="1">
      <w:start w:val="1"/>
      <w:numFmt w:val="bullet"/>
      <w:lvlText w:val="o"/>
      <w:lvlJc w:val="left"/>
      <w:pPr>
        <w:ind w:left="3877" w:hanging="360"/>
      </w:pPr>
      <w:rPr>
        <w:rFonts w:ascii="Courier New" w:hAnsi="Courier New" w:cs="Courier New" w:hint="default"/>
      </w:rPr>
    </w:lvl>
    <w:lvl w:ilvl="5" w:tplc="40090005" w:tentative="1">
      <w:start w:val="1"/>
      <w:numFmt w:val="bullet"/>
      <w:lvlText w:val=""/>
      <w:lvlJc w:val="left"/>
      <w:pPr>
        <w:ind w:left="4597" w:hanging="360"/>
      </w:pPr>
      <w:rPr>
        <w:rFonts w:ascii="Wingdings" w:hAnsi="Wingdings" w:hint="default"/>
      </w:rPr>
    </w:lvl>
    <w:lvl w:ilvl="6" w:tplc="40090001" w:tentative="1">
      <w:start w:val="1"/>
      <w:numFmt w:val="bullet"/>
      <w:lvlText w:val=""/>
      <w:lvlJc w:val="left"/>
      <w:pPr>
        <w:ind w:left="5317" w:hanging="360"/>
      </w:pPr>
      <w:rPr>
        <w:rFonts w:ascii="Symbol" w:hAnsi="Symbol" w:hint="default"/>
      </w:rPr>
    </w:lvl>
    <w:lvl w:ilvl="7" w:tplc="40090003" w:tentative="1">
      <w:start w:val="1"/>
      <w:numFmt w:val="bullet"/>
      <w:lvlText w:val="o"/>
      <w:lvlJc w:val="left"/>
      <w:pPr>
        <w:ind w:left="6037" w:hanging="360"/>
      </w:pPr>
      <w:rPr>
        <w:rFonts w:ascii="Courier New" w:hAnsi="Courier New" w:cs="Courier New" w:hint="default"/>
      </w:rPr>
    </w:lvl>
    <w:lvl w:ilvl="8" w:tplc="40090005" w:tentative="1">
      <w:start w:val="1"/>
      <w:numFmt w:val="bullet"/>
      <w:lvlText w:val=""/>
      <w:lvlJc w:val="left"/>
      <w:pPr>
        <w:ind w:left="6757" w:hanging="360"/>
      </w:pPr>
      <w:rPr>
        <w:rFonts w:ascii="Wingdings" w:hAnsi="Wingdings" w:hint="default"/>
      </w:rPr>
    </w:lvl>
  </w:abstractNum>
  <w:abstractNum w:abstractNumId="15" w15:restartNumberingAfterBreak="0">
    <w:nsid w:val="63C37A02"/>
    <w:multiLevelType w:val="hybridMultilevel"/>
    <w:tmpl w:val="D46853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23141F"/>
    <w:multiLevelType w:val="hybridMultilevel"/>
    <w:tmpl w:val="2662011C"/>
    <w:lvl w:ilvl="0" w:tplc="40090009">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7" w15:restartNumberingAfterBreak="0">
    <w:nsid w:val="6B590DB1"/>
    <w:multiLevelType w:val="hybridMultilevel"/>
    <w:tmpl w:val="C60EB800"/>
    <w:lvl w:ilvl="0" w:tplc="40090009">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8" w15:restartNumberingAfterBreak="0">
    <w:nsid w:val="6E9766E3"/>
    <w:multiLevelType w:val="hybridMultilevel"/>
    <w:tmpl w:val="D730F72C"/>
    <w:lvl w:ilvl="0" w:tplc="40090009">
      <w:start w:val="1"/>
      <w:numFmt w:val="bullet"/>
      <w:lvlText w:val=""/>
      <w:lvlJc w:val="left"/>
      <w:pPr>
        <w:ind w:left="100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9" w15:restartNumberingAfterBreak="0">
    <w:nsid w:val="71034A21"/>
    <w:multiLevelType w:val="hybridMultilevel"/>
    <w:tmpl w:val="282440D6"/>
    <w:lvl w:ilvl="0" w:tplc="D304C69C">
      <w:start w:val="1"/>
      <w:numFmt w:val="decimal"/>
      <w:lvlText w:val="%1."/>
      <w:lvlJc w:val="left"/>
      <w:pPr>
        <w:ind w:left="720" w:hanging="360"/>
      </w:pPr>
      <w:rPr>
        <w:b w:val="0"/>
        <w:color w:val="auto"/>
      </w:rPr>
    </w:lvl>
    <w:lvl w:ilvl="1" w:tplc="9310356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095AAD"/>
    <w:multiLevelType w:val="hybridMultilevel"/>
    <w:tmpl w:val="C5F2803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7555168F"/>
    <w:multiLevelType w:val="hybridMultilevel"/>
    <w:tmpl w:val="73BA0854"/>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6"/>
  </w:num>
  <w:num w:numId="2">
    <w:abstractNumId w:val="12"/>
  </w:num>
  <w:num w:numId="3">
    <w:abstractNumId w:val="21"/>
  </w:num>
  <w:num w:numId="4">
    <w:abstractNumId w:val="13"/>
  </w:num>
  <w:num w:numId="5">
    <w:abstractNumId w:val="9"/>
  </w:num>
  <w:num w:numId="6">
    <w:abstractNumId w:val="7"/>
  </w:num>
  <w:num w:numId="7">
    <w:abstractNumId w:val="10"/>
  </w:num>
  <w:num w:numId="8">
    <w:abstractNumId w:val="4"/>
  </w:num>
  <w:num w:numId="9">
    <w:abstractNumId w:val="0"/>
  </w:num>
  <w:num w:numId="10">
    <w:abstractNumId w:val="15"/>
  </w:num>
  <w:num w:numId="11">
    <w:abstractNumId w:val="1"/>
  </w:num>
  <w:num w:numId="12">
    <w:abstractNumId w:val="16"/>
  </w:num>
  <w:num w:numId="13">
    <w:abstractNumId w:val="11"/>
  </w:num>
  <w:num w:numId="14">
    <w:abstractNumId w:val="20"/>
  </w:num>
  <w:num w:numId="15">
    <w:abstractNumId w:val="19"/>
  </w:num>
  <w:num w:numId="16">
    <w:abstractNumId w:val="14"/>
  </w:num>
  <w:num w:numId="17">
    <w:abstractNumId w:val="17"/>
  </w:num>
  <w:num w:numId="18">
    <w:abstractNumId w:val="3"/>
  </w:num>
  <w:num w:numId="19">
    <w:abstractNumId w:val="18"/>
  </w:num>
  <w:num w:numId="20">
    <w:abstractNumId w:val="5"/>
  </w:num>
  <w:num w:numId="21">
    <w:abstractNumId w:val="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CC"/>
    <w:rsid w:val="001B7ACC"/>
    <w:rsid w:val="005A7EC6"/>
    <w:rsid w:val="008170DA"/>
    <w:rsid w:val="00BE599D"/>
    <w:rsid w:val="00C17D4A"/>
    <w:rsid w:val="00C30DB9"/>
    <w:rsid w:val="00E42FD6"/>
    <w:rsid w:val="00FF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E0FE810"/>
  <w15:docId w15:val="{B08F1B98-D3E2-4E67-829D-530E9C7C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A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7ACC"/>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7ACC"/>
    <w:rPr>
      <w:rFonts w:ascii="Times New Roman" w:eastAsia="Times New Roman" w:hAnsi="Times New Roman" w:cs="Times New Roman"/>
      <w:b/>
      <w:sz w:val="24"/>
      <w:szCs w:val="20"/>
    </w:rPr>
  </w:style>
  <w:style w:type="paragraph" w:styleId="BodyTextIndent">
    <w:name w:val="Body Text Indent"/>
    <w:basedOn w:val="Normal"/>
    <w:link w:val="BodyTextIndentChar"/>
    <w:rsid w:val="001B7ACC"/>
    <w:pPr>
      <w:spacing w:line="360" w:lineRule="auto"/>
      <w:ind w:firstLine="720"/>
      <w:jc w:val="both"/>
    </w:pPr>
    <w:rPr>
      <w:rFonts w:ascii="New York" w:hAnsi="New York"/>
      <w:i/>
    </w:rPr>
  </w:style>
  <w:style w:type="character" w:customStyle="1" w:styleId="BodyTextIndentChar">
    <w:name w:val="Body Text Indent Char"/>
    <w:basedOn w:val="DefaultParagraphFont"/>
    <w:link w:val="BodyTextIndent"/>
    <w:rsid w:val="001B7ACC"/>
    <w:rPr>
      <w:rFonts w:ascii="New York" w:eastAsia="Times New Roman" w:hAnsi="New York" w:cs="Times New Roman"/>
      <w:i/>
      <w:sz w:val="24"/>
      <w:szCs w:val="24"/>
    </w:rPr>
  </w:style>
  <w:style w:type="character" w:styleId="Emphasis">
    <w:name w:val="Emphasis"/>
    <w:uiPriority w:val="20"/>
    <w:qFormat/>
    <w:rsid w:val="001B7ACC"/>
    <w:rPr>
      <w:i/>
      <w:iCs/>
    </w:rPr>
  </w:style>
  <w:style w:type="character" w:styleId="Strong">
    <w:name w:val="Strong"/>
    <w:uiPriority w:val="22"/>
    <w:qFormat/>
    <w:rsid w:val="001B7ACC"/>
    <w:rPr>
      <w:b/>
      <w:bCs/>
    </w:rPr>
  </w:style>
  <w:style w:type="character" w:styleId="HTMLCite">
    <w:name w:val="HTML Cite"/>
    <w:uiPriority w:val="99"/>
    <w:unhideWhenUsed/>
    <w:rsid w:val="001B7ACC"/>
    <w:rPr>
      <w:i/>
      <w:iCs/>
    </w:rPr>
  </w:style>
  <w:style w:type="character" w:customStyle="1" w:styleId="notinjournal2">
    <w:name w:val="notinjournal2"/>
    <w:basedOn w:val="DefaultParagraphFont"/>
    <w:rsid w:val="001B7ACC"/>
  </w:style>
  <w:style w:type="character" w:customStyle="1" w:styleId="notinjournal">
    <w:name w:val="notinjournal"/>
    <w:basedOn w:val="DefaultParagraphFont"/>
    <w:rsid w:val="001B7ACC"/>
  </w:style>
  <w:style w:type="paragraph" w:styleId="BalloonText">
    <w:name w:val="Balloon Text"/>
    <w:basedOn w:val="Normal"/>
    <w:link w:val="BalloonTextChar"/>
    <w:uiPriority w:val="99"/>
    <w:semiHidden/>
    <w:unhideWhenUsed/>
    <w:rsid w:val="001B7ACC"/>
    <w:rPr>
      <w:rFonts w:ascii="Tahoma" w:hAnsi="Tahoma" w:cs="Tahoma"/>
      <w:sz w:val="16"/>
      <w:szCs w:val="16"/>
    </w:rPr>
  </w:style>
  <w:style w:type="character" w:customStyle="1" w:styleId="BalloonTextChar">
    <w:name w:val="Balloon Text Char"/>
    <w:basedOn w:val="DefaultParagraphFont"/>
    <w:link w:val="BalloonText"/>
    <w:uiPriority w:val="99"/>
    <w:semiHidden/>
    <w:rsid w:val="001B7ACC"/>
    <w:rPr>
      <w:rFonts w:ascii="Tahoma" w:eastAsia="Times New Roman" w:hAnsi="Tahoma" w:cs="Tahoma"/>
      <w:sz w:val="16"/>
      <w:szCs w:val="16"/>
    </w:rPr>
  </w:style>
  <w:style w:type="character" w:styleId="Hyperlink">
    <w:name w:val="Hyperlink"/>
    <w:basedOn w:val="DefaultParagraphFont"/>
    <w:uiPriority w:val="99"/>
    <w:rsid w:val="001B7ACC"/>
    <w:rPr>
      <w:color w:val="0000FF"/>
      <w:u w:val="single"/>
    </w:rPr>
  </w:style>
  <w:style w:type="paragraph" w:customStyle="1" w:styleId="Title1">
    <w:name w:val="Title1"/>
    <w:basedOn w:val="Normal"/>
    <w:rsid w:val="001B7ACC"/>
    <w:pPr>
      <w:spacing w:before="100" w:beforeAutospacing="1" w:after="100" w:afterAutospacing="1"/>
    </w:pPr>
    <w:rPr>
      <w:lang w:val="en-IN" w:eastAsia="en-IN"/>
    </w:rPr>
  </w:style>
  <w:style w:type="character" w:customStyle="1" w:styleId="title-text">
    <w:name w:val="title-text"/>
    <w:basedOn w:val="DefaultParagraphFont"/>
    <w:rsid w:val="001B7ACC"/>
  </w:style>
  <w:style w:type="character" w:customStyle="1" w:styleId="hlfld-title">
    <w:name w:val="hlfld-title"/>
    <w:basedOn w:val="DefaultParagraphFont"/>
    <w:rsid w:val="001B7ACC"/>
  </w:style>
  <w:style w:type="paragraph" w:styleId="NoSpacing">
    <w:name w:val="No Spacing"/>
    <w:link w:val="NoSpacingChar"/>
    <w:uiPriority w:val="1"/>
    <w:qFormat/>
    <w:rsid w:val="001B7ACC"/>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1B7ACC"/>
    <w:rPr>
      <w:rFonts w:ascii="Calibri" w:eastAsia="Times New Roman" w:hAnsi="Calibri" w:cs="Times New Roman"/>
    </w:rPr>
  </w:style>
  <w:style w:type="paragraph" w:styleId="ListParagraph">
    <w:name w:val="List Paragraph"/>
    <w:basedOn w:val="Normal"/>
    <w:uiPriority w:val="34"/>
    <w:qFormat/>
    <w:rsid w:val="001B7ACC"/>
    <w:pPr>
      <w:ind w:left="720"/>
      <w:contextualSpacing/>
    </w:pPr>
  </w:style>
  <w:style w:type="character" w:customStyle="1" w:styleId="bold">
    <w:name w:val="bold"/>
    <w:basedOn w:val="DefaultParagraphFont"/>
    <w:rsid w:val="001B7ACC"/>
  </w:style>
  <w:style w:type="paragraph" w:styleId="NormalWeb">
    <w:name w:val="Normal (Web)"/>
    <w:basedOn w:val="Normal"/>
    <w:uiPriority w:val="99"/>
    <w:semiHidden/>
    <w:unhideWhenUsed/>
    <w:rsid w:val="005A7EC6"/>
    <w:pPr>
      <w:spacing w:before="100" w:beforeAutospacing="1" w:after="100" w:afterAutospacing="1"/>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us.mg2.mail.yahoo.com/ya/download?fid=Inbox&amp;mid=1_1804118_APAlvs4AAErbSPdWtwCPBh+rxRo&amp;pid=3&amp;tnef=&amp;YY=1224206016312&amp;newid=1&amp;clean=0&amp;inline=1"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9.emf"/><Relationship Id="rId50" Type="http://schemas.openxmlformats.org/officeDocument/2006/relationships/oleObject" Target="embeddings/oleObject17.bin"/><Relationship Id="rId55" Type="http://schemas.openxmlformats.org/officeDocument/2006/relationships/image" Target="media/image23.emf"/><Relationship Id="rId7" Type="http://schemas.openxmlformats.org/officeDocument/2006/relationships/hyperlink" Target="https://en.wikipedia.org/wiki/Overactive_bladder"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10.emf"/><Relationship Id="rId11" Type="http://schemas.openxmlformats.org/officeDocument/2006/relationships/hyperlink" Target="https://pubs.acs.org/doi/abs/10.1021/ol400287q" TargetMode="Externa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4.emf"/><Relationship Id="rId40" Type="http://schemas.openxmlformats.org/officeDocument/2006/relationships/oleObject" Target="embeddings/oleObject12.bin"/><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oleObject" Target="embeddings/oleObject21.bin"/><Relationship Id="rId5"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s://commerce.metapress.com/content/120013/?p=a48260fab8d64eb88c8f5e4018053f9c&amp;pi=0" TargetMode="External"/><Relationship Id="rId14" Type="http://schemas.openxmlformats.org/officeDocument/2006/relationships/image" Target="media/image2.jpeg"/><Relationship Id="rId22" Type="http://schemas.openxmlformats.org/officeDocument/2006/relationships/oleObject" Target="embeddings/oleObject3.bin"/><Relationship Id="rId27" Type="http://schemas.openxmlformats.org/officeDocument/2006/relationships/image" Target="media/image9.emf"/><Relationship Id="rId30" Type="http://schemas.openxmlformats.org/officeDocument/2006/relationships/oleObject" Target="embeddings/oleObject7.bin"/><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oleObject" Target="embeddings/oleObject16.bin"/><Relationship Id="rId56" Type="http://schemas.openxmlformats.org/officeDocument/2006/relationships/oleObject" Target="embeddings/oleObject20.bin"/><Relationship Id="rId8" Type="http://schemas.openxmlformats.org/officeDocument/2006/relationships/hyperlink" Target="https://en.wikipedia.org/wiki/Neutrophil_elastase" TargetMode="External"/><Relationship Id="rId51" Type="http://schemas.openxmlformats.org/officeDocument/2006/relationships/image" Target="media/image21.emf"/><Relationship Id="rId3" Type="http://schemas.openxmlformats.org/officeDocument/2006/relationships/settings" Target="settings.xml"/><Relationship Id="rId12" Type="http://schemas.openxmlformats.org/officeDocument/2006/relationships/hyperlink" Target="https://pubs.acs.org/doi/abs/10.1021/ol303206w" TargetMode="External"/><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16.emf"/><Relationship Id="rId54" Type="http://schemas.openxmlformats.org/officeDocument/2006/relationships/oleObject" Target="embeddings/oleObject19.bin"/><Relationship Id="rId1" Type="http://schemas.openxmlformats.org/officeDocument/2006/relationships/numbering" Target="numbering.xml"/><Relationship Id="rId6" Type="http://schemas.openxmlformats.org/officeDocument/2006/relationships/hyperlink" Target="https://www.sunpharma.com/" TargetMode="External"/><Relationship Id="rId15" Type="http://schemas.openxmlformats.org/officeDocument/2006/relationships/image" Target="http://thumbp1.mail.re2.yahoo.com/tn?sid=706032261&amp;mid=APAlvs4AAErbSPdWtwCPBh%2BrxRo&amp;partid=3&amp;f=541&amp;fid=Inbox" TargetMode="External"/><Relationship Id="rId23" Type="http://schemas.openxmlformats.org/officeDocument/2006/relationships/image" Target="media/image7.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0.emf"/><Relationship Id="rId57" Type="http://schemas.openxmlformats.org/officeDocument/2006/relationships/image" Target="media/image24.emf"/><Relationship Id="rId10" Type="http://schemas.openxmlformats.org/officeDocument/2006/relationships/hyperlink" Target="https://pubs.acs.org/doi/abs/10.1021/ol503089m" TargetMode="External"/><Relationship Id="rId31" Type="http://schemas.openxmlformats.org/officeDocument/2006/relationships/image" Target="media/image11.e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4982</Words>
  <Characters>28403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Hewlett-Packard Company</cp:lastModifiedBy>
  <cp:revision>2</cp:revision>
  <dcterms:created xsi:type="dcterms:W3CDTF">2021-10-28T07:07:00Z</dcterms:created>
  <dcterms:modified xsi:type="dcterms:W3CDTF">2021-10-28T07:07:00Z</dcterms:modified>
</cp:coreProperties>
</file>