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1A" w:rsidRPr="0064114B" w:rsidRDefault="00A3122D" w:rsidP="00663A1A">
      <w:pPr>
        <w:jc w:val="center"/>
        <w:rPr>
          <w:rFonts w:eastAsia="Arial Unicode MS"/>
          <w:b/>
          <w:sz w:val="36"/>
          <w:szCs w:val="36"/>
          <w:u w:val="single"/>
        </w:rPr>
      </w:pPr>
      <w:r w:rsidRPr="0064114B">
        <w:rPr>
          <w:b/>
          <w:noProof/>
          <w:color w:val="000000"/>
          <w:sz w:val="32"/>
          <w:szCs w:val="32"/>
          <w:u w:val="single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C4F9DD" wp14:editId="4FB27418">
                <wp:simplePos x="0" y="0"/>
                <wp:positionH relativeFrom="column">
                  <wp:posOffset>4848225</wp:posOffset>
                </wp:positionH>
                <wp:positionV relativeFrom="paragraph">
                  <wp:posOffset>-238125</wp:posOffset>
                </wp:positionV>
                <wp:extent cx="1183640" cy="1414145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417" w:rsidRDefault="00A3122D">
                            <w:r>
                              <w:rPr>
                                <w:noProof/>
                                <w:lang w:val="en-IN" w:eastAsia="en-IN" w:bidi="mr-IN"/>
                              </w:rPr>
                              <w:drawing>
                                <wp:inline distT="0" distB="0" distL="0" distR="0" wp14:anchorId="5F0FE151" wp14:editId="7F43D6CF">
                                  <wp:extent cx="1013460" cy="1348740"/>
                                  <wp:effectExtent l="0" t="0" r="0" b="3810"/>
                                  <wp:docPr id="1" name="Picture 1" descr="Ganesh Barkade Passport 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anesh Barkade Passport 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460" cy="1348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1.75pt;margin-top:-18.75pt;width:93.2pt;height:111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">
                <v:textbox>
                  <w:txbxContent>
                    <w:p w:rsidR="00CF5417" w:rsidRDefault="00A3122D">
                      <w:r>
                        <w:rPr>
                          <w:noProof/>
                          <w:lang w:val="en-IN" w:eastAsia="en-IN" w:bidi="mr-IN"/>
                        </w:rPr>
                        <w:drawing>
                          <wp:inline distT="0" distB="0" distL="0" distR="0" wp14:anchorId="5F0FE151" wp14:editId="7F43D6CF">
                            <wp:extent cx="1013460" cy="1348740"/>
                            <wp:effectExtent l="0" t="0" r="0" b="3810"/>
                            <wp:docPr id="1" name="Picture 1" descr="Ganesh Barkade Passport 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anesh Barkade Passport 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460" cy="1348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A1A" w:rsidRPr="0064114B">
        <w:rPr>
          <w:rFonts w:eastAsia="Arial Unicode MS"/>
          <w:b/>
          <w:sz w:val="36"/>
          <w:szCs w:val="36"/>
          <w:u w:val="single"/>
        </w:rPr>
        <w:t>CURRICULUM</w:t>
      </w:r>
      <w:r w:rsidR="00663A1A" w:rsidRPr="0064114B">
        <w:rPr>
          <w:rFonts w:eastAsia="Arial Unicode MS"/>
          <w:sz w:val="36"/>
          <w:szCs w:val="36"/>
          <w:u w:val="single"/>
        </w:rPr>
        <w:t xml:space="preserve">   </w:t>
      </w:r>
      <w:r w:rsidR="00663A1A" w:rsidRPr="0064114B">
        <w:rPr>
          <w:rFonts w:eastAsia="Arial Unicode MS"/>
          <w:b/>
          <w:sz w:val="36"/>
          <w:szCs w:val="36"/>
          <w:u w:val="single"/>
        </w:rPr>
        <w:t>VITAE</w:t>
      </w:r>
    </w:p>
    <w:p w:rsidR="00763795" w:rsidRPr="0064114B" w:rsidRDefault="00763795" w:rsidP="003E5ABA">
      <w:pPr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</w:p>
    <w:p w:rsidR="00763795" w:rsidRPr="0064114B" w:rsidRDefault="003C2B1A" w:rsidP="003E5ABA">
      <w:pPr>
        <w:spacing w:line="360" w:lineRule="auto"/>
        <w:rPr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14B">
        <w:rPr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BARKADE GANESH DNYANDEV</w:t>
      </w:r>
    </w:p>
    <w:p w:rsidR="00763795" w:rsidRPr="0064114B" w:rsidRDefault="00763795" w:rsidP="003E5ABA">
      <w:pPr>
        <w:spacing w:line="360" w:lineRule="auto"/>
        <w:rPr>
          <w:b/>
        </w:rPr>
      </w:pPr>
      <w:r w:rsidRPr="0064114B">
        <w:rPr>
          <w:b/>
        </w:rPr>
        <w:t>M. Pharm.</w:t>
      </w:r>
      <w:r w:rsidR="00C3710A">
        <w:rPr>
          <w:b/>
        </w:rPr>
        <w:t xml:space="preserve"> (Ph. D.) (</w:t>
      </w:r>
      <w:r w:rsidRPr="0064114B">
        <w:rPr>
          <w:b/>
        </w:rPr>
        <w:t>Pharmaceutical Chemistry)</w:t>
      </w:r>
    </w:p>
    <w:p w:rsidR="00763795" w:rsidRPr="0064114B" w:rsidRDefault="00763795" w:rsidP="003E5ABA">
      <w:pPr>
        <w:spacing w:line="360" w:lineRule="auto"/>
        <w:rPr>
          <w:b/>
          <w:color w:val="00B0F0"/>
          <w:sz w:val="24"/>
          <w:szCs w:val="24"/>
        </w:rPr>
      </w:pPr>
      <w:r w:rsidRPr="0064114B">
        <w:rPr>
          <w:b/>
          <w:sz w:val="24"/>
          <w:szCs w:val="24"/>
        </w:rPr>
        <w:t xml:space="preserve">Email: </w:t>
      </w:r>
      <w:r w:rsidR="003C2B1A" w:rsidRPr="0064114B">
        <w:rPr>
          <w:b/>
          <w:sz w:val="24"/>
          <w:szCs w:val="24"/>
        </w:rPr>
        <w:t>ganeshbarkade7@gmail.com</w:t>
      </w:r>
    </w:p>
    <w:p w:rsidR="00763795" w:rsidRPr="0064114B" w:rsidRDefault="003C2B1A" w:rsidP="003E5ABA">
      <w:pPr>
        <w:spacing w:line="360" w:lineRule="auto"/>
        <w:rPr>
          <w:b/>
          <w:sz w:val="24"/>
          <w:szCs w:val="24"/>
          <w:lang w:val="pt-BR"/>
        </w:rPr>
      </w:pPr>
      <w:r w:rsidRPr="0064114B">
        <w:rPr>
          <w:b/>
          <w:sz w:val="24"/>
          <w:szCs w:val="24"/>
          <w:lang w:val="pt-BR"/>
        </w:rPr>
        <w:t>Mobile No. : +91 8605919464</w:t>
      </w:r>
    </w:p>
    <w:p w:rsidR="003C2B1A" w:rsidRPr="0064114B" w:rsidRDefault="003C2B1A" w:rsidP="003E5ABA">
      <w:pPr>
        <w:spacing w:line="360" w:lineRule="auto"/>
        <w:rPr>
          <w:b/>
          <w:sz w:val="24"/>
          <w:szCs w:val="24"/>
          <w:lang w:val="pt-BR"/>
        </w:rPr>
      </w:pPr>
      <w:r w:rsidRPr="0064114B">
        <w:rPr>
          <w:b/>
          <w:sz w:val="24"/>
          <w:szCs w:val="24"/>
          <w:lang w:val="pt-BR"/>
        </w:rPr>
        <w:t xml:space="preserve">                      +91 8329021616</w:t>
      </w:r>
    </w:p>
    <w:p w:rsidR="00763795" w:rsidRPr="0064114B" w:rsidRDefault="00763795" w:rsidP="003E5ABA">
      <w:pPr>
        <w:spacing w:line="360" w:lineRule="auto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>Date of birth:</w:t>
      </w:r>
      <w:r w:rsidRPr="0064114B">
        <w:rPr>
          <w:b/>
          <w:sz w:val="24"/>
          <w:szCs w:val="24"/>
        </w:rPr>
        <w:tab/>
      </w:r>
      <w:r w:rsidR="003C2B1A" w:rsidRPr="0064114B">
        <w:rPr>
          <w:b/>
          <w:sz w:val="24"/>
          <w:szCs w:val="24"/>
        </w:rPr>
        <w:t>13</w:t>
      </w:r>
      <w:r w:rsidRPr="0064114B">
        <w:rPr>
          <w:b/>
          <w:sz w:val="24"/>
          <w:szCs w:val="24"/>
          <w:vertAlign w:val="superscript"/>
        </w:rPr>
        <w:t>th</w:t>
      </w:r>
      <w:r w:rsidR="003C2B1A" w:rsidRPr="0064114B">
        <w:rPr>
          <w:b/>
          <w:sz w:val="24"/>
          <w:szCs w:val="24"/>
        </w:rPr>
        <w:t xml:space="preserve"> July 1994</w:t>
      </w:r>
    </w:p>
    <w:p w:rsidR="00763795" w:rsidRPr="0064114B" w:rsidRDefault="00763795" w:rsidP="003E5ABA">
      <w:pPr>
        <w:spacing w:line="360" w:lineRule="auto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>Gender: Male</w:t>
      </w:r>
    </w:p>
    <w:p w:rsidR="00763795" w:rsidRPr="0064114B" w:rsidRDefault="00763795" w:rsidP="003E5ABA">
      <w:pPr>
        <w:spacing w:line="360" w:lineRule="auto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 xml:space="preserve">Languages known: English, Hindi, Marathi </w:t>
      </w:r>
    </w:p>
    <w:p w:rsidR="00763795" w:rsidRPr="0064114B" w:rsidRDefault="00763795" w:rsidP="003E5ABA">
      <w:pPr>
        <w:spacing w:line="360" w:lineRule="auto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 xml:space="preserve">Permanent Address: </w:t>
      </w:r>
      <w:r w:rsidR="002E5C33" w:rsidRPr="0064114B">
        <w:rPr>
          <w:b/>
          <w:sz w:val="24"/>
          <w:szCs w:val="24"/>
        </w:rPr>
        <w:t>At/Post: Dahifal June, Tal: Shevgaon, Dist: Ahmednagar-414502</w:t>
      </w:r>
      <w:r w:rsidR="00B506A4">
        <w:rPr>
          <w:b/>
          <w:sz w:val="24"/>
          <w:szCs w:val="24"/>
        </w:rPr>
        <w:t>. (MS)</w:t>
      </w:r>
      <w:r w:rsidR="009B78EE">
        <w:rPr>
          <w:b/>
          <w:sz w:val="24"/>
          <w:szCs w:val="24"/>
        </w:rPr>
        <w:t>,</w:t>
      </w:r>
      <w:r w:rsidR="00DB61C3">
        <w:rPr>
          <w:b/>
          <w:sz w:val="24"/>
          <w:szCs w:val="24"/>
        </w:rPr>
        <w:t xml:space="preserve"> </w:t>
      </w:r>
      <w:r w:rsidR="000879AD">
        <w:rPr>
          <w:b/>
          <w:sz w:val="24"/>
          <w:szCs w:val="24"/>
        </w:rPr>
        <w:t>India.</w:t>
      </w:r>
    </w:p>
    <w:p w:rsidR="00763795" w:rsidRPr="0064114B" w:rsidRDefault="00A3122D" w:rsidP="003E5ABA">
      <w:pPr>
        <w:spacing w:line="360" w:lineRule="auto"/>
        <w:rPr>
          <w:sz w:val="24"/>
          <w:szCs w:val="24"/>
        </w:rPr>
      </w:pPr>
      <w:r w:rsidRPr="0064114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0C1C8A46" wp14:editId="3DF152D5">
                <wp:simplePos x="0" y="0"/>
                <wp:positionH relativeFrom="column">
                  <wp:posOffset>-502920</wp:posOffset>
                </wp:positionH>
                <wp:positionV relativeFrom="paragraph">
                  <wp:posOffset>144145</wp:posOffset>
                </wp:positionV>
                <wp:extent cx="6751955" cy="263525"/>
                <wp:effectExtent l="0" t="0" r="10795" b="2222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-39.6pt;margin-top:11.35pt;width:531.65pt;height:2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763795" w:rsidRPr="0064114B">
        <w:rPr>
          <w:cap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4D067F" w:rsidRPr="0064114B" w:rsidRDefault="004D067F" w:rsidP="003E5A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4D067F" w:rsidRPr="00A43174" w:rsidRDefault="00D972F4" w:rsidP="00A43174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64114B">
        <w:rPr>
          <w:color w:val="000000" w:themeColor="text1"/>
          <w:sz w:val="24"/>
          <w:szCs w:val="24"/>
          <w:shd w:val="clear" w:color="auto" w:fill="FFFFFF"/>
        </w:rPr>
        <w:t>Secure a responsible career opportunity to fully utilize my training and skills, while making a significant contribution to the success of the organization.</w:t>
      </w:r>
    </w:p>
    <w:p w:rsidR="004D067F" w:rsidRPr="0064114B" w:rsidRDefault="00A3122D" w:rsidP="004D067F">
      <w:pPr>
        <w:spacing w:line="360" w:lineRule="auto"/>
        <w:ind w:left="720"/>
        <w:rPr>
          <w:sz w:val="24"/>
          <w:szCs w:val="24"/>
        </w:rPr>
      </w:pPr>
      <w:r w:rsidRPr="0064114B">
        <w:rPr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694C9EE" wp14:editId="55137EBC">
                <wp:simplePos x="0" y="0"/>
                <wp:positionH relativeFrom="column">
                  <wp:posOffset>-502920</wp:posOffset>
                </wp:positionH>
                <wp:positionV relativeFrom="paragraph">
                  <wp:posOffset>94615</wp:posOffset>
                </wp:positionV>
                <wp:extent cx="6751955" cy="263525"/>
                <wp:effectExtent l="0" t="0" r="10795" b="2222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9.6pt;margin-top:7.45pt;width:531.65pt;height:2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BD08BB" w:rsidRPr="002B7024" w:rsidRDefault="00BD08BB" w:rsidP="003E5ABA">
      <w:pPr>
        <w:spacing w:line="360" w:lineRule="auto"/>
        <w:rPr>
          <w:b/>
          <w:caps/>
          <w:sz w:val="24"/>
          <w:szCs w:val="24"/>
        </w:rPr>
      </w:pPr>
    </w:p>
    <w:p w:rsidR="00763795" w:rsidRPr="002B7024" w:rsidRDefault="00F8717D" w:rsidP="00F8717D">
      <w:pPr>
        <w:pStyle w:val="Heading1"/>
        <w:tabs>
          <w:tab w:val="left" w:pos="567"/>
        </w:tabs>
        <w:rPr>
          <w:rFonts w:ascii="Times New Roman" w:hAnsi="Times New Roman"/>
          <w:b w:val="0"/>
          <w:sz w:val="24"/>
          <w:szCs w:val="24"/>
        </w:rPr>
      </w:pPr>
      <w:proofErr w:type="gramStart"/>
      <w:r>
        <w:rPr>
          <w:rFonts w:ascii="Times New Roman" w:hAnsi="Times New Roman"/>
          <w:b w:val="0"/>
          <w:sz w:val="24"/>
          <w:szCs w:val="24"/>
        </w:rPr>
        <w:t xml:space="preserve">Presently working as </w:t>
      </w:r>
      <w:r w:rsidR="00E61F72">
        <w:rPr>
          <w:rFonts w:ascii="Times New Roman" w:hAnsi="Times New Roman"/>
          <w:b w:val="0"/>
          <w:sz w:val="24"/>
          <w:szCs w:val="24"/>
        </w:rPr>
        <w:t>Assistant Professor</w:t>
      </w:r>
      <w:r w:rsidR="00D63A23" w:rsidRPr="002B7024">
        <w:rPr>
          <w:rFonts w:ascii="Times New Roman" w:hAnsi="Times New Roman"/>
          <w:b w:val="0"/>
          <w:sz w:val="24"/>
          <w:szCs w:val="24"/>
        </w:rPr>
        <w:t xml:space="preserve"> </w:t>
      </w:r>
      <w:r w:rsidR="009703DD" w:rsidRPr="002B7024">
        <w:rPr>
          <w:rFonts w:ascii="Times New Roman" w:hAnsi="Times New Roman"/>
          <w:b w:val="0"/>
          <w:sz w:val="24"/>
          <w:szCs w:val="24"/>
        </w:rPr>
        <w:t>at</w:t>
      </w:r>
      <w:r w:rsidR="00596008" w:rsidRPr="002B7024">
        <w:rPr>
          <w:rFonts w:ascii="Times New Roman" w:hAnsi="Times New Roman"/>
          <w:b w:val="0"/>
          <w:sz w:val="24"/>
          <w:szCs w:val="24"/>
        </w:rPr>
        <w:t xml:space="preserve"> </w:t>
      </w:r>
      <w:r w:rsidR="00B26FEA" w:rsidRPr="002B7024">
        <w:rPr>
          <w:rFonts w:ascii="Times New Roman" w:hAnsi="Times New Roman"/>
          <w:b w:val="0"/>
          <w:sz w:val="24"/>
          <w:szCs w:val="24"/>
        </w:rPr>
        <w:t xml:space="preserve">Department of Pharmaceutical Chemistry, </w:t>
      </w:r>
      <w:r w:rsidR="009703DD" w:rsidRPr="002B7024">
        <w:rPr>
          <w:rFonts w:ascii="Times New Roman" w:hAnsi="Times New Roman"/>
          <w:b w:val="0"/>
          <w:sz w:val="24"/>
          <w:szCs w:val="24"/>
        </w:rPr>
        <w:t>Dr.</w:t>
      </w:r>
      <w:proofErr w:type="gramEnd"/>
      <w:r w:rsidR="009703DD" w:rsidRPr="002B7024">
        <w:rPr>
          <w:rFonts w:ascii="Times New Roman" w:hAnsi="Times New Roman"/>
          <w:b w:val="0"/>
          <w:sz w:val="24"/>
          <w:szCs w:val="24"/>
        </w:rPr>
        <w:t xml:space="preserve"> </w:t>
      </w:r>
      <w:r w:rsidR="004D6647" w:rsidRPr="002B7024">
        <w:rPr>
          <w:rFonts w:ascii="Times New Roman" w:hAnsi="Times New Roman"/>
          <w:b w:val="0"/>
          <w:sz w:val="24"/>
          <w:szCs w:val="24"/>
        </w:rPr>
        <w:t xml:space="preserve">  </w:t>
      </w:r>
      <w:r w:rsidR="00F27069" w:rsidRPr="002B7024">
        <w:rPr>
          <w:rFonts w:ascii="Times New Roman" w:hAnsi="Times New Roman"/>
          <w:b w:val="0"/>
          <w:sz w:val="24"/>
          <w:szCs w:val="24"/>
        </w:rPr>
        <w:t xml:space="preserve">    </w:t>
      </w:r>
      <w:proofErr w:type="gramStart"/>
      <w:r w:rsidR="009703DD" w:rsidRPr="002B7024">
        <w:rPr>
          <w:rFonts w:ascii="Times New Roman" w:hAnsi="Times New Roman"/>
          <w:b w:val="0"/>
          <w:sz w:val="24"/>
          <w:szCs w:val="24"/>
        </w:rPr>
        <w:t>Vithalrao Vikhe Patil College of Pharmacy</w:t>
      </w:r>
      <w:r w:rsidR="00B26FEA" w:rsidRPr="002B7024">
        <w:rPr>
          <w:rFonts w:ascii="Times New Roman" w:hAnsi="Times New Roman"/>
          <w:b w:val="0"/>
          <w:sz w:val="24"/>
          <w:szCs w:val="24"/>
        </w:rPr>
        <w:t xml:space="preserve">, </w:t>
      </w:r>
      <w:r w:rsidR="004069C8">
        <w:rPr>
          <w:rFonts w:ascii="Times New Roman" w:hAnsi="Times New Roman"/>
          <w:b w:val="0"/>
          <w:sz w:val="24"/>
          <w:szCs w:val="24"/>
        </w:rPr>
        <w:t xml:space="preserve">Vilad Ghat, </w:t>
      </w:r>
      <w:r w:rsidR="00B26FEA" w:rsidRPr="002B7024">
        <w:rPr>
          <w:rFonts w:ascii="Times New Roman" w:hAnsi="Times New Roman"/>
          <w:b w:val="0"/>
          <w:sz w:val="24"/>
          <w:szCs w:val="24"/>
        </w:rPr>
        <w:t>Ahmednagar</w:t>
      </w:r>
      <w:r w:rsidR="004069C8">
        <w:rPr>
          <w:rFonts w:ascii="Times New Roman" w:hAnsi="Times New Roman"/>
          <w:b w:val="0"/>
          <w:sz w:val="24"/>
          <w:szCs w:val="24"/>
        </w:rPr>
        <w:t xml:space="preserve"> (MS), India</w:t>
      </w:r>
      <w:r w:rsidR="008F71E7">
        <w:rPr>
          <w:rFonts w:ascii="Times New Roman" w:hAnsi="Times New Roman"/>
          <w:b w:val="0"/>
          <w:sz w:val="24"/>
          <w:szCs w:val="24"/>
        </w:rPr>
        <w:t>.</w:t>
      </w:r>
      <w:proofErr w:type="gramEnd"/>
    </w:p>
    <w:p w:rsidR="004D067F" w:rsidRPr="0064114B" w:rsidRDefault="00A3122D" w:rsidP="004D067F">
      <w:r w:rsidRPr="0064114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7F1D2E1" wp14:editId="4333E0BF">
                <wp:simplePos x="0" y="0"/>
                <wp:positionH relativeFrom="column">
                  <wp:posOffset>-502920</wp:posOffset>
                </wp:positionH>
                <wp:positionV relativeFrom="paragraph">
                  <wp:posOffset>33655</wp:posOffset>
                </wp:positionV>
                <wp:extent cx="6751955" cy="263525"/>
                <wp:effectExtent l="0" t="0" r="10795" b="22225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551298" w:rsidP="00A34820">
                            <w:pPr>
                              <w:pStyle w:val="Heading5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PH. D</w:t>
                            </w:r>
                            <w:r w:rsidR="00E923EB">
                              <w:rPr>
                                <w:lang w:val="en-IN"/>
                              </w:rPr>
                              <w:t>.</w:t>
                            </w:r>
                            <w:r w:rsidR="00A34820">
                              <w:rPr>
                                <w:lang w:val="en-IN"/>
                              </w:rPr>
                              <w:t xml:space="preserve"> DESSERTATION</w:t>
                            </w:r>
                            <w:r w:rsidR="00023E42">
                              <w:rPr>
                                <w:lang w:val="en-IN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9.6pt;margin-top:2.65pt;width:531.65pt;height:2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" o:allowincell="f" fillcolor="#767676">
                <v:fill focus="50%" type="gradient"/>
                <v:textbox>
                  <w:txbxContent>
                    <w:p w:rsidR="00A34820" w:rsidRPr="00A34820" w:rsidRDefault="00551298" w:rsidP="00A34820">
                      <w:pPr>
                        <w:pStyle w:val="Heading5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PH. D</w:t>
                      </w:r>
                      <w:r w:rsidR="00E923EB">
                        <w:rPr>
                          <w:lang w:val="en-IN"/>
                        </w:rPr>
                        <w:t>.</w:t>
                      </w:r>
                      <w:r w:rsidR="00A34820">
                        <w:rPr>
                          <w:lang w:val="en-IN"/>
                        </w:rPr>
                        <w:t xml:space="preserve"> DESSERTATION</w:t>
                      </w:r>
                      <w:r w:rsidR="00023E42">
                        <w:rPr>
                          <w:lang w:val="en-IN"/>
                        </w:rPr>
                        <w:t xml:space="preserve"> TOPIC</w:t>
                      </w:r>
                    </w:p>
                  </w:txbxContent>
                </v:textbox>
              </v:shape>
            </w:pict>
          </mc:Fallback>
        </mc:AlternateContent>
      </w:r>
    </w:p>
    <w:p w:rsidR="00A34820" w:rsidRPr="0064114B" w:rsidRDefault="00A34820" w:rsidP="00A34820"/>
    <w:p w:rsidR="00663A1A" w:rsidRPr="0064114B" w:rsidRDefault="00663A1A" w:rsidP="00663A1A">
      <w:pPr>
        <w:rPr>
          <w:bCs/>
        </w:rPr>
      </w:pPr>
    </w:p>
    <w:p w:rsidR="004D6647" w:rsidRDefault="00A43174" w:rsidP="00A43174">
      <w:pPr>
        <w:spacing w:line="360" w:lineRule="auto"/>
        <w:rPr>
          <w:bCs/>
          <w:sz w:val="24"/>
          <w:szCs w:val="24"/>
        </w:rPr>
      </w:pPr>
      <w:r w:rsidRPr="00A43174">
        <w:rPr>
          <w:b/>
          <w:sz w:val="24"/>
          <w:szCs w:val="24"/>
        </w:rPr>
        <w:t>Topic:</w:t>
      </w:r>
      <w:r>
        <w:rPr>
          <w:bCs/>
          <w:sz w:val="24"/>
          <w:szCs w:val="24"/>
        </w:rPr>
        <w:t xml:space="preserve"> </w:t>
      </w:r>
      <w:r w:rsidR="00885176" w:rsidRPr="0064114B">
        <w:rPr>
          <w:bCs/>
          <w:sz w:val="24"/>
          <w:szCs w:val="24"/>
        </w:rPr>
        <w:t>Design, Synthesis and Biologi</w:t>
      </w:r>
      <w:r w:rsidR="006B3AB8" w:rsidRPr="0064114B">
        <w:rPr>
          <w:bCs/>
          <w:sz w:val="24"/>
          <w:szCs w:val="24"/>
        </w:rPr>
        <w:t>cal Screening of Polo-</w:t>
      </w:r>
      <w:r w:rsidR="00885176" w:rsidRPr="0064114B">
        <w:rPr>
          <w:bCs/>
          <w:sz w:val="24"/>
          <w:szCs w:val="24"/>
        </w:rPr>
        <w:t>L</w:t>
      </w:r>
      <w:r w:rsidR="005A410E" w:rsidRPr="0064114B">
        <w:rPr>
          <w:bCs/>
          <w:sz w:val="24"/>
          <w:szCs w:val="24"/>
        </w:rPr>
        <w:t xml:space="preserve">ike </w:t>
      </w:r>
      <w:r w:rsidR="00885176" w:rsidRPr="0064114B">
        <w:rPr>
          <w:bCs/>
          <w:sz w:val="24"/>
          <w:szCs w:val="24"/>
        </w:rPr>
        <w:t>Kinase-1 Inhibitors as</w:t>
      </w:r>
      <w:r w:rsidR="005A410E" w:rsidRPr="0064114B">
        <w:rPr>
          <w:bCs/>
          <w:spacing w:val="-20"/>
          <w:sz w:val="24"/>
          <w:szCs w:val="24"/>
        </w:rPr>
        <w:t xml:space="preserve"> </w:t>
      </w:r>
      <w:r w:rsidR="00885176" w:rsidRPr="0064114B">
        <w:rPr>
          <w:bCs/>
          <w:sz w:val="24"/>
          <w:szCs w:val="24"/>
        </w:rPr>
        <w:t>Anticancer A</w:t>
      </w:r>
      <w:r w:rsidR="00CC263A" w:rsidRPr="0064114B">
        <w:rPr>
          <w:bCs/>
          <w:sz w:val="24"/>
          <w:szCs w:val="24"/>
        </w:rPr>
        <w:t>gents.</w:t>
      </w:r>
    </w:p>
    <w:p w:rsidR="00A43174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Research Guide:</w:t>
      </w:r>
      <w:r>
        <w:rPr>
          <w:sz w:val="24"/>
          <w:szCs w:val="24"/>
        </w:rPr>
        <w:t xml:space="preserve"> </w:t>
      </w:r>
      <w:r w:rsidR="00B117D1">
        <w:rPr>
          <w:sz w:val="24"/>
          <w:szCs w:val="24"/>
        </w:rPr>
        <w:t xml:space="preserve">Prof. </w:t>
      </w:r>
      <w:r>
        <w:rPr>
          <w:sz w:val="24"/>
          <w:szCs w:val="24"/>
        </w:rPr>
        <w:t>Dr. Ramesh L. Sawant</w:t>
      </w:r>
    </w:p>
    <w:p w:rsidR="00A43174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University:</w:t>
      </w:r>
      <w:r>
        <w:rPr>
          <w:sz w:val="24"/>
          <w:szCs w:val="24"/>
        </w:rPr>
        <w:t xml:space="preserve"> Savitribai Phule Pune University</w:t>
      </w:r>
    </w:p>
    <w:p w:rsidR="00A43174" w:rsidRPr="00A43174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Year:</w:t>
      </w:r>
      <w:r>
        <w:rPr>
          <w:sz w:val="24"/>
          <w:szCs w:val="24"/>
        </w:rPr>
        <w:t xml:space="preserve"> 2020-Pursuing</w:t>
      </w:r>
    </w:p>
    <w:p w:rsidR="00A43174" w:rsidRPr="0064114B" w:rsidRDefault="00A43174" w:rsidP="00A43174">
      <w:pPr>
        <w:spacing w:line="360" w:lineRule="auto"/>
        <w:rPr>
          <w:sz w:val="24"/>
          <w:szCs w:val="24"/>
        </w:rPr>
      </w:pPr>
      <w:r w:rsidRPr="0064114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D09EF9A" wp14:editId="6139D47D">
                <wp:simplePos x="0" y="0"/>
                <wp:positionH relativeFrom="column">
                  <wp:posOffset>-501650</wp:posOffset>
                </wp:positionH>
                <wp:positionV relativeFrom="paragraph">
                  <wp:posOffset>47625</wp:posOffset>
                </wp:positionV>
                <wp:extent cx="6751955" cy="263525"/>
                <wp:effectExtent l="0" t="0" r="10795" b="22225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174" w:rsidRPr="00A34820" w:rsidRDefault="00A43174" w:rsidP="00A43174">
                            <w:pPr>
                              <w:pStyle w:val="Heading5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M.</w:t>
                            </w:r>
                            <w:r w:rsidR="00E923EB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PHARMACY DESSERTATION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9.5pt;margin-top:3.75pt;width:531.6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" o:allowincell="f" fillcolor="#767676">
                <v:fill focus="50%" type="gradient"/>
                <v:textbox>
                  <w:txbxContent>
                    <w:p w:rsidR="00A43174" w:rsidRPr="00A34820" w:rsidRDefault="00A43174" w:rsidP="00A43174">
                      <w:pPr>
                        <w:pStyle w:val="Heading5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M.</w:t>
                      </w:r>
                      <w:r w:rsidR="00E923EB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PHARMACY DESSERTATION TOPIC</w:t>
                      </w:r>
                    </w:p>
                  </w:txbxContent>
                </v:textbox>
              </v:shape>
            </w:pict>
          </mc:Fallback>
        </mc:AlternateContent>
      </w:r>
    </w:p>
    <w:p w:rsidR="00A34820" w:rsidRPr="00A43174" w:rsidRDefault="00A34820" w:rsidP="00A43174">
      <w:pPr>
        <w:spacing w:line="360" w:lineRule="auto"/>
        <w:rPr>
          <w:sz w:val="24"/>
          <w:szCs w:val="24"/>
        </w:rPr>
      </w:pPr>
    </w:p>
    <w:p w:rsidR="00A43174" w:rsidRDefault="00A43174" w:rsidP="00A43174">
      <w:pPr>
        <w:spacing w:line="360" w:lineRule="auto"/>
        <w:rPr>
          <w:bCs/>
          <w:sz w:val="24"/>
          <w:szCs w:val="24"/>
        </w:rPr>
      </w:pPr>
      <w:r w:rsidRPr="00A43174">
        <w:rPr>
          <w:b/>
          <w:sz w:val="24"/>
          <w:szCs w:val="24"/>
        </w:rPr>
        <w:t>Topic:</w:t>
      </w:r>
      <w:r w:rsidR="008703AE">
        <w:rPr>
          <w:b/>
          <w:sz w:val="24"/>
          <w:szCs w:val="24"/>
        </w:rPr>
        <w:t xml:space="preserve"> </w:t>
      </w:r>
      <w:r w:rsidR="002C69C2">
        <w:rPr>
          <w:bCs/>
          <w:sz w:val="24"/>
          <w:szCs w:val="24"/>
        </w:rPr>
        <w:t xml:space="preserve">Repurposing of </w:t>
      </w:r>
      <w:r w:rsidR="002C69C2" w:rsidRPr="00E77931">
        <w:rPr>
          <w:bCs/>
          <w:i/>
          <w:iCs/>
          <w:sz w:val="24"/>
          <w:szCs w:val="24"/>
        </w:rPr>
        <w:t xml:space="preserve">Salacia </w:t>
      </w:r>
      <w:r w:rsidR="002C69C2">
        <w:rPr>
          <w:bCs/>
          <w:sz w:val="24"/>
          <w:szCs w:val="24"/>
        </w:rPr>
        <w:t>Species for Anticancer Activity</w:t>
      </w:r>
      <w:r w:rsidRPr="0064114B">
        <w:rPr>
          <w:bCs/>
          <w:sz w:val="24"/>
          <w:szCs w:val="24"/>
        </w:rPr>
        <w:t>.</w:t>
      </w:r>
    </w:p>
    <w:p w:rsidR="002C69C2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Research Guide:</w:t>
      </w:r>
      <w:r>
        <w:rPr>
          <w:sz w:val="24"/>
          <w:szCs w:val="24"/>
        </w:rPr>
        <w:t xml:space="preserve"> </w:t>
      </w:r>
      <w:r w:rsidR="00B117D1">
        <w:rPr>
          <w:sz w:val="24"/>
          <w:szCs w:val="24"/>
        </w:rPr>
        <w:t xml:space="preserve">Prof. </w:t>
      </w:r>
      <w:r>
        <w:rPr>
          <w:sz w:val="24"/>
          <w:szCs w:val="24"/>
        </w:rPr>
        <w:t>Dr. Ramesh L. Sawant</w:t>
      </w:r>
    </w:p>
    <w:p w:rsidR="00A43174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University:</w:t>
      </w:r>
      <w:r>
        <w:rPr>
          <w:sz w:val="24"/>
          <w:szCs w:val="24"/>
        </w:rPr>
        <w:t xml:space="preserve"> Savitribai Phule Pune University</w:t>
      </w:r>
    </w:p>
    <w:p w:rsidR="00A43174" w:rsidRDefault="00A43174" w:rsidP="00A43174">
      <w:pPr>
        <w:spacing w:line="360" w:lineRule="auto"/>
        <w:rPr>
          <w:sz w:val="24"/>
          <w:szCs w:val="24"/>
        </w:rPr>
      </w:pPr>
      <w:r w:rsidRPr="00A43174">
        <w:rPr>
          <w:b/>
          <w:bCs/>
          <w:sz w:val="24"/>
          <w:szCs w:val="24"/>
        </w:rPr>
        <w:t>Year:</w:t>
      </w:r>
      <w:r>
        <w:rPr>
          <w:sz w:val="24"/>
          <w:szCs w:val="24"/>
        </w:rPr>
        <w:t xml:space="preserve"> </w:t>
      </w:r>
      <w:r w:rsidR="00E2431E">
        <w:rPr>
          <w:sz w:val="24"/>
          <w:szCs w:val="24"/>
        </w:rPr>
        <w:t>2016-2018</w:t>
      </w:r>
    </w:p>
    <w:p w:rsidR="002C69C2" w:rsidRPr="00A43174" w:rsidRDefault="002C69C2" w:rsidP="00A43174">
      <w:pPr>
        <w:spacing w:line="360" w:lineRule="auto"/>
        <w:rPr>
          <w:sz w:val="24"/>
          <w:szCs w:val="24"/>
        </w:rPr>
      </w:pPr>
    </w:p>
    <w:p w:rsidR="00A34820" w:rsidRPr="0064114B" w:rsidRDefault="00A3122D" w:rsidP="004D067F">
      <w:pPr>
        <w:spacing w:line="360" w:lineRule="auto"/>
        <w:rPr>
          <w:sz w:val="24"/>
          <w:szCs w:val="24"/>
        </w:rPr>
      </w:pPr>
      <w:r w:rsidRPr="0064114B">
        <w:rPr>
          <w:noProof/>
          <w:sz w:val="24"/>
          <w:szCs w:val="24"/>
          <w:lang w:val="en-IN"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B4831CE" wp14:editId="2BAB8EAB">
                <wp:simplePos x="0" y="0"/>
                <wp:positionH relativeFrom="column">
                  <wp:posOffset>-495190</wp:posOffset>
                </wp:positionH>
                <wp:positionV relativeFrom="paragraph">
                  <wp:posOffset>-408333</wp:posOffset>
                </wp:positionV>
                <wp:extent cx="6751955" cy="263525"/>
                <wp:effectExtent l="0" t="0" r="10795" b="222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42127F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9pt;margin-top:-32.15pt;width:531.65pt;height:2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" o:allowincell="f" fillcolor="#767676">
                <v:fill focus="50%" type="gradient"/>
                <v:textbox>
                  <w:txbxContent>
                    <w:p w:rsidR="00A34820" w:rsidRPr="0042127F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ACADEMIC DETAILS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2234"/>
        <w:gridCol w:w="1620"/>
        <w:gridCol w:w="1382"/>
        <w:gridCol w:w="1311"/>
      </w:tblGrid>
      <w:tr w:rsidR="00763795" w:rsidRPr="0064114B" w:rsidTr="00F56175">
        <w:trPr>
          <w:cantSplit/>
          <w:trHeight w:val="501"/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763795" w:rsidRPr="0064114B" w:rsidRDefault="00763795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63795" w:rsidRPr="0064114B" w:rsidRDefault="00763795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63795" w:rsidRPr="0064114B" w:rsidRDefault="00763795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Percentage/ Percentile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763795" w:rsidRPr="0064114B" w:rsidRDefault="00763795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763795" w:rsidRPr="0064114B" w:rsidRDefault="00763795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Year</w:t>
            </w:r>
          </w:p>
        </w:tc>
      </w:tr>
      <w:tr w:rsidR="00FE72F4" w:rsidRPr="0064114B" w:rsidTr="00F56175">
        <w:trPr>
          <w:cantSplit/>
          <w:trHeight w:val="501"/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561342" w:rsidRDefault="00FE72F4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Ph. D</w:t>
            </w:r>
            <w:r w:rsidR="00561342">
              <w:rPr>
                <w:sz w:val="24"/>
                <w:szCs w:val="24"/>
              </w:rPr>
              <w:t xml:space="preserve">. </w:t>
            </w:r>
          </w:p>
          <w:p w:rsidR="00FE72F4" w:rsidRPr="0064114B" w:rsidRDefault="00561342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(Pharm. Chemistry)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FE72F4" w:rsidRPr="0064114B" w:rsidRDefault="00FE72F4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E72F4" w:rsidRPr="0064114B" w:rsidRDefault="00FE72F4" w:rsidP="001E58ED">
            <w:pPr>
              <w:keepNext/>
              <w:widowControl w:val="0"/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FE72F4" w:rsidRPr="0064114B" w:rsidRDefault="00FE72F4" w:rsidP="001E58ED">
            <w:pPr>
              <w:keepNext/>
              <w:widowControl w:val="0"/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4114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FE72F4" w:rsidRPr="0064114B" w:rsidRDefault="00FE72F4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 xml:space="preserve">Pursuing  </w:t>
            </w:r>
          </w:p>
        </w:tc>
      </w:tr>
      <w:tr w:rsidR="00763795" w:rsidRPr="0064114B" w:rsidTr="00F56175">
        <w:trPr>
          <w:cantSplit/>
          <w:trHeight w:val="502"/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763795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M. Pharm.</w:t>
            </w:r>
          </w:p>
          <w:p w:rsidR="00561342" w:rsidRPr="0064114B" w:rsidRDefault="00561342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(Pharm. Chemistry)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:rsidR="00763795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63795" w:rsidRPr="0064114B" w:rsidRDefault="005B213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bCs/>
                <w:sz w:val="24"/>
                <w:szCs w:val="24"/>
              </w:rPr>
              <w:t>73.33 %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:rsidR="00763795" w:rsidRPr="0064114B" w:rsidRDefault="00A013BE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First Class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763795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2018</w:t>
            </w:r>
          </w:p>
        </w:tc>
      </w:tr>
      <w:tr w:rsidR="00A05F71" w:rsidRPr="0064114B" w:rsidTr="00F56175">
        <w:trPr>
          <w:trHeight w:val="502"/>
          <w:jc w:val="center"/>
        </w:trPr>
        <w:tc>
          <w:tcPr>
            <w:tcW w:w="1870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B. Pharm.</w:t>
            </w:r>
          </w:p>
        </w:tc>
        <w:tc>
          <w:tcPr>
            <w:tcW w:w="2234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620" w:type="dxa"/>
            <w:vAlign w:val="center"/>
          </w:tcPr>
          <w:p w:rsidR="00A05F71" w:rsidRPr="0064114B" w:rsidRDefault="0083640B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64.91</w:t>
            </w:r>
            <w:bookmarkStart w:id="0" w:name="_GoBack"/>
            <w:bookmarkEnd w:id="0"/>
            <w:r w:rsidR="005B2131" w:rsidRPr="0064114B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82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First class</w:t>
            </w:r>
          </w:p>
        </w:tc>
        <w:tc>
          <w:tcPr>
            <w:tcW w:w="1311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2016</w:t>
            </w:r>
          </w:p>
        </w:tc>
      </w:tr>
      <w:tr w:rsidR="00A05F71" w:rsidRPr="0064114B" w:rsidTr="00F56175">
        <w:trPr>
          <w:trHeight w:val="502"/>
          <w:jc w:val="center"/>
        </w:trPr>
        <w:tc>
          <w:tcPr>
            <w:tcW w:w="1870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H.S.C</w:t>
            </w:r>
          </w:p>
        </w:tc>
        <w:tc>
          <w:tcPr>
            <w:tcW w:w="2234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Maharashtra State Board</w:t>
            </w:r>
          </w:p>
        </w:tc>
        <w:tc>
          <w:tcPr>
            <w:tcW w:w="1620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56.50</w:t>
            </w:r>
            <w:r w:rsidR="00F56175" w:rsidRPr="0064114B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82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Second Class</w:t>
            </w:r>
          </w:p>
        </w:tc>
        <w:tc>
          <w:tcPr>
            <w:tcW w:w="1311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2012</w:t>
            </w:r>
          </w:p>
        </w:tc>
      </w:tr>
      <w:tr w:rsidR="00A05F71" w:rsidRPr="0064114B" w:rsidTr="00F56175">
        <w:trPr>
          <w:trHeight w:val="502"/>
          <w:jc w:val="center"/>
        </w:trPr>
        <w:tc>
          <w:tcPr>
            <w:tcW w:w="1870" w:type="dxa"/>
            <w:vAlign w:val="center"/>
          </w:tcPr>
          <w:p w:rsidR="00A05F71" w:rsidRPr="0064114B" w:rsidRDefault="00A05F71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S.S.C</w:t>
            </w:r>
          </w:p>
        </w:tc>
        <w:tc>
          <w:tcPr>
            <w:tcW w:w="2234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Maharashtra State Board</w:t>
            </w:r>
          </w:p>
        </w:tc>
        <w:tc>
          <w:tcPr>
            <w:tcW w:w="1620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80.73</w:t>
            </w:r>
            <w:r w:rsidR="00F56175" w:rsidRPr="0064114B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82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Distinction</w:t>
            </w:r>
          </w:p>
        </w:tc>
        <w:tc>
          <w:tcPr>
            <w:tcW w:w="1311" w:type="dxa"/>
            <w:vAlign w:val="center"/>
          </w:tcPr>
          <w:p w:rsidR="00A05F71" w:rsidRPr="0064114B" w:rsidRDefault="00F03BA6" w:rsidP="003E5ABA">
            <w:pPr>
              <w:keepNext/>
              <w:widowControl w:val="0"/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64114B">
              <w:rPr>
                <w:sz w:val="24"/>
                <w:szCs w:val="24"/>
              </w:rPr>
              <w:t>2010</w:t>
            </w:r>
          </w:p>
        </w:tc>
      </w:tr>
    </w:tbl>
    <w:p w:rsidR="00763795" w:rsidRPr="0064114B" w:rsidRDefault="00A3122D" w:rsidP="003E5ABA">
      <w:pPr>
        <w:pStyle w:val="Heading1"/>
        <w:contextualSpacing/>
        <w:rPr>
          <w:rFonts w:ascii="Times New Roman" w:hAnsi="Times New Roman"/>
          <w:caps/>
          <w:noProof/>
          <w:sz w:val="24"/>
          <w:szCs w:val="24"/>
          <w:highlight w:val="lightGray"/>
        </w:rPr>
      </w:pPr>
      <w:r w:rsidRPr="0064114B">
        <w:rPr>
          <w:rFonts w:ascii="Times New Roman" w:hAnsi="Times New Roman"/>
          <w:bC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849C37B" wp14:editId="40DD2AFD">
                <wp:simplePos x="0" y="0"/>
                <wp:positionH relativeFrom="column">
                  <wp:posOffset>-495300</wp:posOffset>
                </wp:positionH>
                <wp:positionV relativeFrom="paragraph">
                  <wp:posOffset>160655</wp:posOffset>
                </wp:positionV>
                <wp:extent cx="6751955" cy="263525"/>
                <wp:effectExtent l="0" t="0" r="10795" b="22225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INSTRUMENTAL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9pt;margin-top:12.65pt;width:531.65pt;height: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INSTRUMENTAL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EE6EE4" w:rsidRPr="0064114B" w:rsidRDefault="00EE6EE4" w:rsidP="00663A1A">
      <w:pPr>
        <w:tabs>
          <w:tab w:val="left" w:pos="567"/>
        </w:tabs>
        <w:spacing w:line="360" w:lineRule="auto"/>
        <w:contextualSpacing/>
        <w:jc w:val="both"/>
        <w:rPr>
          <w:bCs/>
          <w:sz w:val="24"/>
          <w:szCs w:val="24"/>
        </w:rPr>
      </w:pPr>
    </w:p>
    <w:p w:rsidR="000A5A14" w:rsidRPr="0064114B" w:rsidRDefault="000A5A14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Microwave Synthesis System</w:t>
      </w:r>
      <w:r w:rsidR="004C367D" w:rsidRPr="0064114B">
        <w:rPr>
          <w:rFonts w:ascii="Times New Roman" w:hAnsi="Times New Roman"/>
          <w:sz w:val="24"/>
          <w:szCs w:val="24"/>
        </w:rPr>
        <w:t xml:space="preserve"> </w:t>
      </w:r>
      <w:r w:rsidRPr="0064114B">
        <w:rPr>
          <w:rFonts w:ascii="Times New Roman" w:hAnsi="Times New Roman"/>
          <w:sz w:val="24"/>
          <w:szCs w:val="24"/>
        </w:rPr>
        <w:t>(CEM)</w:t>
      </w:r>
    </w:p>
    <w:p w:rsidR="003C2C94" w:rsidRPr="0064114B" w:rsidRDefault="003C2C94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Molecular Docking Tools</w:t>
      </w:r>
      <w:r w:rsidR="00BA74A6" w:rsidRPr="0064114B">
        <w:rPr>
          <w:rFonts w:ascii="Times New Roman" w:hAnsi="Times New Roman"/>
          <w:sz w:val="24"/>
          <w:szCs w:val="24"/>
        </w:rPr>
        <w:t xml:space="preserve"> </w:t>
      </w:r>
      <w:r w:rsidR="00BD7264" w:rsidRPr="0064114B">
        <w:rPr>
          <w:rFonts w:ascii="Times New Roman" w:hAnsi="Times New Roman"/>
          <w:sz w:val="24"/>
          <w:szCs w:val="24"/>
        </w:rPr>
        <w:t>(</w:t>
      </w:r>
      <w:r w:rsidR="00BA74A6" w:rsidRPr="0064114B">
        <w:rPr>
          <w:rFonts w:ascii="Times New Roman" w:hAnsi="Times New Roman"/>
          <w:sz w:val="24"/>
          <w:szCs w:val="24"/>
        </w:rPr>
        <w:t>VLife</w:t>
      </w:r>
      <w:r w:rsidR="00BC21A0">
        <w:rPr>
          <w:rFonts w:ascii="Times New Roman" w:hAnsi="Times New Roman"/>
          <w:sz w:val="24"/>
          <w:szCs w:val="24"/>
        </w:rPr>
        <w:t xml:space="preserve"> MDS</w:t>
      </w:r>
      <w:r w:rsidR="00BD7264" w:rsidRPr="0064114B">
        <w:rPr>
          <w:rFonts w:ascii="Times New Roman" w:hAnsi="Times New Roman"/>
          <w:sz w:val="24"/>
          <w:szCs w:val="24"/>
        </w:rPr>
        <w:t>)</w:t>
      </w:r>
    </w:p>
    <w:p w:rsidR="000A5A14" w:rsidRPr="0064114B" w:rsidRDefault="000A5A14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Rotary Evaporator</w:t>
      </w:r>
    </w:p>
    <w:p w:rsidR="0075161E" w:rsidRPr="0064114B" w:rsidRDefault="0075161E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Organic Synthesis</w:t>
      </w:r>
    </w:p>
    <w:p w:rsidR="000A5A14" w:rsidRPr="0064114B" w:rsidRDefault="000A5A14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Phytochemical Investigation</w:t>
      </w:r>
    </w:p>
    <w:p w:rsidR="007A4877" w:rsidRPr="0064114B" w:rsidRDefault="007A4877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>Extraction Technology</w:t>
      </w:r>
    </w:p>
    <w:p w:rsidR="0078150E" w:rsidRPr="0064114B" w:rsidRDefault="0078150E" w:rsidP="007D36A7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 xml:space="preserve">Basic Computer Handling and Scientific Writing </w:t>
      </w:r>
    </w:p>
    <w:p w:rsidR="00A34820" w:rsidRPr="0064114B" w:rsidRDefault="00A3122D" w:rsidP="00A348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b/>
          <w:cap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FC6F590" wp14:editId="0EC7845C">
                <wp:simplePos x="0" y="0"/>
                <wp:positionH relativeFrom="column">
                  <wp:posOffset>-495300</wp:posOffset>
                </wp:positionH>
                <wp:positionV relativeFrom="paragraph">
                  <wp:posOffset>104775</wp:posOffset>
                </wp:positionV>
                <wp:extent cx="6751955" cy="263525"/>
                <wp:effectExtent l="0" t="0" r="10795" b="2222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9pt;margin-top:8.25pt;width:531.65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34820" w:rsidRPr="0064114B" w:rsidRDefault="00A34820" w:rsidP="00A3482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F7FDD" w:rsidRPr="00800CB2" w:rsidRDefault="005F7FDD" w:rsidP="007D36A7">
      <w:pPr>
        <w:pStyle w:val="ListParagraph"/>
        <w:numPr>
          <w:ilvl w:val="0"/>
          <w:numId w:val="8"/>
        </w:numPr>
        <w:spacing w:line="360" w:lineRule="auto"/>
        <w:ind w:left="284" w:hanging="283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</w:pP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Participation and presentation in RAKCOPS International Conference on Drug Discovery-2021 (Online). RAK Medical</w:t>
      </w:r>
      <w:r w:rsidR="00881892"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and Health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Sciences University, U</w:t>
      </w:r>
      <w:r w:rsidR="00390341"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nites 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</w:t>
      </w:r>
      <w:r w:rsidR="00390341"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rab 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E</w:t>
      </w:r>
      <w:r w:rsidR="00390341"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mirates (UAE)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. 23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vertAlign w:val="superscript"/>
        </w:rPr>
        <w:t>rd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and 24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Pr="00800CB2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May 2021.</w:t>
      </w:r>
    </w:p>
    <w:p w:rsidR="00AD2208" w:rsidRPr="00800CB2" w:rsidRDefault="00463998" w:rsidP="007D36A7">
      <w:pPr>
        <w:pStyle w:val="ListParagraph"/>
        <w:numPr>
          <w:ilvl w:val="0"/>
          <w:numId w:val="8"/>
        </w:numPr>
        <w:spacing w:line="360" w:lineRule="auto"/>
        <w:ind w:left="284" w:hanging="283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</w:pPr>
      <w:r w:rsidRPr="00800C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Participation and presentation in 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</w:rPr>
        <w:t>4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>th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Global Cancer Summit-2021 (Online). Biogenesis Cluster</w:t>
      </w:r>
      <w:r w:rsidR="005F7FDD" w:rsidRPr="00800C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="00C4129C" w:rsidRPr="00800CB2">
        <w:rPr>
          <w:rFonts w:ascii="Times New Roman" w:hAnsi="Times New Roman"/>
          <w:bCs/>
          <w:color w:val="000000" w:themeColor="text1"/>
          <w:sz w:val="24"/>
          <w:szCs w:val="24"/>
        </w:rPr>
        <w:t>Bangalore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</w:rPr>
        <w:t>. 24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>th</w:t>
      </w:r>
      <w:r w:rsidR="007B5D3B" w:rsidRPr="00800C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March </w:t>
      </w:r>
      <w:r w:rsidR="00AD2208" w:rsidRPr="00800CB2">
        <w:rPr>
          <w:rFonts w:ascii="Times New Roman" w:hAnsi="Times New Roman"/>
          <w:bCs/>
          <w:color w:val="000000" w:themeColor="text1"/>
          <w:sz w:val="24"/>
          <w:szCs w:val="24"/>
        </w:rPr>
        <w:t>2021.</w:t>
      </w:r>
      <w:r w:rsidR="00170544" w:rsidRPr="00800CB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B32FE5" w:rsidRPr="00800CB2" w:rsidRDefault="00B32FE5" w:rsidP="007D36A7">
      <w:pPr>
        <w:pStyle w:val="ListParagraph"/>
        <w:numPr>
          <w:ilvl w:val="0"/>
          <w:numId w:val="8"/>
        </w:numPr>
        <w:tabs>
          <w:tab w:val="left" w:pos="567"/>
        </w:tabs>
        <w:spacing w:after="0"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800CB2">
        <w:rPr>
          <w:rFonts w:ascii="Times New Roman" w:hAnsi="Times New Roman"/>
          <w:bCs/>
          <w:sz w:val="24"/>
          <w:szCs w:val="24"/>
        </w:rPr>
        <w:t xml:space="preserve">Participation in conference </w:t>
      </w:r>
      <w:r w:rsidR="00D977C2" w:rsidRPr="00800CB2">
        <w:rPr>
          <w:rFonts w:ascii="Times New Roman" w:hAnsi="Times New Roman"/>
          <w:bCs/>
          <w:sz w:val="24"/>
          <w:szCs w:val="24"/>
        </w:rPr>
        <w:t xml:space="preserve">“International Conference in Drug Discovery </w:t>
      </w:r>
      <w:r w:rsidRPr="00800CB2">
        <w:rPr>
          <w:rFonts w:ascii="Times New Roman" w:hAnsi="Times New Roman"/>
          <w:bCs/>
          <w:sz w:val="24"/>
          <w:szCs w:val="24"/>
        </w:rPr>
        <w:t xml:space="preserve">-2020” held </w:t>
      </w:r>
      <w:r w:rsidR="00D977C2" w:rsidRPr="00800CB2">
        <w:rPr>
          <w:rFonts w:ascii="Times New Roman" w:hAnsi="Times New Roman"/>
          <w:bCs/>
          <w:sz w:val="24"/>
          <w:szCs w:val="24"/>
        </w:rPr>
        <w:t>on 29</w:t>
      </w:r>
      <w:r w:rsidR="00D977C2" w:rsidRPr="00800CB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D977C2" w:rsidRPr="00800CB2">
        <w:rPr>
          <w:rFonts w:ascii="Times New Roman" w:hAnsi="Times New Roman"/>
          <w:bCs/>
          <w:sz w:val="24"/>
          <w:szCs w:val="24"/>
        </w:rPr>
        <w:t xml:space="preserve"> February </w:t>
      </w:r>
      <w:r w:rsidRPr="00800CB2">
        <w:rPr>
          <w:rFonts w:ascii="Times New Roman" w:hAnsi="Times New Roman"/>
          <w:bCs/>
          <w:sz w:val="24"/>
          <w:szCs w:val="24"/>
        </w:rPr>
        <w:t>2020</w:t>
      </w:r>
      <w:r w:rsidR="00D977C2" w:rsidRPr="00800CB2">
        <w:rPr>
          <w:rFonts w:ascii="Times New Roman" w:hAnsi="Times New Roman"/>
          <w:bCs/>
          <w:sz w:val="24"/>
          <w:szCs w:val="24"/>
        </w:rPr>
        <w:t xml:space="preserve"> to 2</w:t>
      </w:r>
      <w:r w:rsidR="00D977C2" w:rsidRPr="00800CB2">
        <w:rPr>
          <w:rFonts w:ascii="Times New Roman" w:hAnsi="Times New Roman"/>
          <w:bCs/>
          <w:sz w:val="24"/>
          <w:szCs w:val="24"/>
          <w:vertAlign w:val="superscript"/>
        </w:rPr>
        <w:t>nd</w:t>
      </w:r>
      <w:r w:rsidR="00D977C2" w:rsidRPr="00800CB2">
        <w:rPr>
          <w:rFonts w:ascii="Times New Roman" w:hAnsi="Times New Roman"/>
          <w:bCs/>
          <w:sz w:val="24"/>
          <w:szCs w:val="24"/>
        </w:rPr>
        <w:t xml:space="preserve"> March 2020</w:t>
      </w:r>
      <w:r w:rsidRPr="00800CB2">
        <w:rPr>
          <w:rFonts w:ascii="Times New Roman" w:hAnsi="Times New Roman"/>
          <w:bCs/>
          <w:sz w:val="24"/>
          <w:szCs w:val="24"/>
        </w:rPr>
        <w:t xml:space="preserve"> at</w:t>
      </w:r>
      <w:r w:rsidR="00794D98" w:rsidRPr="00800CB2">
        <w:rPr>
          <w:rFonts w:ascii="Times New Roman" w:hAnsi="Times New Roman"/>
          <w:bCs/>
          <w:sz w:val="24"/>
          <w:szCs w:val="24"/>
        </w:rPr>
        <w:t xml:space="preserve"> BITS Pi</w:t>
      </w:r>
      <w:r w:rsidR="00D977C2" w:rsidRPr="00800CB2">
        <w:rPr>
          <w:rFonts w:ascii="Times New Roman" w:hAnsi="Times New Roman"/>
          <w:bCs/>
          <w:sz w:val="24"/>
          <w:szCs w:val="24"/>
        </w:rPr>
        <w:t>lani</w:t>
      </w:r>
      <w:r w:rsidRPr="00800CB2">
        <w:rPr>
          <w:rFonts w:ascii="Times New Roman" w:hAnsi="Times New Roman"/>
          <w:bCs/>
          <w:sz w:val="24"/>
          <w:szCs w:val="24"/>
        </w:rPr>
        <w:t>, Hyderabad.</w:t>
      </w:r>
    </w:p>
    <w:p w:rsidR="00F25394" w:rsidRPr="00800CB2" w:rsidRDefault="00F25394" w:rsidP="007D36A7">
      <w:pPr>
        <w:pStyle w:val="ListParagraph"/>
        <w:numPr>
          <w:ilvl w:val="0"/>
          <w:numId w:val="8"/>
        </w:numPr>
        <w:tabs>
          <w:tab w:val="left" w:pos="567"/>
        </w:tabs>
        <w:spacing w:after="0"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800CB2">
        <w:rPr>
          <w:rFonts w:ascii="Times New Roman" w:hAnsi="Times New Roman"/>
          <w:bCs/>
          <w:sz w:val="24"/>
          <w:szCs w:val="24"/>
        </w:rPr>
        <w:lastRenderedPageBreak/>
        <w:t>Participation in conference “World Congress on Pharmacology-2019” held</w:t>
      </w:r>
      <w:r w:rsidR="003F7203" w:rsidRPr="00800CB2">
        <w:rPr>
          <w:rFonts w:ascii="Times New Roman" w:hAnsi="Times New Roman"/>
          <w:bCs/>
          <w:sz w:val="24"/>
          <w:szCs w:val="24"/>
        </w:rPr>
        <w:t xml:space="preserve"> o</w:t>
      </w:r>
      <w:r w:rsidR="004F412C" w:rsidRPr="00800CB2">
        <w:rPr>
          <w:rFonts w:ascii="Times New Roman" w:hAnsi="Times New Roman"/>
          <w:bCs/>
          <w:sz w:val="24"/>
          <w:szCs w:val="24"/>
        </w:rPr>
        <w:t>n</w:t>
      </w:r>
      <w:r w:rsidRPr="00800CB2">
        <w:rPr>
          <w:rFonts w:ascii="Times New Roman" w:hAnsi="Times New Roman"/>
          <w:bCs/>
          <w:sz w:val="24"/>
          <w:szCs w:val="24"/>
        </w:rPr>
        <w:t xml:space="preserve"> </w:t>
      </w:r>
      <w:r w:rsidR="00794D98" w:rsidRPr="00800CB2">
        <w:rPr>
          <w:rFonts w:ascii="Times New Roman" w:hAnsi="Times New Roman"/>
          <w:bCs/>
          <w:sz w:val="24"/>
          <w:szCs w:val="24"/>
        </w:rPr>
        <w:t>28</w:t>
      </w:r>
      <w:r w:rsidR="00B95298" w:rsidRPr="00800CB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B95298" w:rsidRPr="00800CB2">
        <w:rPr>
          <w:rFonts w:ascii="Times New Roman" w:hAnsi="Times New Roman"/>
          <w:bCs/>
          <w:sz w:val="24"/>
          <w:szCs w:val="24"/>
        </w:rPr>
        <w:t xml:space="preserve"> August 2019 &amp;</w:t>
      </w:r>
      <w:r w:rsidR="000971A9" w:rsidRPr="00800CB2">
        <w:rPr>
          <w:rFonts w:ascii="Times New Roman" w:hAnsi="Times New Roman"/>
          <w:bCs/>
          <w:sz w:val="24"/>
          <w:szCs w:val="24"/>
        </w:rPr>
        <w:t xml:space="preserve"> 29</w:t>
      </w:r>
      <w:r w:rsidR="00B95298" w:rsidRPr="00800CB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B95298" w:rsidRPr="00800CB2">
        <w:rPr>
          <w:rFonts w:ascii="Times New Roman" w:hAnsi="Times New Roman"/>
          <w:bCs/>
          <w:sz w:val="24"/>
          <w:szCs w:val="24"/>
        </w:rPr>
        <w:t xml:space="preserve"> August 2019 at Indian Institute of Sciences, Bangalore.</w:t>
      </w:r>
    </w:p>
    <w:p w:rsidR="00EA1A78" w:rsidRPr="00800CB2" w:rsidRDefault="007D0785" w:rsidP="007D36A7">
      <w:pPr>
        <w:pStyle w:val="ListParagraph"/>
        <w:numPr>
          <w:ilvl w:val="0"/>
          <w:numId w:val="8"/>
        </w:numPr>
        <w:tabs>
          <w:tab w:val="left" w:pos="567"/>
        </w:tabs>
        <w:spacing w:after="0"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800CB2">
        <w:rPr>
          <w:rFonts w:ascii="Times New Roman" w:hAnsi="Times New Roman"/>
          <w:bCs/>
          <w:sz w:val="24"/>
          <w:szCs w:val="24"/>
        </w:rPr>
        <w:t>Participation in one day seminar on Recent Advances in Management of Ty</w:t>
      </w:r>
      <w:r w:rsidR="0049691C" w:rsidRPr="00800CB2">
        <w:rPr>
          <w:rFonts w:ascii="Times New Roman" w:hAnsi="Times New Roman"/>
          <w:bCs/>
          <w:sz w:val="24"/>
          <w:szCs w:val="24"/>
        </w:rPr>
        <w:t xml:space="preserve">pe 2 Diabetes Mellitus held on </w:t>
      </w:r>
      <w:r w:rsidRPr="00800CB2">
        <w:rPr>
          <w:rFonts w:ascii="Times New Roman" w:hAnsi="Times New Roman"/>
          <w:bCs/>
          <w:sz w:val="24"/>
          <w:szCs w:val="24"/>
        </w:rPr>
        <w:t>17</w:t>
      </w:r>
      <w:r w:rsidRPr="00800CB2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800CB2">
        <w:rPr>
          <w:rFonts w:ascii="Times New Roman" w:hAnsi="Times New Roman"/>
          <w:bCs/>
          <w:sz w:val="24"/>
          <w:szCs w:val="24"/>
        </w:rPr>
        <w:t xml:space="preserve"> November 2017 at </w:t>
      </w:r>
      <w:r w:rsidR="000971A9" w:rsidRPr="00800CB2">
        <w:rPr>
          <w:rFonts w:ascii="Times New Roman" w:hAnsi="Times New Roman"/>
          <w:bCs/>
          <w:sz w:val="24"/>
          <w:szCs w:val="24"/>
        </w:rPr>
        <w:t xml:space="preserve">Dr. </w:t>
      </w:r>
      <w:proofErr w:type="spellStart"/>
      <w:r w:rsidRPr="00800CB2">
        <w:rPr>
          <w:rFonts w:ascii="Times New Roman" w:hAnsi="Times New Roman"/>
          <w:bCs/>
          <w:sz w:val="24"/>
          <w:szCs w:val="24"/>
        </w:rPr>
        <w:t>Vitthalrao</w:t>
      </w:r>
      <w:proofErr w:type="spellEnd"/>
      <w:r w:rsidRPr="00800CB2">
        <w:rPr>
          <w:rFonts w:ascii="Times New Roman" w:hAnsi="Times New Roman"/>
          <w:bCs/>
          <w:sz w:val="24"/>
          <w:szCs w:val="24"/>
        </w:rPr>
        <w:t xml:space="preserve"> Vikhe </w:t>
      </w:r>
      <w:r w:rsidR="000971A9" w:rsidRPr="00800CB2">
        <w:rPr>
          <w:rFonts w:ascii="Times New Roman" w:hAnsi="Times New Roman"/>
          <w:bCs/>
          <w:sz w:val="24"/>
          <w:szCs w:val="24"/>
        </w:rPr>
        <w:t>Patil Foundation’s</w:t>
      </w:r>
      <w:r w:rsidRPr="00800CB2">
        <w:rPr>
          <w:rFonts w:ascii="Times New Roman" w:hAnsi="Times New Roman"/>
          <w:bCs/>
          <w:sz w:val="24"/>
          <w:szCs w:val="24"/>
        </w:rPr>
        <w:t xml:space="preserve"> College of Pharmacy, Ahmednagar</w:t>
      </w:r>
      <w:r w:rsidR="00EA1A78" w:rsidRPr="00800CB2">
        <w:rPr>
          <w:rFonts w:ascii="Times New Roman" w:hAnsi="Times New Roman"/>
          <w:bCs/>
          <w:sz w:val="24"/>
          <w:szCs w:val="24"/>
        </w:rPr>
        <w:t>.</w:t>
      </w:r>
    </w:p>
    <w:p w:rsidR="00671279" w:rsidRPr="0064114B" w:rsidRDefault="00671279" w:rsidP="007D36A7">
      <w:pPr>
        <w:pStyle w:val="ListParagraph"/>
        <w:numPr>
          <w:ilvl w:val="0"/>
          <w:numId w:val="8"/>
        </w:numPr>
        <w:tabs>
          <w:tab w:val="left" w:pos="567"/>
        </w:tabs>
        <w:spacing w:after="0" w:line="360" w:lineRule="auto"/>
        <w:ind w:left="284" w:hanging="283"/>
        <w:jc w:val="both"/>
        <w:rPr>
          <w:rFonts w:ascii="Times New Roman" w:hAnsi="Times New Roman"/>
          <w:sz w:val="24"/>
          <w:szCs w:val="24"/>
        </w:rPr>
      </w:pPr>
      <w:r w:rsidRPr="00800CB2">
        <w:rPr>
          <w:rFonts w:ascii="Times New Roman" w:hAnsi="Times New Roman"/>
          <w:bCs/>
          <w:sz w:val="24"/>
          <w:szCs w:val="24"/>
        </w:rPr>
        <w:t xml:space="preserve">Participation in one day seminar on “Teaching Methodology” </w:t>
      </w:r>
      <w:r w:rsidRPr="0064114B">
        <w:rPr>
          <w:rFonts w:ascii="Times New Roman" w:hAnsi="Times New Roman"/>
          <w:sz w:val="24"/>
          <w:szCs w:val="24"/>
        </w:rPr>
        <w:t>held on 28</w:t>
      </w:r>
      <w:r w:rsidRPr="0064114B">
        <w:rPr>
          <w:rFonts w:ascii="Times New Roman" w:hAnsi="Times New Roman"/>
          <w:sz w:val="24"/>
          <w:szCs w:val="24"/>
          <w:vertAlign w:val="superscript"/>
        </w:rPr>
        <w:t>th</w:t>
      </w:r>
      <w:r w:rsidRPr="0064114B">
        <w:rPr>
          <w:rFonts w:ascii="Times New Roman" w:hAnsi="Times New Roman"/>
          <w:sz w:val="24"/>
          <w:szCs w:val="24"/>
        </w:rPr>
        <w:t xml:space="preserve"> December 2017 at Kamala </w:t>
      </w:r>
      <w:proofErr w:type="spellStart"/>
      <w:r w:rsidRPr="0064114B">
        <w:rPr>
          <w:rFonts w:ascii="Times New Roman" w:hAnsi="Times New Roman"/>
          <w:sz w:val="24"/>
          <w:szCs w:val="24"/>
        </w:rPr>
        <w:t>Neharu</w:t>
      </w:r>
      <w:proofErr w:type="spellEnd"/>
      <w:r w:rsidRPr="0064114B">
        <w:rPr>
          <w:rFonts w:ascii="Times New Roman" w:hAnsi="Times New Roman"/>
          <w:sz w:val="24"/>
          <w:szCs w:val="24"/>
        </w:rPr>
        <w:t xml:space="preserve"> Pharmacy College Aurangabad.</w:t>
      </w:r>
    </w:p>
    <w:p w:rsidR="00A34820" w:rsidRPr="0064114B" w:rsidRDefault="00A3122D" w:rsidP="00A34820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2D783E" wp14:editId="466AAC8D">
                <wp:simplePos x="0" y="0"/>
                <wp:positionH relativeFrom="column">
                  <wp:posOffset>-502920</wp:posOffset>
                </wp:positionH>
                <wp:positionV relativeFrom="paragraph">
                  <wp:posOffset>12065</wp:posOffset>
                </wp:positionV>
                <wp:extent cx="6751955" cy="263525"/>
                <wp:effectExtent l="0" t="0" r="10795" b="2222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EXTRA CURRICULAR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9.6pt;margin-top:.95pt;width:531.6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EXTRA CURRICULAR 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4C367D" w:rsidRPr="0064114B" w:rsidRDefault="004C367D" w:rsidP="004C367D">
      <w:pPr>
        <w:pStyle w:val="Default"/>
        <w:spacing w:line="360" w:lineRule="auto"/>
        <w:ind w:left="990"/>
        <w:contextualSpacing/>
        <w:jc w:val="both"/>
      </w:pPr>
    </w:p>
    <w:p w:rsidR="007D0785" w:rsidRPr="0064114B" w:rsidRDefault="007D0785" w:rsidP="007D36A7">
      <w:pPr>
        <w:pStyle w:val="Default"/>
        <w:numPr>
          <w:ilvl w:val="0"/>
          <w:numId w:val="11"/>
        </w:numPr>
        <w:spacing w:line="360" w:lineRule="auto"/>
        <w:ind w:left="284" w:hanging="284"/>
        <w:contextualSpacing/>
        <w:jc w:val="both"/>
      </w:pPr>
      <w:r w:rsidRPr="0064114B">
        <w:t xml:space="preserve">Participation in Social Events organised by </w:t>
      </w:r>
      <w:proofErr w:type="spellStart"/>
      <w:r w:rsidRPr="0064114B">
        <w:t>Snehalaya</w:t>
      </w:r>
      <w:proofErr w:type="spellEnd"/>
      <w:r w:rsidRPr="0064114B">
        <w:t xml:space="preserve"> Foundation.</w:t>
      </w:r>
    </w:p>
    <w:p w:rsidR="007D0785" w:rsidRPr="0064114B" w:rsidRDefault="007D0785" w:rsidP="007D36A7">
      <w:pPr>
        <w:pStyle w:val="Default"/>
        <w:numPr>
          <w:ilvl w:val="0"/>
          <w:numId w:val="11"/>
        </w:numPr>
        <w:spacing w:line="360" w:lineRule="auto"/>
        <w:ind w:left="284" w:hanging="284"/>
        <w:contextualSpacing/>
        <w:jc w:val="both"/>
      </w:pPr>
      <w:r w:rsidRPr="0064114B">
        <w:t>Work as a Centre he</w:t>
      </w:r>
      <w:r w:rsidR="000971A9" w:rsidRPr="0064114B">
        <w:t xml:space="preserve">ad in “Shree Swami Samarth Yuva </w:t>
      </w:r>
      <w:proofErr w:type="spellStart"/>
      <w:r w:rsidR="000971A9" w:rsidRPr="0064114B">
        <w:t>Sanskar</w:t>
      </w:r>
      <w:proofErr w:type="spellEnd"/>
      <w:r w:rsidR="000971A9" w:rsidRPr="0064114B">
        <w:t xml:space="preserve"> </w:t>
      </w:r>
      <w:r w:rsidRPr="0064114B">
        <w:t>Kendra” Vilad Ghat Ahmednagar.</w:t>
      </w:r>
    </w:p>
    <w:p w:rsidR="007D0785" w:rsidRPr="0064114B" w:rsidRDefault="007D0785" w:rsidP="007D36A7">
      <w:pPr>
        <w:pStyle w:val="Default"/>
        <w:numPr>
          <w:ilvl w:val="0"/>
          <w:numId w:val="11"/>
        </w:numPr>
        <w:spacing w:line="360" w:lineRule="auto"/>
        <w:ind w:left="284" w:hanging="284"/>
        <w:contextualSpacing/>
        <w:jc w:val="both"/>
      </w:pPr>
      <w:r w:rsidRPr="0064114B">
        <w:t>Participation in various sport activities conducted by collage level Sport competition.</w:t>
      </w:r>
    </w:p>
    <w:p w:rsidR="00EE6EE4" w:rsidRPr="0064114B" w:rsidRDefault="007D0785" w:rsidP="007D36A7">
      <w:pPr>
        <w:pStyle w:val="Default"/>
        <w:numPr>
          <w:ilvl w:val="0"/>
          <w:numId w:val="11"/>
        </w:numPr>
        <w:spacing w:line="360" w:lineRule="auto"/>
        <w:ind w:left="284" w:hanging="284"/>
        <w:contextualSpacing/>
        <w:jc w:val="both"/>
      </w:pPr>
      <w:r w:rsidRPr="0064114B">
        <w:t>Participation in</w:t>
      </w:r>
      <w:r w:rsidR="005F7FDD" w:rsidRPr="0064114B">
        <w:t xml:space="preserve"> </w:t>
      </w:r>
      <w:r w:rsidR="00B8438C" w:rsidRPr="0064114B">
        <w:t>Cultural Programme Management.</w:t>
      </w:r>
    </w:p>
    <w:p w:rsidR="00A34820" w:rsidRPr="0064114B" w:rsidRDefault="00A3122D" w:rsidP="00A34820">
      <w:pPr>
        <w:pStyle w:val="Default"/>
        <w:spacing w:line="360" w:lineRule="auto"/>
        <w:ind w:left="990"/>
        <w:contextualSpacing/>
        <w:jc w:val="both"/>
      </w:pPr>
      <w:r w:rsidRPr="0064114B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6A88C0" wp14:editId="630CD3F6">
                <wp:simplePos x="0" y="0"/>
                <wp:positionH relativeFrom="column">
                  <wp:posOffset>-502920</wp:posOffset>
                </wp:positionH>
                <wp:positionV relativeFrom="paragraph">
                  <wp:posOffset>116205</wp:posOffset>
                </wp:positionV>
                <wp:extent cx="6751955" cy="263525"/>
                <wp:effectExtent l="0" t="0" r="10795" b="2222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PROFESSIONAL ACHEIVEMENTS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9.6pt;margin-top:9.15pt;width:531.6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PROFESSIONAL ACHEIVEMENTS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4D067F" w:rsidRPr="0064114B" w:rsidRDefault="004D067F" w:rsidP="004D067F">
      <w:pPr>
        <w:pStyle w:val="ListParagraph"/>
        <w:spacing w:after="0"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</w:p>
    <w:p w:rsidR="003708C3" w:rsidRPr="003708C3" w:rsidRDefault="003708C3" w:rsidP="007D36A7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B4A53">
        <w:rPr>
          <w:rFonts w:ascii="Times New Roman" w:hAnsi="Times New Roman"/>
          <w:b/>
          <w:bCs/>
          <w:sz w:val="24"/>
          <w:szCs w:val="24"/>
        </w:rPr>
        <w:t>Best Young Researcher Award-2021</w:t>
      </w:r>
      <w:r>
        <w:rPr>
          <w:rFonts w:ascii="Times New Roman" w:hAnsi="Times New Roman"/>
          <w:sz w:val="24"/>
          <w:szCs w:val="24"/>
        </w:rPr>
        <w:t xml:space="preserve"> from Novel Research Academy and </w:t>
      </w:r>
      <w:proofErr w:type="spellStart"/>
      <w:r>
        <w:rPr>
          <w:rFonts w:ascii="Times New Roman" w:hAnsi="Times New Roman"/>
          <w:sz w:val="24"/>
          <w:szCs w:val="24"/>
        </w:rPr>
        <w:t>Swertia</w:t>
      </w:r>
      <w:proofErr w:type="spellEnd"/>
      <w:r>
        <w:rPr>
          <w:rFonts w:ascii="Times New Roman" w:hAnsi="Times New Roman"/>
          <w:sz w:val="24"/>
          <w:szCs w:val="24"/>
        </w:rPr>
        <w:t xml:space="preserve"> Publication, Pondicherry, India in 2021.</w:t>
      </w:r>
    </w:p>
    <w:p w:rsidR="007D0785" w:rsidRDefault="000971A9" w:rsidP="007D36A7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B4A53">
        <w:rPr>
          <w:rFonts w:ascii="Times New Roman" w:hAnsi="Times New Roman"/>
          <w:b/>
          <w:bCs/>
          <w:color w:val="000000"/>
          <w:sz w:val="24"/>
          <w:szCs w:val="24"/>
        </w:rPr>
        <w:t>Best Research Scholar Award</w:t>
      </w:r>
      <w:r w:rsidRPr="00276D10">
        <w:rPr>
          <w:rFonts w:ascii="Times New Roman" w:hAnsi="Times New Roman"/>
          <w:color w:val="000000"/>
          <w:sz w:val="24"/>
          <w:szCs w:val="24"/>
        </w:rPr>
        <w:t xml:space="preserve"> f</w:t>
      </w:r>
      <w:r w:rsidR="007D0785" w:rsidRPr="00276D10">
        <w:rPr>
          <w:rFonts w:ascii="Times New Roman" w:hAnsi="Times New Roman"/>
          <w:color w:val="000000"/>
          <w:sz w:val="24"/>
          <w:szCs w:val="24"/>
        </w:rPr>
        <w:t xml:space="preserve">rom </w:t>
      </w:r>
      <w:r w:rsidR="007D0785" w:rsidRPr="00276D10">
        <w:rPr>
          <w:rFonts w:ascii="Times New Roman" w:hAnsi="Times New Roman"/>
          <w:sz w:val="24"/>
          <w:szCs w:val="24"/>
        </w:rPr>
        <w:t>D.V.V.P.F’s College of Pharmacy,</w:t>
      </w:r>
      <w:r w:rsidRPr="00276D10">
        <w:rPr>
          <w:rFonts w:ascii="Times New Roman" w:hAnsi="Times New Roman"/>
          <w:sz w:val="24"/>
          <w:szCs w:val="24"/>
        </w:rPr>
        <w:t xml:space="preserve"> </w:t>
      </w:r>
      <w:r w:rsidR="007D0785" w:rsidRPr="00276D10">
        <w:rPr>
          <w:rFonts w:ascii="Times New Roman" w:hAnsi="Times New Roman"/>
          <w:sz w:val="24"/>
          <w:szCs w:val="24"/>
        </w:rPr>
        <w:t>Vilad Ghat, Ahmednagar (M.S.) in 2016.</w:t>
      </w:r>
    </w:p>
    <w:p w:rsidR="006162A0" w:rsidRPr="00276D10" w:rsidRDefault="006162A0" w:rsidP="007D36A7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B4A53">
        <w:rPr>
          <w:rFonts w:ascii="Times New Roman" w:hAnsi="Times New Roman"/>
          <w:b/>
          <w:bCs/>
          <w:sz w:val="24"/>
          <w:szCs w:val="24"/>
        </w:rPr>
        <w:t>Ph. D. Entrance Examination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6672FB">
        <w:rPr>
          <w:rFonts w:ascii="Times New Roman" w:hAnsi="Times New Roman"/>
          <w:sz w:val="24"/>
          <w:szCs w:val="24"/>
        </w:rPr>
        <w:t xml:space="preserve">of Savitribai Phule Pune University </w:t>
      </w:r>
      <w:r>
        <w:rPr>
          <w:rFonts w:ascii="Times New Roman" w:hAnsi="Times New Roman"/>
          <w:sz w:val="24"/>
          <w:szCs w:val="24"/>
        </w:rPr>
        <w:t>(PET) Qualified.</w:t>
      </w:r>
    </w:p>
    <w:p w:rsidR="00A34820" w:rsidRPr="0064114B" w:rsidRDefault="00A3122D" w:rsidP="00A34820">
      <w:pPr>
        <w:pStyle w:val="ListParagraph"/>
        <w:spacing w:after="0" w:line="360" w:lineRule="auto"/>
        <w:ind w:left="900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noProof/>
          <w:color w:val="000000"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E2C76A1" wp14:editId="0ACFFEC5">
                <wp:simplePos x="0" y="0"/>
                <wp:positionH relativeFrom="column">
                  <wp:posOffset>-502920</wp:posOffset>
                </wp:positionH>
                <wp:positionV relativeFrom="paragraph">
                  <wp:posOffset>109220</wp:posOffset>
                </wp:positionV>
                <wp:extent cx="6751955" cy="263525"/>
                <wp:effectExtent l="0" t="0" r="10795" b="2222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7B625C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PRESENTAT</w:t>
                            </w:r>
                            <w:r w:rsidR="004D067F">
                              <w:rPr>
                                <w:lang w:val="en-IN"/>
                              </w:rPr>
                              <w:t>IONS AND CONFERENCES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39.6pt;margin-top:8.6pt;width:531.6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" o:allowincell="f" fillcolor="#767676">
                <v:fill focus="50%" type="gradient"/>
                <v:textbox>
                  <w:txbxContent>
                    <w:p w:rsidR="00A34820" w:rsidRPr="00A34820" w:rsidRDefault="007B625C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PRESENTAT</w:t>
                      </w:r>
                      <w:r w:rsidR="004D067F">
                        <w:rPr>
                          <w:lang w:val="en-IN"/>
                        </w:rPr>
                        <w:t>IONS AND CONFERENCES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4D067F" w:rsidRPr="00BD0AAD" w:rsidRDefault="004D067F" w:rsidP="00BD0AAD">
      <w:pPr>
        <w:rPr>
          <w:bCs/>
          <w:sz w:val="24"/>
          <w:szCs w:val="24"/>
        </w:rPr>
      </w:pP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 xml:space="preserve">Project work on ‘Phytochemical Evaluation of </w:t>
      </w:r>
      <w:proofErr w:type="spellStart"/>
      <w:r w:rsidRPr="0064114B">
        <w:rPr>
          <w:rFonts w:ascii="Times New Roman" w:hAnsi="Times New Roman"/>
          <w:bCs/>
          <w:i/>
          <w:sz w:val="24"/>
          <w:szCs w:val="24"/>
        </w:rPr>
        <w:t>Withania</w:t>
      </w:r>
      <w:proofErr w:type="spellEnd"/>
      <w:r w:rsidRPr="0064114B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4114B">
        <w:rPr>
          <w:rFonts w:ascii="Times New Roman" w:hAnsi="Times New Roman"/>
          <w:bCs/>
          <w:i/>
          <w:sz w:val="24"/>
          <w:szCs w:val="24"/>
        </w:rPr>
        <w:t>coagulans</w:t>
      </w:r>
      <w:proofErr w:type="spellEnd"/>
      <w:r w:rsidRPr="0064114B">
        <w:rPr>
          <w:rFonts w:ascii="Times New Roman" w:hAnsi="Times New Roman"/>
          <w:bCs/>
          <w:sz w:val="24"/>
          <w:szCs w:val="24"/>
        </w:rPr>
        <w:t xml:space="preserve"> Flower’ D.V.V.P.F’s College of Pharmacy,</w:t>
      </w:r>
      <w:r w:rsidR="009E18A6" w:rsidRPr="0064114B">
        <w:rPr>
          <w:rFonts w:ascii="Times New Roman" w:hAnsi="Times New Roman"/>
          <w:bCs/>
          <w:sz w:val="24"/>
          <w:szCs w:val="24"/>
        </w:rPr>
        <w:t xml:space="preserve"> Viladg</w:t>
      </w:r>
      <w:r w:rsidRPr="0064114B">
        <w:rPr>
          <w:rFonts w:ascii="Times New Roman" w:hAnsi="Times New Roman"/>
          <w:bCs/>
          <w:sz w:val="24"/>
          <w:szCs w:val="24"/>
        </w:rPr>
        <w:t>hat, Ahmednagar (M.S.)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>Avishkar-2014  Zonal Level Research Project Competition, Project on ‘Mosquito  Repellent Candle’ Under Savitribai Phule Pune University.(M.S)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>Avishkar -2014 University Level Research Project Competition, Project on ‘Mosquito Repellent Candle” Under Savitribai Phule Pune University.(M.S)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>Poster Presentation o</w:t>
      </w:r>
      <w:r w:rsidR="006D3AA9" w:rsidRPr="0064114B">
        <w:rPr>
          <w:rFonts w:ascii="Times New Roman" w:hAnsi="Times New Roman"/>
          <w:bCs/>
          <w:sz w:val="24"/>
          <w:szCs w:val="24"/>
        </w:rPr>
        <w:t>n “ Mosquito Repellent Candle” a</w:t>
      </w:r>
      <w:r w:rsidRPr="0064114B">
        <w:rPr>
          <w:rFonts w:ascii="Times New Roman" w:hAnsi="Times New Roman"/>
          <w:bCs/>
          <w:sz w:val="24"/>
          <w:szCs w:val="24"/>
        </w:rPr>
        <w:t xml:space="preserve">t National level Agreecultural Exhibition, </w:t>
      </w:r>
      <w:r w:rsidR="008B404D" w:rsidRPr="0064114B">
        <w:rPr>
          <w:rFonts w:ascii="Times New Roman" w:hAnsi="Times New Roman"/>
          <w:bCs/>
          <w:sz w:val="24"/>
          <w:szCs w:val="24"/>
        </w:rPr>
        <w:t>Nasik</w:t>
      </w:r>
      <w:r w:rsidR="008B404D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>(</w:t>
      </w:r>
      <w:r w:rsidR="0042127F" w:rsidRPr="0064114B">
        <w:rPr>
          <w:rFonts w:ascii="Times New Roman" w:hAnsi="Times New Roman"/>
          <w:bCs/>
          <w:sz w:val="24"/>
          <w:szCs w:val="24"/>
        </w:rPr>
        <w:t>Organized</w:t>
      </w:r>
      <w:r w:rsidRPr="0064114B">
        <w:rPr>
          <w:rFonts w:ascii="Times New Roman" w:hAnsi="Times New Roman"/>
          <w:bCs/>
          <w:sz w:val="24"/>
          <w:szCs w:val="24"/>
        </w:rPr>
        <w:t xml:space="preserve"> By: Shree Swami Samarth Seva Kendara,</w:t>
      </w:r>
      <w:r w:rsidR="0042127F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>Dindori)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>Avishkar-2015 Zonal Level Research Project Competition, Project on “A Novel Approach To Cure Varicose Vein: Transdermal  Patch”</w:t>
      </w:r>
      <w:r w:rsidR="00DF68E8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="006D3AA9" w:rsidRPr="0064114B">
        <w:rPr>
          <w:rFonts w:ascii="Times New Roman" w:hAnsi="Times New Roman"/>
          <w:bCs/>
          <w:sz w:val="24"/>
          <w:szCs w:val="24"/>
        </w:rPr>
        <w:t>u</w:t>
      </w:r>
      <w:r w:rsidRPr="0064114B">
        <w:rPr>
          <w:rFonts w:ascii="Times New Roman" w:hAnsi="Times New Roman"/>
          <w:bCs/>
          <w:sz w:val="24"/>
          <w:szCs w:val="24"/>
        </w:rPr>
        <w:t>nder Savitribai Phule Pune University.(M.S)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lastRenderedPageBreak/>
        <w:t>Avishkar -2015</w:t>
      </w:r>
      <w:r w:rsidR="00F25394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>University Level Research Project Competition, Project on “A Novel Approach To Cure Var</w:t>
      </w:r>
      <w:r w:rsidR="006D3AA9" w:rsidRPr="0064114B">
        <w:rPr>
          <w:rFonts w:ascii="Times New Roman" w:hAnsi="Times New Roman"/>
          <w:bCs/>
          <w:sz w:val="24"/>
          <w:szCs w:val="24"/>
        </w:rPr>
        <w:t>icose Vein: Transdermal  Patch” u</w:t>
      </w:r>
      <w:r w:rsidRPr="0064114B">
        <w:rPr>
          <w:rFonts w:ascii="Times New Roman" w:hAnsi="Times New Roman"/>
          <w:bCs/>
          <w:sz w:val="24"/>
          <w:szCs w:val="24"/>
        </w:rPr>
        <w:t>nder Savitribai Phule Pune University.(M.S)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 xml:space="preserve">First </w:t>
      </w:r>
      <w:r w:rsidR="008B47AA">
        <w:rPr>
          <w:rFonts w:ascii="Times New Roman" w:hAnsi="Times New Roman"/>
          <w:bCs/>
          <w:sz w:val="24"/>
          <w:szCs w:val="24"/>
        </w:rPr>
        <w:t>Prize in National Level Pharma Research Competition</w:t>
      </w:r>
      <w:r w:rsidRPr="0064114B">
        <w:rPr>
          <w:rFonts w:ascii="Times New Roman" w:hAnsi="Times New Roman"/>
          <w:bCs/>
          <w:sz w:val="24"/>
          <w:szCs w:val="24"/>
        </w:rPr>
        <w:t>,</w:t>
      </w:r>
      <w:r w:rsidR="008B47AA">
        <w:rPr>
          <w:rFonts w:ascii="Times New Roman" w:hAnsi="Times New Roman"/>
          <w:bCs/>
          <w:sz w:val="24"/>
          <w:szCs w:val="24"/>
        </w:rPr>
        <w:t xml:space="preserve"> </w:t>
      </w:r>
      <w:r w:rsidR="00077A8F">
        <w:rPr>
          <w:rFonts w:ascii="Times New Roman" w:hAnsi="Times New Roman"/>
          <w:bCs/>
          <w:sz w:val="24"/>
          <w:szCs w:val="24"/>
        </w:rPr>
        <w:t>Project On “</w:t>
      </w:r>
      <w:r w:rsidRPr="0064114B">
        <w:rPr>
          <w:rFonts w:ascii="Times New Roman" w:hAnsi="Times New Roman"/>
          <w:bCs/>
          <w:sz w:val="24"/>
          <w:szCs w:val="24"/>
        </w:rPr>
        <w:t xml:space="preserve">Mosquito Repellent Candle” in MET Bhujbal Knowledge city, </w:t>
      </w:r>
      <w:r w:rsidR="00AF2E00" w:rsidRPr="0064114B">
        <w:rPr>
          <w:rFonts w:ascii="Times New Roman" w:hAnsi="Times New Roman"/>
          <w:bCs/>
          <w:sz w:val="24"/>
          <w:szCs w:val="24"/>
        </w:rPr>
        <w:t>Nasik</w:t>
      </w:r>
      <w:r w:rsidR="00AF2E00">
        <w:rPr>
          <w:rFonts w:ascii="Times New Roman" w:hAnsi="Times New Roman"/>
          <w:bCs/>
          <w:sz w:val="24"/>
          <w:szCs w:val="24"/>
        </w:rPr>
        <w:t>.</w:t>
      </w:r>
    </w:p>
    <w:p w:rsidR="00EE6EE4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>Sanjivani Avishkar -2016 Research Project Competition, Project on “A Novel Way To Treat Anemia: Heamatinic Chocolate” Sanjivani College Of Pharmacy,</w:t>
      </w:r>
      <w:r w:rsidR="006D3AA9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>Kopargaon.</w:t>
      </w:r>
      <w:r w:rsidR="00C87D0A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>(M.S).</w:t>
      </w:r>
    </w:p>
    <w:p w:rsidR="007D0785" w:rsidRPr="0064114B" w:rsidRDefault="007D0785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sz w:val="24"/>
          <w:szCs w:val="24"/>
        </w:rPr>
        <w:t xml:space="preserve">Second Prize in National Level </w:t>
      </w:r>
      <w:r w:rsidR="001C7E4D" w:rsidRPr="0064114B">
        <w:rPr>
          <w:rFonts w:ascii="Times New Roman" w:hAnsi="Times New Roman"/>
          <w:bCs/>
          <w:sz w:val="24"/>
          <w:szCs w:val="24"/>
        </w:rPr>
        <w:t>Pharma Research</w:t>
      </w:r>
      <w:r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="001C7E4D" w:rsidRPr="0064114B">
        <w:rPr>
          <w:rFonts w:ascii="Times New Roman" w:hAnsi="Times New Roman"/>
          <w:bCs/>
          <w:sz w:val="24"/>
          <w:szCs w:val="24"/>
        </w:rPr>
        <w:t>Competition, Project</w:t>
      </w:r>
      <w:r w:rsidRPr="0064114B">
        <w:rPr>
          <w:rFonts w:ascii="Times New Roman" w:hAnsi="Times New Roman"/>
          <w:bCs/>
          <w:sz w:val="24"/>
          <w:szCs w:val="24"/>
        </w:rPr>
        <w:t xml:space="preserve"> On “A New Ashtosh </w:t>
      </w:r>
      <w:r w:rsidR="0042127F" w:rsidRPr="0064114B">
        <w:rPr>
          <w:rFonts w:ascii="Times New Roman" w:hAnsi="Times New Roman"/>
          <w:bCs/>
          <w:sz w:val="24"/>
          <w:szCs w:val="24"/>
        </w:rPr>
        <w:t>for</w:t>
      </w:r>
      <w:r w:rsidRPr="0064114B">
        <w:rPr>
          <w:rFonts w:ascii="Times New Roman" w:hAnsi="Times New Roman"/>
          <w:bCs/>
          <w:sz w:val="24"/>
          <w:szCs w:val="24"/>
        </w:rPr>
        <w:t xml:space="preserve"> Diabetic Patient: Cadbury and Sharbat” in Babanrao Pachpute Parikrama Institute College </w:t>
      </w:r>
      <w:r w:rsidR="0042127F" w:rsidRPr="0064114B">
        <w:rPr>
          <w:rFonts w:ascii="Times New Roman" w:hAnsi="Times New Roman"/>
          <w:bCs/>
          <w:sz w:val="24"/>
          <w:szCs w:val="24"/>
        </w:rPr>
        <w:t>of</w:t>
      </w:r>
      <w:r w:rsidRPr="0064114B">
        <w:rPr>
          <w:rFonts w:ascii="Times New Roman" w:hAnsi="Times New Roman"/>
          <w:bCs/>
          <w:sz w:val="24"/>
          <w:szCs w:val="24"/>
        </w:rPr>
        <w:t xml:space="preserve"> Pharmacy,</w:t>
      </w:r>
      <w:r w:rsidR="0042127F" w:rsidRPr="0064114B">
        <w:rPr>
          <w:rFonts w:ascii="Times New Roman" w:hAnsi="Times New Roman"/>
          <w:b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sz w:val="24"/>
          <w:szCs w:val="24"/>
        </w:rPr>
        <w:t xml:space="preserve">Kashti </w:t>
      </w:r>
      <w:r w:rsidR="0050372F" w:rsidRPr="0064114B">
        <w:rPr>
          <w:rFonts w:ascii="Times New Roman" w:hAnsi="Times New Roman"/>
          <w:bCs/>
          <w:sz w:val="24"/>
          <w:szCs w:val="24"/>
        </w:rPr>
        <w:t>(M.S)</w:t>
      </w:r>
      <w:r w:rsidR="00FA62F8" w:rsidRPr="0064114B">
        <w:rPr>
          <w:rFonts w:ascii="Times New Roman" w:hAnsi="Times New Roman"/>
          <w:bCs/>
          <w:sz w:val="24"/>
          <w:szCs w:val="24"/>
        </w:rPr>
        <w:t>.</w:t>
      </w:r>
    </w:p>
    <w:p w:rsidR="00932F6C" w:rsidRPr="006A0159" w:rsidRDefault="00932F6C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6A0159">
        <w:rPr>
          <w:rFonts w:ascii="Times New Roman" w:hAnsi="Times New Roman"/>
          <w:bCs/>
          <w:color w:val="000000"/>
          <w:sz w:val="24"/>
          <w:szCs w:val="24"/>
        </w:rPr>
        <w:t xml:space="preserve">Ramesh L. Sawant , Jyoti B. Wadekar , Rushikesh D. Ukirde , Ganesh D. Barkade , </w:t>
      </w:r>
      <w:r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World congress on pharmacology “Drug Discovery and Development”-2019. Indian Institute of Sciences, Bengaluru. 28 and 29 August 2019.</w:t>
      </w:r>
    </w:p>
    <w:p w:rsidR="00932F6C" w:rsidRPr="006A0159" w:rsidRDefault="00932F6C" w:rsidP="007D36A7">
      <w:pPr>
        <w:pStyle w:val="ListParagraph"/>
        <w:spacing w:line="360" w:lineRule="auto"/>
        <w:ind w:left="284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Paper presentation: Structural Requirements of 1, 3-Thiazolidin-4-one to inhibit polo like kinase-1(Plk 1) as anticancer agents. (Abstract Published offline)</w:t>
      </w:r>
    </w:p>
    <w:p w:rsidR="00932F6C" w:rsidRPr="006A0159" w:rsidRDefault="00932F6C" w:rsidP="007D36A7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6A0159">
        <w:rPr>
          <w:rFonts w:ascii="Times New Roman" w:hAnsi="Times New Roman"/>
          <w:bCs/>
          <w:color w:val="000000"/>
          <w:sz w:val="24"/>
          <w:szCs w:val="24"/>
        </w:rPr>
        <w:t xml:space="preserve">Dr. Ramesh L. Sawant , Jyoti B. Wadekar , Rushikesh D. Ukirde , Ganesh D. Barkade, </w:t>
      </w:r>
      <w:r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International conference on drug discovery-2020. BITS-Pilani, Hyderabad. 29 Feb 2020-02 March 2020.</w:t>
      </w:r>
    </w:p>
    <w:p w:rsidR="00932F6C" w:rsidRPr="0064114B" w:rsidRDefault="00932F6C" w:rsidP="007D36A7">
      <w:pPr>
        <w:pStyle w:val="ListParagraph"/>
        <w:spacing w:line="360" w:lineRule="auto"/>
        <w:ind w:left="284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Paper Presentation: Molecular Docking Studies of 1,</w:t>
      </w:r>
      <w:r w:rsidR="00A75623"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A01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3-Thiazolidin-4-one as potential human polo like kinase 1(PLK 1) Inhibitors</w:t>
      </w:r>
      <w:proofErr w:type="gramStart"/>
      <w:r w:rsidRPr="0064114B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.(</w:t>
      </w:r>
      <w:proofErr w:type="gramEnd"/>
      <w:r w:rsidRPr="0064114B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Abstract published online)</w:t>
      </w:r>
    </w:p>
    <w:p w:rsidR="00A34820" w:rsidRPr="00BD0AAD" w:rsidRDefault="00A3122D" w:rsidP="00BD0AAD">
      <w:pPr>
        <w:spacing w:line="360" w:lineRule="auto"/>
        <w:jc w:val="both"/>
        <w:outlineLvl w:val="0"/>
        <w:rPr>
          <w:bCs/>
          <w:color w:val="000000"/>
          <w:sz w:val="24"/>
          <w:szCs w:val="24"/>
          <w:shd w:val="clear" w:color="auto" w:fill="FFFFFF"/>
        </w:rPr>
      </w:pPr>
      <w:r w:rsidRPr="0064114B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55C6BA1" wp14:editId="3599BF7A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171450</wp:posOffset>
                </wp:positionV>
                <wp:extent cx="6751955" cy="263525"/>
                <wp:effectExtent l="0" t="0" r="10795" b="2222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INDUTRIAL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39pt;margin-top:13.5pt;width:531.6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INDUTRIAL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EE6EE4" w:rsidRPr="0064114B" w:rsidRDefault="00EE6EE4" w:rsidP="003E5ABA">
      <w:pPr>
        <w:pStyle w:val="Heading1"/>
        <w:contextualSpacing/>
        <w:rPr>
          <w:rFonts w:ascii="Times New Roman" w:hAnsi="Times New Roman"/>
          <w:caps/>
          <w:sz w:val="24"/>
          <w:szCs w:val="24"/>
        </w:rPr>
      </w:pPr>
    </w:p>
    <w:p w:rsidR="00082379" w:rsidRPr="0064114B" w:rsidRDefault="007D0785" w:rsidP="00FC3984">
      <w:pPr>
        <w:pStyle w:val="ListParagraph"/>
        <w:numPr>
          <w:ilvl w:val="0"/>
          <w:numId w:val="12"/>
        </w:numPr>
        <w:spacing w:after="0" w:line="360" w:lineRule="auto"/>
        <w:ind w:left="284" w:right="-243" w:hanging="284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iCs/>
          <w:sz w:val="24"/>
          <w:szCs w:val="24"/>
        </w:rPr>
        <w:t>One Month Industrial Training In Wockhardt Ltd. H-14/2 MIDC Area Waluj, Aurangabad-431136,</w:t>
      </w:r>
      <w:r w:rsidR="00761C8E" w:rsidRPr="0064114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64114B">
        <w:rPr>
          <w:rFonts w:ascii="Times New Roman" w:hAnsi="Times New Roman"/>
          <w:bCs/>
          <w:iCs/>
          <w:sz w:val="24"/>
          <w:szCs w:val="24"/>
        </w:rPr>
        <w:t>(M.S)</w:t>
      </w:r>
    </w:p>
    <w:p w:rsidR="00A34820" w:rsidRPr="0064114B" w:rsidRDefault="00A3122D" w:rsidP="00A34820">
      <w:pPr>
        <w:pStyle w:val="ListParagraph"/>
        <w:spacing w:after="0" w:line="360" w:lineRule="auto"/>
        <w:ind w:right="-243"/>
        <w:jc w:val="both"/>
        <w:rPr>
          <w:rFonts w:ascii="Times New Roman" w:hAnsi="Times New Roman"/>
          <w:bCs/>
          <w:sz w:val="24"/>
          <w:szCs w:val="24"/>
        </w:rPr>
      </w:pPr>
      <w:r w:rsidRPr="0064114B">
        <w:rPr>
          <w:rFonts w:ascii="Times New Roman" w:hAnsi="Times New Roman"/>
          <w:bC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666CD43" wp14:editId="70DD4B91">
                <wp:simplePos x="0" y="0"/>
                <wp:positionH relativeFrom="column">
                  <wp:posOffset>-495300</wp:posOffset>
                </wp:positionH>
                <wp:positionV relativeFrom="paragraph">
                  <wp:posOffset>157480</wp:posOffset>
                </wp:positionV>
                <wp:extent cx="6751955" cy="263525"/>
                <wp:effectExtent l="0" t="0" r="10795" b="2222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20" w:rsidRPr="00A34820" w:rsidRDefault="00A34820" w:rsidP="00A34820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RESEARCH ARTICLES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39pt;margin-top:12.4pt;width:531.6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" o:allowincell="f" fillcolor="#767676">
                <v:fill focus="50%" type="gradient"/>
                <v:textbox>
                  <w:txbxContent>
                    <w:p w:rsidR="00A34820" w:rsidRPr="00A34820" w:rsidRDefault="00A34820" w:rsidP="00A34820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RESEARCH ARTICLES</w:t>
                      </w:r>
                    </w:p>
                  </w:txbxContent>
                </v:textbox>
              </v:shape>
            </w:pict>
          </mc:Fallback>
        </mc:AlternateContent>
      </w:r>
    </w:p>
    <w:p w:rsidR="00A34820" w:rsidRPr="0064114B" w:rsidRDefault="00A34820" w:rsidP="00A34820">
      <w:pPr>
        <w:spacing w:line="360" w:lineRule="auto"/>
        <w:contextualSpacing/>
        <w:jc w:val="both"/>
        <w:rPr>
          <w:sz w:val="24"/>
          <w:szCs w:val="24"/>
        </w:rPr>
      </w:pPr>
    </w:p>
    <w:p w:rsidR="00F95C6C" w:rsidRPr="0063252B" w:rsidRDefault="00F95C6C" w:rsidP="00F95C6C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Akanksha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Shirsath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, Manish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Raskar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, </w:t>
      </w:r>
      <w:r w:rsidRPr="0063252B">
        <w:rPr>
          <w:rFonts w:ascii="Times New Roman" w:hAnsi="Times New Roman"/>
          <w:b/>
          <w:bCs/>
          <w:color w:val="000000" w:themeColor="text1"/>
          <w:sz w:val="24"/>
          <w:szCs w:val="24"/>
          <w:lang w:val="en-IN" w:eastAsia="en-IN" w:bidi="mr-IN"/>
        </w:rPr>
        <w:t>Ganesh Barkade</w:t>
      </w:r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,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Varsha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Raut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,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Dnyaneshwar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>Sangale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lang w:val="en-IN" w:eastAsia="en-IN" w:bidi="mr-IN"/>
        </w:rPr>
        <w:t xml:space="preserve">. Development and Validation of Analytical Methods for Simultaneous Estimation of Metoprolol Succinate, Telmisartan and Cilnidipine in Bulk Pharmaceutical Dosage Form. </w:t>
      </w:r>
      <w:r w:rsidR="006F3E3C" w:rsidRPr="0063252B">
        <w:rPr>
          <w:rFonts w:ascii="Times New Roman" w:hAnsi="Times New Roman"/>
          <w:color w:val="000000" w:themeColor="text1"/>
          <w:sz w:val="24"/>
          <w:szCs w:val="24"/>
        </w:rPr>
        <w:t>International</w:t>
      </w:r>
      <w:r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 Journal of </w:t>
      </w:r>
      <w:r w:rsidR="006F3E3C"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Chemical and </w:t>
      </w:r>
      <w:r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Pharmaceutical </w:t>
      </w:r>
      <w:r w:rsidR="006F3E3C" w:rsidRPr="0063252B">
        <w:rPr>
          <w:rFonts w:ascii="Times New Roman" w:hAnsi="Times New Roman"/>
          <w:color w:val="000000" w:themeColor="text1"/>
          <w:sz w:val="24"/>
          <w:szCs w:val="24"/>
        </w:rPr>
        <w:t>Analysis</w:t>
      </w:r>
      <w:r w:rsidRPr="0063252B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48793B" w:rsidRPr="0063252B">
        <w:rPr>
          <w:rFonts w:ascii="Times New Roman" w:hAnsi="Times New Roman"/>
          <w:color w:val="000000" w:themeColor="text1"/>
          <w:sz w:val="24"/>
          <w:szCs w:val="24"/>
        </w:rPr>
        <w:t>Accepted Manuscript</w:t>
      </w:r>
      <w:r w:rsidR="00476EBB"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 ID: </w:t>
      </w:r>
      <w:r w:rsidR="00716211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ijcpa-21-39448</w:t>
      </w:r>
      <w:r w:rsidRPr="0063252B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930404" w:rsidRPr="0063252B" w:rsidRDefault="000C069E" w:rsidP="00FE5C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color w:val="000000" w:themeColor="text1"/>
          <w:sz w:val="24"/>
          <w:szCs w:val="24"/>
        </w:rPr>
      </w:pP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Rinkal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R. Aware, </w:t>
      </w:r>
      <w:proofErr w:type="spellStart"/>
      <w:r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</w:t>
      </w:r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emant</w:t>
      </w:r>
      <w:proofErr w:type="spellEnd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J. </w:t>
      </w:r>
      <w:proofErr w:type="spellStart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Pagar</w:t>
      </w:r>
      <w:proofErr w:type="spellEnd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A7F44" w:rsidRPr="0063252B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Ganesh D. Barkade</w:t>
      </w:r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Shweta</w:t>
      </w:r>
      <w:proofErr w:type="spellEnd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A7F44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Dhawane</w:t>
      </w:r>
      <w:proofErr w:type="spellEnd"/>
      <w:r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Anticataract activity of Pioglitazone by using </w:t>
      </w:r>
      <w:r w:rsidRPr="0063252B">
        <w:rPr>
          <w:rFonts w:ascii="Times New Roman" w:hAnsi="Times New Roman"/>
          <w:i/>
          <w:iCs/>
          <w:color w:val="000000" w:themeColor="text1"/>
          <w:sz w:val="24"/>
          <w:szCs w:val="24"/>
          <w:shd w:val="clear" w:color="auto" w:fill="FFFFFF"/>
        </w:rPr>
        <w:t>in vitro</w:t>
      </w:r>
      <w:r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goat lens model. Indian Journal of Pharmacy and Pharmacology.</w:t>
      </w:r>
      <w:r w:rsidR="00F5589D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2021; 8(3), </w:t>
      </w:r>
      <w:r w:rsidR="006A5FF3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208</w:t>
      </w:r>
      <w:r w:rsidR="007E5565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-211</w:t>
      </w:r>
      <w:r w:rsidR="00274E2B" w:rsidRPr="0063252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A6CE4" w:rsidRPr="0063252B" w:rsidRDefault="00930404" w:rsidP="00FE5CD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A6CE4" w:rsidRPr="0063252B">
        <w:rPr>
          <w:rFonts w:ascii="Times New Roman" w:hAnsi="Times New Roman"/>
          <w:color w:val="000000" w:themeColor="text1"/>
          <w:sz w:val="24"/>
          <w:szCs w:val="24"/>
        </w:rPr>
        <w:t xml:space="preserve">Ramesh Sawant, Jyoti Wadekar, </w:t>
      </w:r>
      <w:r w:rsidR="00CA6CE4" w:rsidRPr="0063252B">
        <w:rPr>
          <w:rFonts w:ascii="Times New Roman" w:hAnsi="Times New Roman"/>
          <w:b/>
          <w:bCs/>
          <w:color w:val="000000" w:themeColor="text1"/>
          <w:sz w:val="24"/>
          <w:szCs w:val="24"/>
        </w:rPr>
        <w:t>Ganesh Barkade</w:t>
      </w:r>
      <w:r w:rsidR="00CA6CE4" w:rsidRPr="0063252B">
        <w:rPr>
          <w:rFonts w:ascii="Times New Roman" w:hAnsi="Times New Roman"/>
          <w:color w:val="000000" w:themeColor="text1"/>
          <w:sz w:val="24"/>
          <w:szCs w:val="24"/>
        </w:rPr>
        <w:t>, Rushikesh Ukirde, Recent progress in development of polo like kinase 1 inhibitors: Efforts so far. Pharmaceutical Sciences. (In press)</w:t>
      </w:r>
    </w:p>
    <w:p w:rsidR="00180B4A" w:rsidRPr="0064114B" w:rsidRDefault="00180B4A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sz w:val="24"/>
          <w:szCs w:val="24"/>
        </w:rPr>
      </w:pPr>
      <w:r w:rsidRPr="0064114B">
        <w:rPr>
          <w:sz w:val="24"/>
          <w:szCs w:val="24"/>
        </w:rPr>
        <w:t xml:space="preserve">Ramesh Sawant, Jyoti Wadekar, </w:t>
      </w:r>
      <w:r w:rsidRPr="0064114B">
        <w:rPr>
          <w:b/>
          <w:bCs/>
          <w:sz w:val="24"/>
          <w:szCs w:val="24"/>
        </w:rPr>
        <w:t>Ganesh Barkade</w:t>
      </w:r>
      <w:r w:rsidRPr="0064114B">
        <w:rPr>
          <w:sz w:val="24"/>
          <w:szCs w:val="24"/>
        </w:rPr>
        <w:t>, Rushikesh Ukirde,</w:t>
      </w:r>
      <w:r w:rsidRPr="0064114B">
        <w:rPr>
          <w:b/>
          <w:sz w:val="24"/>
          <w:szCs w:val="24"/>
        </w:rPr>
        <w:t xml:space="preserve"> </w:t>
      </w:r>
      <w:r w:rsidRPr="0064114B">
        <w:rPr>
          <w:sz w:val="24"/>
          <w:szCs w:val="24"/>
        </w:rPr>
        <w:t xml:space="preserve">Synthesis, molecular docking and anticancer activity of novel 1, 3 thiazolidin-4-ones, </w:t>
      </w:r>
      <w:r w:rsidRPr="00F4228F">
        <w:rPr>
          <w:sz w:val="24"/>
          <w:szCs w:val="24"/>
        </w:rPr>
        <w:t>Pharmaceutical Sciences.</w:t>
      </w:r>
      <w:r w:rsidRPr="0064114B">
        <w:rPr>
          <w:sz w:val="24"/>
          <w:szCs w:val="24"/>
        </w:rPr>
        <w:t xml:space="preserve"> </w:t>
      </w:r>
      <w:r w:rsidR="006225D0" w:rsidRPr="0064114B">
        <w:rPr>
          <w:sz w:val="24"/>
          <w:szCs w:val="24"/>
        </w:rPr>
        <w:t>2021</w:t>
      </w:r>
      <w:r w:rsidR="000674F5" w:rsidRPr="0064114B">
        <w:rPr>
          <w:sz w:val="24"/>
          <w:szCs w:val="24"/>
        </w:rPr>
        <w:t>;</w:t>
      </w:r>
      <w:r w:rsidR="00A0108C">
        <w:rPr>
          <w:sz w:val="24"/>
          <w:szCs w:val="24"/>
        </w:rPr>
        <w:t xml:space="preserve"> 27(3), 346-352</w:t>
      </w:r>
      <w:r w:rsidR="00B714DA" w:rsidRPr="0064114B">
        <w:rPr>
          <w:sz w:val="24"/>
          <w:szCs w:val="24"/>
        </w:rPr>
        <w:t>.</w:t>
      </w:r>
      <w:r w:rsidR="0064114B" w:rsidRPr="0064114B">
        <w:t xml:space="preserve"> doi:10.34172/PS.2020.95</w:t>
      </w:r>
    </w:p>
    <w:p w:rsidR="00CA6CE4" w:rsidRPr="0064114B" w:rsidRDefault="00CA6CE4" w:rsidP="00FE5CDC">
      <w:pPr>
        <w:numPr>
          <w:ilvl w:val="0"/>
          <w:numId w:val="1"/>
        </w:numPr>
        <w:spacing w:line="360" w:lineRule="auto"/>
        <w:ind w:left="284" w:hanging="284"/>
        <w:jc w:val="both"/>
        <w:rPr>
          <w:bCs/>
          <w:color w:val="000000"/>
          <w:sz w:val="24"/>
          <w:szCs w:val="24"/>
        </w:rPr>
      </w:pPr>
      <w:proofErr w:type="spellStart"/>
      <w:r w:rsidRPr="0064114B">
        <w:rPr>
          <w:bCs/>
          <w:color w:val="000000"/>
          <w:sz w:val="24"/>
          <w:szCs w:val="24"/>
        </w:rPr>
        <w:t>Ajit</w:t>
      </w:r>
      <w:proofErr w:type="spellEnd"/>
      <w:r w:rsidRPr="0064114B">
        <w:rPr>
          <w:bCs/>
          <w:color w:val="000000"/>
          <w:sz w:val="24"/>
          <w:szCs w:val="24"/>
        </w:rPr>
        <w:t xml:space="preserve"> </w:t>
      </w:r>
      <w:proofErr w:type="spellStart"/>
      <w:r w:rsidRPr="0064114B">
        <w:rPr>
          <w:bCs/>
          <w:color w:val="000000"/>
          <w:sz w:val="24"/>
          <w:szCs w:val="24"/>
        </w:rPr>
        <w:t>Nangare</w:t>
      </w:r>
      <w:proofErr w:type="spellEnd"/>
      <w:r w:rsidRPr="0064114B">
        <w:rPr>
          <w:bCs/>
          <w:color w:val="000000"/>
          <w:sz w:val="24"/>
          <w:szCs w:val="24"/>
        </w:rPr>
        <w:t xml:space="preserve">, </w:t>
      </w:r>
      <w:proofErr w:type="spellStart"/>
      <w:r w:rsidRPr="0064114B">
        <w:rPr>
          <w:bCs/>
          <w:color w:val="000000"/>
          <w:sz w:val="24"/>
          <w:szCs w:val="24"/>
        </w:rPr>
        <w:t>Diksha</w:t>
      </w:r>
      <w:proofErr w:type="spellEnd"/>
      <w:r w:rsidRPr="0064114B">
        <w:rPr>
          <w:bCs/>
          <w:color w:val="000000"/>
          <w:sz w:val="24"/>
          <w:szCs w:val="24"/>
        </w:rPr>
        <w:t xml:space="preserve"> </w:t>
      </w:r>
      <w:proofErr w:type="spellStart"/>
      <w:r w:rsidRPr="0064114B">
        <w:rPr>
          <w:bCs/>
          <w:color w:val="000000"/>
          <w:sz w:val="24"/>
          <w:szCs w:val="24"/>
        </w:rPr>
        <w:t>Randive</w:t>
      </w:r>
      <w:proofErr w:type="spellEnd"/>
      <w:r w:rsidRPr="0064114B">
        <w:rPr>
          <w:bCs/>
          <w:color w:val="000000"/>
          <w:sz w:val="24"/>
          <w:szCs w:val="24"/>
        </w:rPr>
        <w:t xml:space="preserve">, </w:t>
      </w:r>
      <w:r w:rsidRPr="0064114B">
        <w:rPr>
          <w:b/>
          <w:color w:val="000000"/>
          <w:sz w:val="24"/>
          <w:szCs w:val="24"/>
        </w:rPr>
        <w:t>Ganesh Barkade</w:t>
      </w:r>
      <w:r w:rsidRPr="0064114B">
        <w:rPr>
          <w:bCs/>
          <w:color w:val="000000"/>
          <w:sz w:val="24"/>
          <w:szCs w:val="24"/>
        </w:rPr>
        <w:t xml:space="preserve">, Synthesis and Biological evaluation of Novel Quinazoline derivatives as Anticancer, Antibacterial and Antifungal agents. </w:t>
      </w:r>
      <w:r w:rsidRPr="00F4228F">
        <w:rPr>
          <w:bCs/>
          <w:color w:val="000000"/>
          <w:sz w:val="24"/>
          <w:szCs w:val="24"/>
        </w:rPr>
        <w:t>Bulletin of Environment, Pharmacology and Life Sciences.</w:t>
      </w:r>
      <w:r w:rsidR="00506418" w:rsidRPr="00F4228F">
        <w:rPr>
          <w:bCs/>
          <w:color w:val="000000"/>
          <w:sz w:val="24"/>
          <w:szCs w:val="24"/>
        </w:rPr>
        <w:t xml:space="preserve"> 2021</w:t>
      </w:r>
      <w:r w:rsidR="00506418" w:rsidRPr="0064114B">
        <w:rPr>
          <w:bCs/>
          <w:color w:val="000000"/>
          <w:sz w:val="24"/>
          <w:szCs w:val="24"/>
        </w:rPr>
        <w:t>; 10 (</w:t>
      </w:r>
      <w:r w:rsidR="007D4062" w:rsidRPr="0064114B">
        <w:rPr>
          <w:bCs/>
          <w:color w:val="000000"/>
          <w:sz w:val="24"/>
          <w:szCs w:val="24"/>
        </w:rPr>
        <w:t>4),</w:t>
      </w:r>
      <w:r w:rsidR="006A000B" w:rsidRPr="0064114B">
        <w:rPr>
          <w:bCs/>
          <w:color w:val="000000"/>
          <w:sz w:val="24"/>
          <w:szCs w:val="24"/>
        </w:rPr>
        <w:t xml:space="preserve"> </w:t>
      </w:r>
      <w:r w:rsidR="007D4062" w:rsidRPr="0064114B">
        <w:rPr>
          <w:bCs/>
          <w:color w:val="000000"/>
          <w:sz w:val="24"/>
          <w:szCs w:val="24"/>
        </w:rPr>
        <w:t>79-90</w:t>
      </w:r>
      <w:r w:rsidRPr="0064114B">
        <w:rPr>
          <w:bCs/>
          <w:color w:val="000000"/>
          <w:sz w:val="24"/>
          <w:szCs w:val="24"/>
        </w:rPr>
        <w:t>.</w:t>
      </w:r>
      <w:r w:rsidRPr="0064114B">
        <w:rPr>
          <w:bCs/>
          <w:color w:val="000000"/>
          <w:sz w:val="24"/>
          <w:szCs w:val="24"/>
          <w:lang w:eastAsia="hi-IN" w:bidi="hi-IN"/>
        </w:rPr>
        <w:t xml:space="preserve"> </w:t>
      </w:r>
    </w:p>
    <w:p w:rsidR="00CA6CE4" w:rsidRPr="0064114B" w:rsidRDefault="00CA6CE4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b/>
          <w:bCs/>
          <w:sz w:val="24"/>
          <w:szCs w:val="24"/>
        </w:rPr>
      </w:pPr>
      <w:r w:rsidRPr="0064114B">
        <w:rPr>
          <w:bCs/>
          <w:sz w:val="24"/>
          <w:szCs w:val="24"/>
        </w:rPr>
        <w:t xml:space="preserve">Rushikesh D. Ukirde, </w:t>
      </w:r>
      <w:r w:rsidRPr="0064114B">
        <w:rPr>
          <w:rFonts w:eastAsia="Calibri"/>
          <w:bCs/>
          <w:sz w:val="24"/>
          <w:szCs w:val="24"/>
        </w:rPr>
        <w:t>Ramesh L. Sawant,</w:t>
      </w:r>
      <w:r w:rsidRPr="0064114B">
        <w:rPr>
          <w:bCs/>
          <w:sz w:val="24"/>
          <w:szCs w:val="24"/>
        </w:rPr>
        <w:t xml:space="preserve"> </w:t>
      </w:r>
      <w:r w:rsidRPr="0064114B">
        <w:rPr>
          <w:b/>
          <w:sz w:val="24"/>
          <w:szCs w:val="24"/>
        </w:rPr>
        <w:t>Ganesh D. Barkade</w:t>
      </w:r>
      <w:r w:rsidRPr="0064114B">
        <w:rPr>
          <w:bCs/>
          <w:sz w:val="24"/>
          <w:szCs w:val="24"/>
        </w:rPr>
        <w:t xml:space="preserve">. </w:t>
      </w:r>
      <w:r w:rsidRPr="0064114B">
        <w:rPr>
          <w:rStyle w:val="title-text"/>
          <w:sz w:val="24"/>
          <w:szCs w:val="24"/>
        </w:rPr>
        <w:t xml:space="preserve">Development and validation of a simple UV spectrophotometric method for the determination of </w:t>
      </w:r>
      <w:r w:rsidRPr="0064114B">
        <w:rPr>
          <w:sz w:val="24"/>
          <w:szCs w:val="24"/>
        </w:rPr>
        <w:t>Racecodotril</w:t>
      </w:r>
      <w:r w:rsidRPr="0064114B">
        <w:rPr>
          <w:rStyle w:val="title-text"/>
          <w:sz w:val="24"/>
          <w:szCs w:val="24"/>
        </w:rPr>
        <w:t xml:space="preserve"> both in bulk and marketed dosage formulations</w:t>
      </w:r>
      <w:r w:rsidRPr="0064114B">
        <w:rPr>
          <w:sz w:val="24"/>
          <w:szCs w:val="24"/>
        </w:rPr>
        <w:t xml:space="preserve">. </w:t>
      </w:r>
      <w:r w:rsidRPr="00F4228F">
        <w:rPr>
          <w:sz w:val="24"/>
          <w:szCs w:val="24"/>
        </w:rPr>
        <w:t>International Journal of Pharmaceutical Quality Assurance,</w:t>
      </w:r>
      <w:r w:rsidRPr="00F4228F">
        <w:rPr>
          <w:sz w:val="24"/>
          <w:szCs w:val="24"/>
          <w:shd w:val="clear" w:color="auto" w:fill="FFFFFF"/>
        </w:rPr>
        <w:t xml:space="preserve"> 2020; 11 (03), </w:t>
      </w:r>
      <w:r w:rsidRPr="0064114B">
        <w:rPr>
          <w:sz w:val="24"/>
          <w:szCs w:val="24"/>
          <w:shd w:val="clear" w:color="auto" w:fill="FFFFFF"/>
        </w:rPr>
        <w:t>334-337.</w:t>
      </w:r>
    </w:p>
    <w:p w:rsidR="00CA6CE4" w:rsidRPr="0064114B" w:rsidRDefault="00CA6CE4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b/>
          <w:sz w:val="24"/>
          <w:szCs w:val="24"/>
        </w:rPr>
      </w:pPr>
      <w:r w:rsidRPr="0064114B">
        <w:rPr>
          <w:sz w:val="24"/>
          <w:szCs w:val="24"/>
          <w:shd w:val="clear" w:color="auto" w:fill="FFFFFF"/>
        </w:rPr>
        <w:t xml:space="preserve">Sawant, Ramesh and Wadekar, Jyoti and Ukirde, Rushikesh and </w:t>
      </w:r>
      <w:r w:rsidRPr="0064114B">
        <w:rPr>
          <w:b/>
          <w:bCs/>
          <w:sz w:val="24"/>
          <w:szCs w:val="24"/>
          <w:shd w:val="clear" w:color="auto" w:fill="FFFFFF"/>
        </w:rPr>
        <w:t>Barkade, Ganesh</w:t>
      </w:r>
      <w:r w:rsidRPr="0064114B">
        <w:rPr>
          <w:sz w:val="24"/>
          <w:szCs w:val="24"/>
          <w:shd w:val="clear" w:color="auto" w:fill="FFFFFF"/>
        </w:rPr>
        <w:t>, Molecular Docking Studies of 1, 3- Thiazolidin-4-Ones as Potential Human Polo Like Kinase 1 (Plk 1) Inhibitors (February 8, 2020). Available at SSRN: </w:t>
      </w:r>
      <w:hyperlink r:id="rId9" w:tgtFrame="_blank" w:history="1">
        <w:r w:rsidRPr="0064114B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https://ssrn.com/abstract=3534514</w:t>
        </w:r>
      </w:hyperlink>
      <w:r w:rsidRPr="0064114B">
        <w:rPr>
          <w:sz w:val="24"/>
          <w:szCs w:val="24"/>
          <w:shd w:val="clear" w:color="auto" w:fill="FFFFFF"/>
        </w:rPr>
        <w:t> or </w:t>
      </w:r>
      <w:hyperlink r:id="rId10" w:tgtFrame="_blank" w:history="1">
        <w:r w:rsidRPr="0064114B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http://dx.doi.org/10.2139/ssrn.3534514</w:t>
        </w:r>
      </w:hyperlink>
      <w:r w:rsidRPr="0064114B">
        <w:rPr>
          <w:sz w:val="24"/>
          <w:szCs w:val="24"/>
          <w:shd w:val="clear" w:color="auto" w:fill="FFFFFF"/>
        </w:rPr>
        <w:t>  </w:t>
      </w:r>
    </w:p>
    <w:p w:rsidR="00CA6CE4" w:rsidRPr="0064114B" w:rsidRDefault="00CA6CE4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sz w:val="24"/>
          <w:szCs w:val="24"/>
        </w:rPr>
      </w:pPr>
      <w:r w:rsidRPr="0064114B">
        <w:rPr>
          <w:b/>
          <w:bCs/>
          <w:sz w:val="24"/>
          <w:szCs w:val="24"/>
        </w:rPr>
        <w:t>Barkade G</w:t>
      </w:r>
      <w:r w:rsidRPr="0064114B">
        <w:rPr>
          <w:sz w:val="24"/>
          <w:szCs w:val="24"/>
        </w:rPr>
        <w:t xml:space="preserve">, Sawant R and Wadekar J: Repurposing and phytochemical investigation of </w:t>
      </w:r>
      <w:r w:rsidRPr="0064114B">
        <w:rPr>
          <w:i/>
          <w:iCs/>
          <w:sz w:val="24"/>
          <w:szCs w:val="24"/>
        </w:rPr>
        <w:t>Salacia oblonga</w:t>
      </w:r>
      <w:r w:rsidRPr="0064114B">
        <w:rPr>
          <w:sz w:val="24"/>
          <w:szCs w:val="24"/>
        </w:rPr>
        <w:t xml:space="preserve"> Wall responsible anticancer activity against breast cancer cell line (MCF-7). </w:t>
      </w:r>
      <w:r w:rsidRPr="00F4228F">
        <w:rPr>
          <w:sz w:val="24"/>
          <w:szCs w:val="24"/>
        </w:rPr>
        <w:t>International Journal of Pharmacognosy,</w:t>
      </w:r>
      <w:r w:rsidRPr="0064114B">
        <w:rPr>
          <w:sz w:val="24"/>
          <w:szCs w:val="24"/>
        </w:rPr>
        <w:t xml:space="preserve"> 2019; 6(11): 353-59. </w:t>
      </w:r>
      <w:proofErr w:type="spellStart"/>
      <w:proofErr w:type="gramStart"/>
      <w:r w:rsidRPr="0064114B">
        <w:rPr>
          <w:sz w:val="24"/>
          <w:szCs w:val="24"/>
        </w:rPr>
        <w:t>doi</w:t>
      </w:r>
      <w:proofErr w:type="spellEnd"/>
      <w:proofErr w:type="gramEnd"/>
      <w:r w:rsidRPr="0064114B">
        <w:rPr>
          <w:sz w:val="24"/>
          <w:szCs w:val="24"/>
        </w:rPr>
        <w:t xml:space="preserve"> link: http://dx.doi.org/10.13040/IJPSR. 0975-</w:t>
      </w:r>
      <w:r w:rsidR="00A75623" w:rsidRPr="0064114B">
        <w:rPr>
          <w:sz w:val="24"/>
          <w:szCs w:val="24"/>
        </w:rPr>
        <w:t>8232.IJP.6 (</w:t>
      </w:r>
      <w:r w:rsidRPr="0064114B">
        <w:rPr>
          <w:sz w:val="24"/>
          <w:szCs w:val="24"/>
        </w:rPr>
        <w:t>11).353-59.</w:t>
      </w:r>
    </w:p>
    <w:p w:rsidR="00CA6CE4" w:rsidRPr="00F4228F" w:rsidRDefault="00CA6CE4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bCs/>
          <w:sz w:val="24"/>
          <w:szCs w:val="24"/>
        </w:rPr>
      </w:pPr>
      <w:r w:rsidRPr="0064114B">
        <w:rPr>
          <w:bCs/>
          <w:sz w:val="24"/>
          <w:szCs w:val="24"/>
        </w:rPr>
        <w:t xml:space="preserve">Pramila Kale, Abhay Deshpande, </w:t>
      </w:r>
      <w:r w:rsidRPr="0064114B">
        <w:rPr>
          <w:b/>
          <w:bCs/>
          <w:sz w:val="24"/>
          <w:szCs w:val="24"/>
        </w:rPr>
        <w:t>Ganesh Barkade</w:t>
      </w:r>
      <w:r w:rsidRPr="0064114B">
        <w:rPr>
          <w:bCs/>
          <w:sz w:val="24"/>
          <w:szCs w:val="24"/>
        </w:rPr>
        <w:t xml:space="preserve">, </w:t>
      </w:r>
      <w:r w:rsidRPr="0064114B">
        <w:rPr>
          <w:sz w:val="24"/>
          <w:szCs w:val="24"/>
        </w:rPr>
        <w:t>Analytical method development and validation for simultaneous estimation of Olanzepine and Escitalopram oxalate by using HPLC and UV spectrophotometric method</w:t>
      </w:r>
      <w:r w:rsidRPr="0064114B">
        <w:rPr>
          <w:b/>
          <w:sz w:val="24"/>
          <w:szCs w:val="24"/>
        </w:rPr>
        <w:t xml:space="preserve">, </w:t>
      </w:r>
      <w:r w:rsidRPr="00F4228F">
        <w:rPr>
          <w:bCs/>
          <w:sz w:val="24"/>
          <w:szCs w:val="24"/>
        </w:rPr>
        <w:t>World Journal of Pharmacy and Pharmaceutical Sciences, 2019;8(7): 1558-1567.</w:t>
      </w:r>
    </w:p>
    <w:p w:rsidR="00B07C48" w:rsidRDefault="00E45031" w:rsidP="00FE5CDC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sz w:val="24"/>
          <w:szCs w:val="24"/>
        </w:rPr>
      </w:pPr>
      <w:r w:rsidRPr="0064114B">
        <w:rPr>
          <w:sz w:val="24"/>
          <w:szCs w:val="24"/>
          <w:lang w:bidi="mr-IN"/>
        </w:rPr>
        <w:t>Jyoti B. Wadekar</w:t>
      </w:r>
      <w:r w:rsidR="00D5162B" w:rsidRPr="0064114B">
        <w:rPr>
          <w:sz w:val="24"/>
          <w:szCs w:val="24"/>
          <w:lang w:bidi="mr-IN"/>
        </w:rPr>
        <w:t xml:space="preserve">, Ramesh L. Sawant, Kunal R. Sanklecha, </w:t>
      </w:r>
      <w:proofErr w:type="spellStart"/>
      <w:r w:rsidR="00D5162B" w:rsidRPr="0064114B">
        <w:rPr>
          <w:sz w:val="24"/>
          <w:szCs w:val="24"/>
          <w:lang w:bidi="mr-IN"/>
        </w:rPr>
        <w:t>Amol</w:t>
      </w:r>
      <w:proofErr w:type="spellEnd"/>
      <w:r w:rsidR="00D5162B" w:rsidRPr="0064114B">
        <w:rPr>
          <w:sz w:val="24"/>
          <w:szCs w:val="24"/>
          <w:lang w:bidi="mr-IN"/>
        </w:rPr>
        <w:t xml:space="preserve"> S. Ghodechor, </w:t>
      </w:r>
      <w:proofErr w:type="spellStart"/>
      <w:r w:rsidR="00D5162B" w:rsidRPr="0064114B">
        <w:rPr>
          <w:sz w:val="24"/>
          <w:szCs w:val="24"/>
          <w:lang w:bidi="mr-IN"/>
        </w:rPr>
        <w:t>Priyanka</w:t>
      </w:r>
      <w:proofErr w:type="spellEnd"/>
      <w:r w:rsidR="00D5162B" w:rsidRPr="0064114B">
        <w:rPr>
          <w:sz w:val="24"/>
          <w:szCs w:val="24"/>
          <w:lang w:bidi="mr-IN"/>
        </w:rPr>
        <w:t xml:space="preserve"> B. Sable, </w:t>
      </w:r>
      <w:r w:rsidR="00D5162B" w:rsidRPr="0064114B">
        <w:rPr>
          <w:b/>
          <w:sz w:val="24"/>
          <w:szCs w:val="24"/>
          <w:lang w:bidi="mr-IN"/>
        </w:rPr>
        <w:t>Ganesh D. Barkade</w:t>
      </w:r>
      <w:r w:rsidR="00D5162B" w:rsidRPr="0064114B">
        <w:rPr>
          <w:sz w:val="24"/>
          <w:szCs w:val="24"/>
          <w:lang w:bidi="mr-IN"/>
        </w:rPr>
        <w:t>, Anticoagulant activity of </w:t>
      </w:r>
      <w:proofErr w:type="spellStart"/>
      <w:r w:rsidR="00D5162B" w:rsidRPr="0064114B">
        <w:rPr>
          <w:i/>
          <w:iCs/>
          <w:sz w:val="24"/>
          <w:szCs w:val="24"/>
          <w:lang w:bidi="mr-IN"/>
        </w:rPr>
        <w:t>Calotropis</w:t>
      </w:r>
      <w:proofErr w:type="spellEnd"/>
      <w:r w:rsidR="00D5162B" w:rsidRPr="0064114B">
        <w:rPr>
          <w:i/>
          <w:iCs/>
          <w:sz w:val="24"/>
          <w:szCs w:val="24"/>
          <w:lang w:bidi="mr-IN"/>
        </w:rPr>
        <w:t xml:space="preserve"> gigantea</w:t>
      </w:r>
      <w:r w:rsidR="00D5162B" w:rsidRPr="0064114B">
        <w:rPr>
          <w:sz w:val="24"/>
          <w:szCs w:val="24"/>
          <w:lang w:bidi="mr-IN"/>
        </w:rPr>
        <w:t> leaves</w:t>
      </w:r>
      <w:r w:rsidR="00D5162B" w:rsidRPr="0064114B">
        <w:rPr>
          <w:i/>
          <w:iCs/>
          <w:sz w:val="24"/>
          <w:szCs w:val="24"/>
        </w:rPr>
        <w:t xml:space="preserve"> </w:t>
      </w:r>
      <w:r w:rsidR="00F56175" w:rsidRPr="00F4228F">
        <w:rPr>
          <w:bCs/>
          <w:sz w:val="24"/>
          <w:szCs w:val="24"/>
        </w:rPr>
        <w:t xml:space="preserve">Research Journal of </w:t>
      </w:r>
      <w:r w:rsidR="00D5162B" w:rsidRPr="00F4228F">
        <w:rPr>
          <w:bCs/>
          <w:sz w:val="24"/>
          <w:szCs w:val="24"/>
        </w:rPr>
        <w:t>Pharmacy and Tech</w:t>
      </w:r>
      <w:r w:rsidR="00D5162B" w:rsidRPr="00F4228F">
        <w:rPr>
          <w:bCs/>
          <w:iCs/>
          <w:sz w:val="24"/>
          <w:szCs w:val="24"/>
        </w:rPr>
        <w:t>nology</w:t>
      </w:r>
      <w:r w:rsidR="00D5162B" w:rsidRPr="0064114B">
        <w:rPr>
          <w:i/>
          <w:iCs/>
          <w:sz w:val="24"/>
          <w:szCs w:val="24"/>
        </w:rPr>
        <w:t xml:space="preserve">, </w:t>
      </w:r>
      <w:r w:rsidR="00D5162B" w:rsidRPr="0064114B">
        <w:rPr>
          <w:iCs/>
          <w:sz w:val="24"/>
          <w:szCs w:val="24"/>
        </w:rPr>
        <w:t>2016</w:t>
      </w:r>
      <w:r w:rsidR="00D5162B" w:rsidRPr="0064114B">
        <w:rPr>
          <w:sz w:val="24"/>
          <w:szCs w:val="24"/>
        </w:rPr>
        <w:t>; 9(9):1493-1495</w:t>
      </w:r>
      <w:r w:rsidR="00EE6EE4" w:rsidRPr="0064114B">
        <w:rPr>
          <w:sz w:val="24"/>
          <w:szCs w:val="24"/>
        </w:rPr>
        <w:t>.</w:t>
      </w:r>
    </w:p>
    <w:p w:rsidR="00047C9D" w:rsidRDefault="00047C9D" w:rsidP="00047C9D">
      <w:pPr>
        <w:spacing w:line="360" w:lineRule="auto"/>
        <w:ind w:left="284"/>
        <w:contextualSpacing/>
        <w:jc w:val="both"/>
        <w:rPr>
          <w:sz w:val="24"/>
          <w:szCs w:val="24"/>
        </w:rPr>
      </w:pPr>
    </w:p>
    <w:p w:rsidR="00F92F1B" w:rsidRDefault="00F92F1B" w:rsidP="00047C9D">
      <w:pPr>
        <w:spacing w:line="360" w:lineRule="auto"/>
        <w:ind w:left="284"/>
        <w:contextualSpacing/>
        <w:jc w:val="both"/>
        <w:rPr>
          <w:sz w:val="24"/>
          <w:szCs w:val="24"/>
        </w:rPr>
      </w:pPr>
    </w:p>
    <w:p w:rsidR="00F92F1B" w:rsidRPr="00194557" w:rsidRDefault="00F92F1B" w:rsidP="00047C9D">
      <w:pPr>
        <w:spacing w:line="360" w:lineRule="auto"/>
        <w:ind w:left="284"/>
        <w:contextualSpacing/>
        <w:jc w:val="both"/>
        <w:rPr>
          <w:sz w:val="24"/>
          <w:szCs w:val="24"/>
        </w:rPr>
      </w:pPr>
    </w:p>
    <w:p w:rsidR="00CA6CE4" w:rsidRPr="0064114B" w:rsidRDefault="00CA6CE4" w:rsidP="00CA6CE4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64114B">
        <w:rPr>
          <w:b/>
          <w:bCs/>
          <w:sz w:val="24"/>
          <w:szCs w:val="24"/>
        </w:rPr>
        <w:lastRenderedPageBreak/>
        <w:t>Communicated Manuscripts:</w:t>
      </w:r>
    </w:p>
    <w:p w:rsidR="00873E9A" w:rsidRPr="00CE1C84" w:rsidRDefault="00873E9A" w:rsidP="00047C9D">
      <w:pPr>
        <w:pStyle w:val="ListParagraph"/>
        <w:numPr>
          <w:ilvl w:val="0"/>
          <w:numId w:val="7"/>
        </w:numPr>
        <w:spacing w:line="360" w:lineRule="auto"/>
        <w:ind w:left="284" w:hanging="283"/>
        <w:jc w:val="both"/>
        <w:rPr>
          <w:rFonts w:ascii="Times New Roman" w:hAnsi="Times New Roman"/>
          <w:color w:val="000000"/>
          <w:sz w:val="24"/>
          <w:szCs w:val="24"/>
        </w:rPr>
      </w:pPr>
      <w:r w:rsidRPr="0064114B">
        <w:rPr>
          <w:rFonts w:ascii="Times New Roman" w:hAnsi="Times New Roman"/>
          <w:color w:val="000000"/>
          <w:sz w:val="24"/>
          <w:szCs w:val="24"/>
        </w:rPr>
        <w:t xml:space="preserve">Ramesh Sawant, Jyoti Wadekar, </w:t>
      </w:r>
      <w:r w:rsidRPr="0064114B">
        <w:rPr>
          <w:rFonts w:ascii="Times New Roman" w:hAnsi="Times New Roman"/>
          <w:b/>
          <w:bCs/>
          <w:color w:val="000000"/>
          <w:sz w:val="24"/>
          <w:szCs w:val="24"/>
        </w:rPr>
        <w:t>Ganesh Barkade</w:t>
      </w:r>
      <w:r w:rsidRPr="0064114B">
        <w:rPr>
          <w:rFonts w:ascii="Times New Roman" w:hAnsi="Times New Roman"/>
          <w:color w:val="000000"/>
          <w:sz w:val="24"/>
          <w:szCs w:val="24"/>
        </w:rPr>
        <w:t xml:space="preserve">, Rushikesh Ukirde, World Health Organization Global Emergency: A review of the 2019 Novel Coronavirus (COVID-19) pandemic. </w:t>
      </w:r>
      <w:r w:rsidRPr="00CE1C84">
        <w:rPr>
          <w:rFonts w:ascii="Times New Roman" w:hAnsi="Times New Roman"/>
          <w:color w:val="000000"/>
          <w:sz w:val="24"/>
          <w:szCs w:val="24"/>
        </w:rPr>
        <w:t xml:space="preserve">Jordan Journal of Pharmaceutical Sciences. </w:t>
      </w:r>
      <w:r w:rsidR="00F73C32" w:rsidRPr="00CE1C84">
        <w:rPr>
          <w:rFonts w:ascii="Times New Roman" w:hAnsi="Times New Roman"/>
          <w:color w:val="000000"/>
          <w:sz w:val="24"/>
          <w:szCs w:val="24"/>
        </w:rPr>
        <w:t>(Communicated Manuscript ID-</w:t>
      </w:r>
      <w:r w:rsidR="0074091C" w:rsidRPr="00CE1C84">
        <w:rPr>
          <w:rFonts w:ascii="Times New Roman" w:hAnsi="Times New Roman"/>
          <w:color w:val="000000"/>
          <w:sz w:val="24"/>
          <w:szCs w:val="24"/>
        </w:rPr>
        <w:t xml:space="preserve"> 106955)</w:t>
      </w:r>
    </w:p>
    <w:p w:rsidR="001F4ED1" w:rsidRPr="00CE1C84" w:rsidRDefault="00DB3D7E" w:rsidP="00047C9D">
      <w:pPr>
        <w:pStyle w:val="ListParagraph"/>
        <w:numPr>
          <w:ilvl w:val="0"/>
          <w:numId w:val="7"/>
        </w:numPr>
        <w:spacing w:line="360" w:lineRule="auto"/>
        <w:ind w:left="284" w:hanging="283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Girhe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Suraj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Ashok,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Shaikh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Mohsin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Salar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Garje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Sudhir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Dilip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64114B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Barkade Ganesh D.</w:t>
      </w:r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Formulation evaluation and </w:t>
      </w:r>
      <w:proofErr w:type="spellStart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optimisation</w:t>
      </w:r>
      <w:proofErr w:type="spellEnd"/>
      <w:r w:rsidRPr="006411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of inlay tablet dosage form of Metformin and Glimepiride as sustain release</w:t>
      </w:r>
      <w:r w:rsidRPr="00CE1C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Indo-global Journal of Pharmaceutical Sciences. </w:t>
      </w:r>
      <w:r w:rsidR="00F73C32" w:rsidRPr="00CE1C84">
        <w:rPr>
          <w:rFonts w:ascii="Times New Roman" w:hAnsi="Times New Roman"/>
          <w:color w:val="000000"/>
          <w:sz w:val="24"/>
          <w:szCs w:val="24"/>
        </w:rPr>
        <w:t>(Communicated Manuscript ID-</w:t>
      </w:r>
      <w:r w:rsidR="0074091C" w:rsidRPr="00CE1C84">
        <w:rPr>
          <w:rFonts w:ascii="Times New Roman" w:hAnsi="Times New Roman"/>
          <w:color w:val="000000"/>
          <w:shd w:val="clear" w:color="auto" w:fill="FFFFFF"/>
        </w:rPr>
        <w:t xml:space="preserve"> IGJPS-2020-MSA-0689) </w:t>
      </w:r>
    </w:p>
    <w:p w:rsidR="00763795" w:rsidRPr="0064114B" w:rsidRDefault="00194557" w:rsidP="00615EE2">
      <w:pPr>
        <w:contextualSpacing/>
        <w:rPr>
          <w:b/>
        </w:rPr>
      </w:pPr>
      <w:r w:rsidRPr="0064114B">
        <w:rPr>
          <w:bCs/>
          <w:caps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145BBE7" wp14:editId="0B464FFB">
                <wp:simplePos x="0" y="0"/>
                <wp:positionH relativeFrom="column">
                  <wp:posOffset>-472440</wp:posOffset>
                </wp:positionH>
                <wp:positionV relativeFrom="paragraph">
                  <wp:posOffset>21590</wp:posOffset>
                </wp:positionV>
                <wp:extent cx="6751955" cy="263525"/>
                <wp:effectExtent l="0" t="0" r="10795" b="222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E47" w:rsidRPr="00A34820" w:rsidRDefault="00FE6E47" w:rsidP="00FE6E47">
                            <w:pPr>
                              <w:pStyle w:val="Heading5"/>
                              <w:rPr>
                                <w:color w:val="D99594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ASSOCIATION</w:t>
                            </w:r>
                            <w:r w:rsidR="00032319">
                              <w:rPr>
                                <w:lang w:val="en-IN"/>
                              </w:rPr>
                              <w:t xml:space="preserve"> WITH PROFESSIONAL 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37.2pt;margin-top:1.7pt;width:531.6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" o:allowincell="f" fillcolor="#767676">
                <v:fill focus="50%" type="gradient"/>
                <v:textbox>
                  <w:txbxContent>
                    <w:p w:rsidR="00FE6E47" w:rsidRPr="00A34820" w:rsidRDefault="00FE6E47" w:rsidP="00FE6E47">
                      <w:pPr>
                        <w:pStyle w:val="Heading5"/>
                        <w:rPr>
                          <w:color w:val="D99594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ASSOCIATION</w:t>
                      </w:r>
                      <w:r w:rsidR="00032319">
                        <w:rPr>
                          <w:lang w:val="en-IN"/>
                        </w:rPr>
                        <w:t xml:space="preserve"> WITH PROFESSIONAL ORGANIZATIONS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E6E47" w:rsidRPr="0064114B" w:rsidRDefault="00FE6E47" w:rsidP="00FE6E47">
      <w:pPr>
        <w:spacing w:line="360" w:lineRule="auto"/>
        <w:contextualSpacing/>
        <w:jc w:val="both"/>
        <w:rPr>
          <w:bCs/>
          <w:caps/>
          <w:sz w:val="24"/>
          <w:szCs w:val="24"/>
        </w:rPr>
      </w:pPr>
    </w:p>
    <w:p w:rsidR="005D697B" w:rsidRPr="0064114B" w:rsidRDefault="005D697B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bCs/>
          <w:caps/>
          <w:sz w:val="24"/>
          <w:szCs w:val="24"/>
        </w:rPr>
      </w:pPr>
      <w:r w:rsidRPr="0064114B">
        <w:rPr>
          <w:bCs/>
          <w:sz w:val="24"/>
          <w:szCs w:val="24"/>
        </w:rPr>
        <w:t>Registered Pharmacist with Maharashtra State Pharmacy Council</w:t>
      </w:r>
      <w:r w:rsidR="00F02184">
        <w:rPr>
          <w:bCs/>
          <w:sz w:val="24"/>
          <w:szCs w:val="24"/>
        </w:rPr>
        <w:t>.</w:t>
      </w:r>
    </w:p>
    <w:p w:rsidR="00C35B16" w:rsidRPr="0064114B" w:rsidRDefault="006C40FA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bCs/>
          <w:caps/>
          <w:sz w:val="24"/>
          <w:szCs w:val="24"/>
        </w:rPr>
      </w:pPr>
      <w:r w:rsidRPr="0064114B">
        <w:rPr>
          <w:bCs/>
          <w:sz w:val="24"/>
          <w:szCs w:val="24"/>
        </w:rPr>
        <w:t xml:space="preserve">Associate Editor </w:t>
      </w:r>
      <w:r w:rsidR="00FB06CA">
        <w:rPr>
          <w:bCs/>
          <w:sz w:val="24"/>
          <w:szCs w:val="24"/>
        </w:rPr>
        <w:t>of Asian Journal o</w:t>
      </w:r>
      <w:r w:rsidRPr="0064114B">
        <w:rPr>
          <w:bCs/>
          <w:sz w:val="24"/>
          <w:szCs w:val="24"/>
        </w:rPr>
        <w:t xml:space="preserve">f Pharmaceutical </w:t>
      </w:r>
      <w:r w:rsidR="00694A4A">
        <w:rPr>
          <w:bCs/>
          <w:sz w:val="24"/>
          <w:szCs w:val="24"/>
        </w:rPr>
        <w:t>Research</w:t>
      </w:r>
      <w:r w:rsidRPr="0064114B">
        <w:rPr>
          <w:bCs/>
          <w:sz w:val="24"/>
          <w:szCs w:val="24"/>
        </w:rPr>
        <w:t>.</w:t>
      </w:r>
      <w:r w:rsidR="00694A4A">
        <w:rPr>
          <w:bCs/>
          <w:sz w:val="24"/>
          <w:szCs w:val="24"/>
        </w:rPr>
        <w:t xml:space="preserve"> (A and V Publications</w:t>
      </w:r>
      <w:r w:rsidR="002B5F19">
        <w:rPr>
          <w:bCs/>
          <w:sz w:val="24"/>
          <w:szCs w:val="24"/>
        </w:rPr>
        <w:t>, India</w:t>
      </w:r>
      <w:r w:rsidR="00694A4A">
        <w:rPr>
          <w:bCs/>
          <w:sz w:val="24"/>
          <w:szCs w:val="24"/>
        </w:rPr>
        <w:t>)</w:t>
      </w:r>
    </w:p>
    <w:p w:rsidR="006254F0" w:rsidRPr="00B14967" w:rsidRDefault="006254F0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bCs/>
          <w:caps/>
          <w:sz w:val="24"/>
          <w:szCs w:val="24"/>
        </w:rPr>
      </w:pPr>
      <w:r w:rsidRPr="0064114B">
        <w:rPr>
          <w:bCs/>
          <w:sz w:val="24"/>
          <w:szCs w:val="24"/>
        </w:rPr>
        <w:t>Young Editorial</w:t>
      </w:r>
      <w:r w:rsidR="00F50063" w:rsidRPr="0064114B">
        <w:rPr>
          <w:bCs/>
          <w:sz w:val="24"/>
          <w:szCs w:val="24"/>
        </w:rPr>
        <w:t xml:space="preserve"> Board</w:t>
      </w:r>
      <w:r w:rsidR="002B5F19">
        <w:rPr>
          <w:bCs/>
          <w:sz w:val="24"/>
          <w:szCs w:val="24"/>
        </w:rPr>
        <w:t xml:space="preserve"> Member</w:t>
      </w:r>
      <w:r w:rsidR="00B14967">
        <w:rPr>
          <w:bCs/>
          <w:sz w:val="24"/>
          <w:szCs w:val="24"/>
        </w:rPr>
        <w:t xml:space="preserve"> of</w:t>
      </w:r>
      <w:r w:rsidR="002B5F19">
        <w:rPr>
          <w:bCs/>
          <w:sz w:val="24"/>
          <w:szCs w:val="24"/>
        </w:rPr>
        <w:t xml:space="preserve"> TMR cancer. (TMR Publisher</w:t>
      </w:r>
      <w:r w:rsidR="001E6BEC">
        <w:rPr>
          <w:bCs/>
          <w:sz w:val="24"/>
          <w:szCs w:val="24"/>
        </w:rPr>
        <w:t>s</w:t>
      </w:r>
      <w:r w:rsidR="002B5F19">
        <w:rPr>
          <w:bCs/>
          <w:sz w:val="24"/>
          <w:szCs w:val="24"/>
        </w:rPr>
        <w:t>, China)</w:t>
      </w:r>
    </w:p>
    <w:p w:rsidR="00B14967" w:rsidRPr="0064114B" w:rsidRDefault="00B14967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bCs/>
          <w:caps/>
          <w:sz w:val="24"/>
          <w:szCs w:val="24"/>
        </w:rPr>
      </w:pPr>
      <w:r>
        <w:rPr>
          <w:bCs/>
          <w:sz w:val="24"/>
          <w:szCs w:val="24"/>
        </w:rPr>
        <w:t>Editorial Board Member of MS Pharmaceutical Sciences. (</w:t>
      </w:r>
      <w:proofErr w:type="spellStart"/>
      <w:r w:rsidR="00DA2794">
        <w:rPr>
          <w:bCs/>
          <w:sz w:val="24"/>
          <w:szCs w:val="24"/>
        </w:rPr>
        <w:t>Medicon</w:t>
      </w:r>
      <w:proofErr w:type="spellEnd"/>
      <w:r w:rsidR="00DA2794">
        <w:rPr>
          <w:bCs/>
          <w:sz w:val="24"/>
          <w:szCs w:val="24"/>
        </w:rPr>
        <w:t xml:space="preserve"> Publication</w:t>
      </w:r>
      <w:r w:rsidR="001E6BEC">
        <w:rPr>
          <w:bCs/>
          <w:sz w:val="24"/>
          <w:szCs w:val="24"/>
        </w:rPr>
        <w:t>s</w:t>
      </w:r>
      <w:r w:rsidR="00DA2794">
        <w:rPr>
          <w:bCs/>
          <w:sz w:val="24"/>
          <w:szCs w:val="24"/>
        </w:rPr>
        <w:t>, India</w:t>
      </w:r>
      <w:r>
        <w:rPr>
          <w:bCs/>
          <w:sz w:val="24"/>
          <w:szCs w:val="24"/>
        </w:rPr>
        <w:t>)</w:t>
      </w:r>
    </w:p>
    <w:p w:rsidR="00E351AF" w:rsidRPr="0064114B" w:rsidRDefault="006721C4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 xml:space="preserve">Reviewer of </w:t>
      </w:r>
      <w:r w:rsidR="00E351AF" w:rsidRPr="0064114B">
        <w:rPr>
          <w:sz w:val="24"/>
          <w:szCs w:val="24"/>
        </w:rPr>
        <w:t>Medicinal Chemistry research</w:t>
      </w:r>
      <w:r w:rsidR="00F75502" w:rsidRPr="0064114B">
        <w:rPr>
          <w:sz w:val="24"/>
          <w:szCs w:val="24"/>
        </w:rPr>
        <w:t>.</w:t>
      </w:r>
      <w:r w:rsidR="00C92208" w:rsidRPr="0064114B">
        <w:rPr>
          <w:sz w:val="24"/>
          <w:szCs w:val="24"/>
        </w:rPr>
        <w:t>(Springer</w:t>
      </w:r>
      <w:r w:rsidR="001E1A29">
        <w:rPr>
          <w:sz w:val="24"/>
          <w:szCs w:val="24"/>
        </w:rPr>
        <w:t>, UK</w:t>
      </w:r>
      <w:r w:rsidR="00C92208" w:rsidRPr="0064114B">
        <w:rPr>
          <w:sz w:val="24"/>
          <w:szCs w:val="24"/>
        </w:rPr>
        <w:t>)</w:t>
      </w:r>
    </w:p>
    <w:p w:rsidR="00067CD9" w:rsidRPr="0064114B" w:rsidRDefault="00067CD9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>Reviewer of Future Journal of Pharmaceutical Sciences.(Springer</w:t>
      </w:r>
      <w:r w:rsidR="001E1A29">
        <w:rPr>
          <w:sz w:val="24"/>
          <w:szCs w:val="24"/>
        </w:rPr>
        <w:t>, UK</w:t>
      </w:r>
      <w:r w:rsidRPr="0064114B">
        <w:rPr>
          <w:sz w:val="24"/>
          <w:szCs w:val="24"/>
        </w:rPr>
        <w:t>)</w:t>
      </w:r>
    </w:p>
    <w:p w:rsidR="00C92208" w:rsidRPr="0064114B" w:rsidRDefault="000A5A6A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 xml:space="preserve">Reviewer of </w:t>
      </w:r>
      <w:r w:rsidR="00C92208" w:rsidRPr="0064114B">
        <w:rPr>
          <w:sz w:val="24"/>
          <w:szCs w:val="24"/>
        </w:rPr>
        <w:t>Pharmaceutical Sciences. (Scopus, Web of science)</w:t>
      </w:r>
    </w:p>
    <w:p w:rsidR="00FD493F" w:rsidRPr="0064114B" w:rsidRDefault="00FD493F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>Reviewer of Journal of Drug Design and Medicinal Chemistry. (Bentham</w:t>
      </w:r>
      <w:r w:rsidR="00C27500">
        <w:rPr>
          <w:sz w:val="24"/>
          <w:szCs w:val="24"/>
        </w:rPr>
        <w:t>, UAE</w:t>
      </w:r>
      <w:r w:rsidRPr="0064114B">
        <w:rPr>
          <w:sz w:val="24"/>
          <w:szCs w:val="24"/>
        </w:rPr>
        <w:t>)</w:t>
      </w:r>
    </w:p>
    <w:p w:rsidR="003B7280" w:rsidRPr="0064114B" w:rsidRDefault="006721C4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 xml:space="preserve">Reviewer of </w:t>
      </w:r>
      <w:r w:rsidR="003B7280" w:rsidRPr="0064114B">
        <w:rPr>
          <w:sz w:val="24"/>
          <w:szCs w:val="24"/>
        </w:rPr>
        <w:t>International Journal of Pharmaceutical Quality Assurance.</w:t>
      </w:r>
      <w:r w:rsidR="00960D2F" w:rsidRPr="0064114B">
        <w:rPr>
          <w:sz w:val="24"/>
          <w:szCs w:val="24"/>
        </w:rPr>
        <w:t xml:space="preserve"> </w:t>
      </w:r>
      <w:r w:rsidR="00C92208" w:rsidRPr="0064114B">
        <w:rPr>
          <w:sz w:val="24"/>
          <w:szCs w:val="24"/>
        </w:rPr>
        <w:t>(Scopus)</w:t>
      </w:r>
    </w:p>
    <w:p w:rsidR="0082750C" w:rsidRPr="006C10C4" w:rsidRDefault="0082750C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>Reviewer of Research Journal of Pharmacy and Technology. (Scopus)</w:t>
      </w:r>
    </w:p>
    <w:p w:rsidR="006C10C4" w:rsidRPr="0064114B" w:rsidRDefault="006C10C4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>
        <w:rPr>
          <w:sz w:val="24"/>
          <w:szCs w:val="24"/>
        </w:rPr>
        <w:t>Reviewer of Indo-Global Journal of Pharmaceutical Sciences. (</w:t>
      </w:r>
      <w:r w:rsidR="003E4B46">
        <w:rPr>
          <w:sz w:val="24"/>
          <w:szCs w:val="24"/>
        </w:rPr>
        <w:t>WOS</w:t>
      </w:r>
      <w:r>
        <w:rPr>
          <w:sz w:val="24"/>
          <w:szCs w:val="24"/>
        </w:rPr>
        <w:t>)</w:t>
      </w:r>
    </w:p>
    <w:p w:rsidR="00D16673" w:rsidRPr="0064114B" w:rsidRDefault="00D16673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>Reviewer of Indian Journal of Pharmacology.</w:t>
      </w:r>
      <w:r w:rsidR="002C21D2">
        <w:rPr>
          <w:sz w:val="24"/>
          <w:szCs w:val="24"/>
        </w:rPr>
        <w:t xml:space="preserve"> (Indian Pharmacological Society, India)</w:t>
      </w:r>
    </w:p>
    <w:p w:rsidR="003E5ABA" w:rsidRPr="0064114B" w:rsidRDefault="006721C4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 xml:space="preserve">Reviewer of </w:t>
      </w:r>
      <w:r w:rsidR="00585B40" w:rsidRPr="0064114B">
        <w:rPr>
          <w:sz w:val="24"/>
          <w:szCs w:val="24"/>
        </w:rPr>
        <w:t>International Journal of Creative Research Thoughts</w:t>
      </w:r>
      <w:r w:rsidR="00F75502" w:rsidRPr="0064114B">
        <w:rPr>
          <w:sz w:val="24"/>
          <w:szCs w:val="24"/>
        </w:rPr>
        <w:t>.</w:t>
      </w:r>
    </w:p>
    <w:p w:rsidR="00276D10" w:rsidRPr="00BD0AAD" w:rsidRDefault="00CE74A5" w:rsidP="007D36A7">
      <w:pPr>
        <w:numPr>
          <w:ilvl w:val="0"/>
          <w:numId w:val="10"/>
        </w:numPr>
        <w:spacing w:line="360" w:lineRule="auto"/>
        <w:ind w:left="284" w:hanging="284"/>
        <w:contextualSpacing/>
        <w:jc w:val="both"/>
        <w:rPr>
          <w:caps/>
          <w:sz w:val="24"/>
          <w:szCs w:val="24"/>
        </w:rPr>
      </w:pPr>
      <w:r w:rsidRPr="0064114B">
        <w:rPr>
          <w:sz w:val="24"/>
          <w:szCs w:val="24"/>
        </w:rPr>
        <w:t>Bentham Ambassador</w:t>
      </w:r>
      <w:r w:rsidR="005F1D69" w:rsidRPr="0064114B">
        <w:rPr>
          <w:sz w:val="24"/>
          <w:szCs w:val="24"/>
        </w:rPr>
        <w:t>.</w:t>
      </w:r>
    </w:p>
    <w:p w:rsidR="00064364" w:rsidRDefault="00064364" w:rsidP="0074022F">
      <w:pPr>
        <w:spacing w:line="360" w:lineRule="auto"/>
        <w:ind w:right="3627"/>
        <w:rPr>
          <w:caps/>
          <w:sz w:val="24"/>
          <w:szCs w:val="24"/>
        </w:rPr>
      </w:pPr>
    </w:p>
    <w:p w:rsidR="00F92F1B" w:rsidRPr="00194557" w:rsidRDefault="00F92F1B" w:rsidP="0074022F">
      <w:pPr>
        <w:spacing w:line="360" w:lineRule="auto"/>
        <w:ind w:right="3627"/>
        <w:rPr>
          <w:bCs/>
          <w:w w:val="95"/>
          <w:sz w:val="24"/>
          <w:szCs w:val="24"/>
        </w:rPr>
      </w:pPr>
    </w:p>
    <w:p w:rsidR="005B07FA" w:rsidRPr="0064114B" w:rsidRDefault="00763795" w:rsidP="00276D10">
      <w:pPr>
        <w:pStyle w:val="BodyTextIndent"/>
        <w:spacing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114B">
        <w:rPr>
          <w:rFonts w:ascii="Times New Roman" w:hAnsi="Times New Roman"/>
          <w:sz w:val="24"/>
          <w:szCs w:val="24"/>
        </w:rPr>
        <w:t xml:space="preserve">I hereby declare that the above information furnished by me is true to the best of my knowledge and belief. </w:t>
      </w:r>
    </w:p>
    <w:p w:rsidR="00440380" w:rsidRDefault="00440380" w:rsidP="003E5ABA">
      <w:pPr>
        <w:pStyle w:val="BodyTextIndent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:rsidR="00F064A5" w:rsidRPr="0064114B" w:rsidRDefault="00F064A5" w:rsidP="003E5ABA">
      <w:pPr>
        <w:pStyle w:val="BodyTextIndent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:rsidR="00763795" w:rsidRPr="0064114B" w:rsidRDefault="00763795" w:rsidP="003E5ABA">
      <w:pPr>
        <w:spacing w:line="360" w:lineRule="auto"/>
        <w:contextualSpacing/>
        <w:jc w:val="both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>Date:</w:t>
      </w:r>
      <w:r w:rsidR="00A53436" w:rsidRPr="0064114B">
        <w:rPr>
          <w:b/>
          <w:sz w:val="24"/>
          <w:szCs w:val="24"/>
        </w:rPr>
        <w:t xml:space="preserve">   </w:t>
      </w:r>
      <w:r w:rsidR="001A4D1F">
        <w:rPr>
          <w:b/>
          <w:sz w:val="24"/>
          <w:szCs w:val="24"/>
        </w:rPr>
        <w:t>25</w:t>
      </w:r>
      <w:r w:rsidR="002E637E">
        <w:rPr>
          <w:b/>
          <w:sz w:val="24"/>
          <w:szCs w:val="24"/>
        </w:rPr>
        <w:t>/09</w:t>
      </w:r>
      <w:r w:rsidR="000A5CF8" w:rsidRPr="0064114B">
        <w:rPr>
          <w:b/>
          <w:sz w:val="24"/>
          <w:szCs w:val="24"/>
        </w:rPr>
        <w:t>/2021</w:t>
      </w:r>
    </w:p>
    <w:p w:rsidR="00D23CA2" w:rsidRPr="0064114B" w:rsidRDefault="00A05F71" w:rsidP="00615F33">
      <w:pPr>
        <w:spacing w:line="360" w:lineRule="auto"/>
        <w:contextualSpacing/>
        <w:jc w:val="both"/>
        <w:rPr>
          <w:b/>
          <w:sz w:val="24"/>
          <w:szCs w:val="24"/>
        </w:rPr>
      </w:pPr>
      <w:r w:rsidRPr="0064114B">
        <w:rPr>
          <w:b/>
          <w:sz w:val="24"/>
          <w:szCs w:val="24"/>
        </w:rPr>
        <w:t>Place:</w:t>
      </w:r>
      <w:r w:rsidR="003A2FFA" w:rsidRPr="0064114B">
        <w:rPr>
          <w:b/>
          <w:sz w:val="24"/>
          <w:szCs w:val="24"/>
        </w:rPr>
        <w:t xml:space="preserve"> Ahmednagar</w:t>
      </w:r>
      <w:r w:rsidR="006D50FC" w:rsidRPr="0064114B">
        <w:rPr>
          <w:b/>
          <w:sz w:val="24"/>
          <w:szCs w:val="24"/>
        </w:rPr>
        <w:t xml:space="preserve">                    </w:t>
      </w:r>
      <w:r w:rsidR="003A2FFA" w:rsidRPr="0064114B">
        <w:rPr>
          <w:b/>
          <w:sz w:val="24"/>
          <w:szCs w:val="24"/>
        </w:rPr>
        <w:tab/>
        <w:t xml:space="preserve">                  </w:t>
      </w:r>
      <w:r w:rsidR="0049691C" w:rsidRPr="0064114B">
        <w:rPr>
          <w:b/>
          <w:sz w:val="24"/>
          <w:szCs w:val="24"/>
        </w:rPr>
        <w:t xml:space="preserve">     </w:t>
      </w:r>
      <w:r w:rsidR="000B67B8" w:rsidRPr="0064114B">
        <w:rPr>
          <w:b/>
          <w:sz w:val="24"/>
          <w:szCs w:val="24"/>
        </w:rPr>
        <w:t xml:space="preserve">       </w:t>
      </w:r>
      <w:r w:rsidR="00E351AF" w:rsidRPr="0064114B">
        <w:rPr>
          <w:b/>
          <w:sz w:val="24"/>
          <w:szCs w:val="24"/>
        </w:rPr>
        <w:t xml:space="preserve">            </w:t>
      </w:r>
      <w:r w:rsidR="000B67B8" w:rsidRPr="0064114B">
        <w:rPr>
          <w:b/>
          <w:sz w:val="24"/>
          <w:szCs w:val="24"/>
        </w:rPr>
        <w:t xml:space="preserve">Mr. </w:t>
      </w:r>
      <w:r w:rsidR="00E351AF" w:rsidRPr="0064114B">
        <w:rPr>
          <w:b/>
          <w:sz w:val="24"/>
          <w:szCs w:val="24"/>
        </w:rPr>
        <w:t>Barkade Ganesh D.</w:t>
      </w:r>
    </w:p>
    <w:sectPr w:rsidR="00D23CA2" w:rsidRPr="0064114B" w:rsidSect="000939BA">
      <w:pgSz w:w="11909" w:h="16834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3C8"/>
      </v:shape>
    </w:pict>
  </w:numPicBullet>
  <w:abstractNum w:abstractNumId="0">
    <w:nsid w:val="15005FF6"/>
    <w:multiLevelType w:val="hybridMultilevel"/>
    <w:tmpl w:val="6D70EDB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65F6F47"/>
    <w:multiLevelType w:val="hybridMultilevel"/>
    <w:tmpl w:val="A6A45630"/>
    <w:lvl w:ilvl="0" w:tplc="7DAE12E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036804"/>
    <w:multiLevelType w:val="hybridMultilevel"/>
    <w:tmpl w:val="7E96B22A"/>
    <w:lvl w:ilvl="0" w:tplc="40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E69637C"/>
    <w:multiLevelType w:val="hybridMultilevel"/>
    <w:tmpl w:val="C734C1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352F5"/>
    <w:multiLevelType w:val="hybridMultilevel"/>
    <w:tmpl w:val="98520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1292"/>
    <w:multiLevelType w:val="hybridMultilevel"/>
    <w:tmpl w:val="BFE097A4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FB56E73"/>
    <w:multiLevelType w:val="hybridMultilevel"/>
    <w:tmpl w:val="19CC0BC8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CAB251D"/>
    <w:multiLevelType w:val="hybridMultilevel"/>
    <w:tmpl w:val="0246ACC2"/>
    <w:lvl w:ilvl="0" w:tplc="7DAE1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731EE"/>
    <w:multiLevelType w:val="hybridMultilevel"/>
    <w:tmpl w:val="282CA9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0461F"/>
    <w:multiLevelType w:val="hybridMultilevel"/>
    <w:tmpl w:val="6AB40FB8"/>
    <w:lvl w:ilvl="0" w:tplc="40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728059A3"/>
    <w:multiLevelType w:val="hybridMultilevel"/>
    <w:tmpl w:val="78E8F4A8"/>
    <w:lvl w:ilvl="0" w:tplc="7DAE1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2B5FE7"/>
    <w:multiLevelType w:val="hybridMultilevel"/>
    <w:tmpl w:val="50AE7368"/>
    <w:lvl w:ilvl="0" w:tplc="F208D1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246D8"/>
    <w:multiLevelType w:val="hybridMultilevel"/>
    <w:tmpl w:val="3A94A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12"/>
  </w:num>
  <w:num w:numId="12">
    <w:abstractNumId w:val="6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88"/>
    <w:rsid w:val="00007E3F"/>
    <w:rsid w:val="00013A1E"/>
    <w:rsid w:val="00014B84"/>
    <w:rsid w:val="00015B3F"/>
    <w:rsid w:val="00020838"/>
    <w:rsid w:val="00020BD8"/>
    <w:rsid w:val="00023E42"/>
    <w:rsid w:val="00032319"/>
    <w:rsid w:val="00037756"/>
    <w:rsid w:val="00044C60"/>
    <w:rsid w:val="00047C9D"/>
    <w:rsid w:val="000572E9"/>
    <w:rsid w:val="000605CE"/>
    <w:rsid w:val="00060C0D"/>
    <w:rsid w:val="000615FB"/>
    <w:rsid w:val="00064364"/>
    <w:rsid w:val="00065C02"/>
    <w:rsid w:val="000674F5"/>
    <w:rsid w:val="000675B7"/>
    <w:rsid w:val="00067CD9"/>
    <w:rsid w:val="00077A8F"/>
    <w:rsid w:val="00077E3C"/>
    <w:rsid w:val="00082379"/>
    <w:rsid w:val="000879AD"/>
    <w:rsid w:val="000939BA"/>
    <w:rsid w:val="000971A9"/>
    <w:rsid w:val="000A2A1C"/>
    <w:rsid w:val="000A3282"/>
    <w:rsid w:val="000A5A14"/>
    <w:rsid w:val="000A5A6A"/>
    <w:rsid w:val="000A5CF8"/>
    <w:rsid w:val="000A606B"/>
    <w:rsid w:val="000B08DD"/>
    <w:rsid w:val="000B67B8"/>
    <w:rsid w:val="000C069E"/>
    <w:rsid w:val="000E3A59"/>
    <w:rsid w:val="000E5DD3"/>
    <w:rsid w:val="000F51F2"/>
    <w:rsid w:val="000F7A93"/>
    <w:rsid w:val="001042FB"/>
    <w:rsid w:val="001129F4"/>
    <w:rsid w:val="0015653E"/>
    <w:rsid w:val="00170544"/>
    <w:rsid w:val="001723A5"/>
    <w:rsid w:val="00180B4A"/>
    <w:rsid w:val="001863EF"/>
    <w:rsid w:val="00194557"/>
    <w:rsid w:val="001A03A6"/>
    <w:rsid w:val="001A4D1F"/>
    <w:rsid w:val="001B79BC"/>
    <w:rsid w:val="001C323C"/>
    <w:rsid w:val="001C630B"/>
    <w:rsid w:val="001C6956"/>
    <w:rsid w:val="001C7E4D"/>
    <w:rsid w:val="001D271B"/>
    <w:rsid w:val="001D36DF"/>
    <w:rsid w:val="001E1A29"/>
    <w:rsid w:val="001E2F7F"/>
    <w:rsid w:val="001E58ED"/>
    <w:rsid w:val="001E6BEC"/>
    <w:rsid w:val="001F210B"/>
    <w:rsid w:val="001F4ED1"/>
    <w:rsid w:val="001F725E"/>
    <w:rsid w:val="001F74AE"/>
    <w:rsid w:val="00223B4E"/>
    <w:rsid w:val="00233355"/>
    <w:rsid w:val="00234F50"/>
    <w:rsid w:val="00247AF6"/>
    <w:rsid w:val="00247DB5"/>
    <w:rsid w:val="00257C87"/>
    <w:rsid w:val="00271EAD"/>
    <w:rsid w:val="00274E2B"/>
    <w:rsid w:val="00275B84"/>
    <w:rsid w:val="00276D10"/>
    <w:rsid w:val="002847FD"/>
    <w:rsid w:val="002866F3"/>
    <w:rsid w:val="002A184A"/>
    <w:rsid w:val="002A4E16"/>
    <w:rsid w:val="002A6A84"/>
    <w:rsid w:val="002A7D80"/>
    <w:rsid w:val="002A7F44"/>
    <w:rsid w:val="002B5F19"/>
    <w:rsid w:val="002B7024"/>
    <w:rsid w:val="002C21D2"/>
    <w:rsid w:val="002C6931"/>
    <w:rsid w:val="002C69C2"/>
    <w:rsid w:val="002D04F3"/>
    <w:rsid w:val="002E5C33"/>
    <w:rsid w:val="002E637E"/>
    <w:rsid w:val="002F44F6"/>
    <w:rsid w:val="002F46EE"/>
    <w:rsid w:val="002F54CF"/>
    <w:rsid w:val="002F65D8"/>
    <w:rsid w:val="0030540C"/>
    <w:rsid w:val="00343160"/>
    <w:rsid w:val="00351CDB"/>
    <w:rsid w:val="00352290"/>
    <w:rsid w:val="00360B39"/>
    <w:rsid w:val="00366E30"/>
    <w:rsid w:val="003708C3"/>
    <w:rsid w:val="003728BA"/>
    <w:rsid w:val="00390341"/>
    <w:rsid w:val="00391CAB"/>
    <w:rsid w:val="00392E66"/>
    <w:rsid w:val="003A2FFA"/>
    <w:rsid w:val="003A4D31"/>
    <w:rsid w:val="003B0DE2"/>
    <w:rsid w:val="003B3F10"/>
    <w:rsid w:val="003B7280"/>
    <w:rsid w:val="003C0A1B"/>
    <w:rsid w:val="003C2B1A"/>
    <w:rsid w:val="003C2C94"/>
    <w:rsid w:val="003C7DCF"/>
    <w:rsid w:val="003E4B46"/>
    <w:rsid w:val="003E550E"/>
    <w:rsid w:val="003E5ABA"/>
    <w:rsid w:val="003F7203"/>
    <w:rsid w:val="004065A8"/>
    <w:rsid w:val="004069C8"/>
    <w:rsid w:val="0042127F"/>
    <w:rsid w:val="004270C3"/>
    <w:rsid w:val="00430DAC"/>
    <w:rsid w:val="00440380"/>
    <w:rsid w:val="00440E5E"/>
    <w:rsid w:val="00444477"/>
    <w:rsid w:val="00455335"/>
    <w:rsid w:val="00463998"/>
    <w:rsid w:val="00466CF4"/>
    <w:rsid w:val="00466EAC"/>
    <w:rsid w:val="00476EBB"/>
    <w:rsid w:val="00487295"/>
    <w:rsid w:val="004875BE"/>
    <w:rsid w:val="0048793B"/>
    <w:rsid w:val="00490BB9"/>
    <w:rsid w:val="00491687"/>
    <w:rsid w:val="00491D8A"/>
    <w:rsid w:val="0049691C"/>
    <w:rsid w:val="004A576A"/>
    <w:rsid w:val="004B1A1C"/>
    <w:rsid w:val="004C367D"/>
    <w:rsid w:val="004C57BB"/>
    <w:rsid w:val="004D067F"/>
    <w:rsid w:val="004D6647"/>
    <w:rsid w:val="004E4477"/>
    <w:rsid w:val="004E4AC7"/>
    <w:rsid w:val="004F1317"/>
    <w:rsid w:val="004F1A3E"/>
    <w:rsid w:val="004F3179"/>
    <w:rsid w:val="004F412C"/>
    <w:rsid w:val="0050372F"/>
    <w:rsid w:val="00506418"/>
    <w:rsid w:val="00520D7D"/>
    <w:rsid w:val="005249E2"/>
    <w:rsid w:val="00525AA1"/>
    <w:rsid w:val="005412E8"/>
    <w:rsid w:val="00542798"/>
    <w:rsid w:val="005438EA"/>
    <w:rsid w:val="00551298"/>
    <w:rsid w:val="00555EA5"/>
    <w:rsid w:val="00557CF1"/>
    <w:rsid w:val="00561342"/>
    <w:rsid w:val="00563F2F"/>
    <w:rsid w:val="00566C59"/>
    <w:rsid w:val="00575B3B"/>
    <w:rsid w:val="0058133D"/>
    <w:rsid w:val="005818E8"/>
    <w:rsid w:val="00585B40"/>
    <w:rsid w:val="00593238"/>
    <w:rsid w:val="0059386B"/>
    <w:rsid w:val="00596008"/>
    <w:rsid w:val="005A0AEF"/>
    <w:rsid w:val="005A0F72"/>
    <w:rsid w:val="005A3AEE"/>
    <w:rsid w:val="005A410E"/>
    <w:rsid w:val="005B07FA"/>
    <w:rsid w:val="005B2131"/>
    <w:rsid w:val="005C2E39"/>
    <w:rsid w:val="005C6F5B"/>
    <w:rsid w:val="005D697B"/>
    <w:rsid w:val="005E1EBD"/>
    <w:rsid w:val="005F1D69"/>
    <w:rsid w:val="005F7FDD"/>
    <w:rsid w:val="00601541"/>
    <w:rsid w:val="00605195"/>
    <w:rsid w:val="00606F24"/>
    <w:rsid w:val="00610892"/>
    <w:rsid w:val="00615EE2"/>
    <w:rsid w:val="00615F33"/>
    <w:rsid w:val="006162A0"/>
    <w:rsid w:val="00621A22"/>
    <w:rsid w:val="006225D0"/>
    <w:rsid w:val="006254F0"/>
    <w:rsid w:val="0063252B"/>
    <w:rsid w:val="0063260B"/>
    <w:rsid w:val="0063433C"/>
    <w:rsid w:val="00636B20"/>
    <w:rsid w:val="0064114B"/>
    <w:rsid w:val="00655854"/>
    <w:rsid w:val="00657FF7"/>
    <w:rsid w:val="00663A1A"/>
    <w:rsid w:val="006651A0"/>
    <w:rsid w:val="00666379"/>
    <w:rsid w:val="006672FB"/>
    <w:rsid w:val="00671279"/>
    <w:rsid w:val="006721C4"/>
    <w:rsid w:val="00682541"/>
    <w:rsid w:val="00694A4A"/>
    <w:rsid w:val="006A000B"/>
    <w:rsid w:val="006A0159"/>
    <w:rsid w:val="006A5FF3"/>
    <w:rsid w:val="006B3AB8"/>
    <w:rsid w:val="006B4A53"/>
    <w:rsid w:val="006C10C4"/>
    <w:rsid w:val="006C40FA"/>
    <w:rsid w:val="006C5581"/>
    <w:rsid w:val="006D35B1"/>
    <w:rsid w:val="006D3AA9"/>
    <w:rsid w:val="006D50FC"/>
    <w:rsid w:val="006F3E3C"/>
    <w:rsid w:val="00716211"/>
    <w:rsid w:val="00724BB2"/>
    <w:rsid w:val="0074022F"/>
    <w:rsid w:val="0074091C"/>
    <w:rsid w:val="0075161E"/>
    <w:rsid w:val="00753C40"/>
    <w:rsid w:val="00761C8E"/>
    <w:rsid w:val="00763795"/>
    <w:rsid w:val="0076443B"/>
    <w:rsid w:val="0078150E"/>
    <w:rsid w:val="00783339"/>
    <w:rsid w:val="00792FF9"/>
    <w:rsid w:val="00794D98"/>
    <w:rsid w:val="007A16D8"/>
    <w:rsid w:val="007A4877"/>
    <w:rsid w:val="007B5D3B"/>
    <w:rsid w:val="007B625C"/>
    <w:rsid w:val="007D0785"/>
    <w:rsid w:val="007D36A7"/>
    <w:rsid w:val="007D4062"/>
    <w:rsid w:val="007D6F88"/>
    <w:rsid w:val="007E5565"/>
    <w:rsid w:val="007E55A2"/>
    <w:rsid w:val="007F69EE"/>
    <w:rsid w:val="00800CB2"/>
    <w:rsid w:val="008051A5"/>
    <w:rsid w:val="0080652C"/>
    <w:rsid w:val="00812002"/>
    <w:rsid w:val="00813D61"/>
    <w:rsid w:val="00816231"/>
    <w:rsid w:val="0082338E"/>
    <w:rsid w:val="0082750C"/>
    <w:rsid w:val="0083640B"/>
    <w:rsid w:val="008376D8"/>
    <w:rsid w:val="008536F4"/>
    <w:rsid w:val="008703AE"/>
    <w:rsid w:val="0087146F"/>
    <w:rsid w:val="00873E9A"/>
    <w:rsid w:val="00881892"/>
    <w:rsid w:val="00885176"/>
    <w:rsid w:val="00890624"/>
    <w:rsid w:val="008A7FE4"/>
    <w:rsid w:val="008B181E"/>
    <w:rsid w:val="008B404D"/>
    <w:rsid w:val="008B47AA"/>
    <w:rsid w:val="008B6ECE"/>
    <w:rsid w:val="008B74BC"/>
    <w:rsid w:val="008D05F1"/>
    <w:rsid w:val="008F0688"/>
    <w:rsid w:val="008F4097"/>
    <w:rsid w:val="008F71E7"/>
    <w:rsid w:val="00911C8F"/>
    <w:rsid w:val="00930404"/>
    <w:rsid w:val="00931732"/>
    <w:rsid w:val="00932F6C"/>
    <w:rsid w:val="00935DD8"/>
    <w:rsid w:val="00952264"/>
    <w:rsid w:val="00957A2D"/>
    <w:rsid w:val="00960D2F"/>
    <w:rsid w:val="00963F2C"/>
    <w:rsid w:val="00966663"/>
    <w:rsid w:val="009703DD"/>
    <w:rsid w:val="00977488"/>
    <w:rsid w:val="009925E1"/>
    <w:rsid w:val="0099700F"/>
    <w:rsid w:val="009A4687"/>
    <w:rsid w:val="009B22B8"/>
    <w:rsid w:val="009B2796"/>
    <w:rsid w:val="009B6FD9"/>
    <w:rsid w:val="009B78EE"/>
    <w:rsid w:val="009C4FE0"/>
    <w:rsid w:val="009C72BC"/>
    <w:rsid w:val="009D4FE4"/>
    <w:rsid w:val="009D5685"/>
    <w:rsid w:val="009E18A6"/>
    <w:rsid w:val="009F1DB0"/>
    <w:rsid w:val="009F4EBA"/>
    <w:rsid w:val="00A00EF1"/>
    <w:rsid w:val="00A0108C"/>
    <w:rsid w:val="00A013BE"/>
    <w:rsid w:val="00A05F71"/>
    <w:rsid w:val="00A21C51"/>
    <w:rsid w:val="00A27F13"/>
    <w:rsid w:val="00A3122D"/>
    <w:rsid w:val="00A325DE"/>
    <w:rsid w:val="00A34820"/>
    <w:rsid w:val="00A43174"/>
    <w:rsid w:val="00A447AD"/>
    <w:rsid w:val="00A53436"/>
    <w:rsid w:val="00A563CC"/>
    <w:rsid w:val="00A75623"/>
    <w:rsid w:val="00A858B7"/>
    <w:rsid w:val="00A93D8A"/>
    <w:rsid w:val="00AA02C1"/>
    <w:rsid w:val="00AA7B9F"/>
    <w:rsid w:val="00AD2208"/>
    <w:rsid w:val="00AF2E00"/>
    <w:rsid w:val="00B07C48"/>
    <w:rsid w:val="00B117D1"/>
    <w:rsid w:val="00B1412E"/>
    <w:rsid w:val="00B14967"/>
    <w:rsid w:val="00B1606C"/>
    <w:rsid w:val="00B16BE1"/>
    <w:rsid w:val="00B26FEA"/>
    <w:rsid w:val="00B32FE5"/>
    <w:rsid w:val="00B3786B"/>
    <w:rsid w:val="00B47491"/>
    <w:rsid w:val="00B506A4"/>
    <w:rsid w:val="00B52C61"/>
    <w:rsid w:val="00B55BA1"/>
    <w:rsid w:val="00B64296"/>
    <w:rsid w:val="00B676FC"/>
    <w:rsid w:val="00B70485"/>
    <w:rsid w:val="00B714DA"/>
    <w:rsid w:val="00B81C4E"/>
    <w:rsid w:val="00B82123"/>
    <w:rsid w:val="00B82549"/>
    <w:rsid w:val="00B83546"/>
    <w:rsid w:val="00B8438C"/>
    <w:rsid w:val="00B95291"/>
    <w:rsid w:val="00B95298"/>
    <w:rsid w:val="00B956B8"/>
    <w:rsid w:val="00B96375"/>
    <w:rsid w:val="00BA4D43"/>
    <w:rsid w:val="00BA74A6"/>
    <w:rsid w:val="00BC21A0"/>
    <w:rsid w:val="00BD077D"/>
    <w:rsid w:val="00BD08BB"/>
    <w:rsid w:val="00BD0AAD"/>
    <w:rsid w:val="00BD7264"/>
    <w:rsid w:val="00BE2ECF"/>
    <w:rsid w:val="00BE72B0"/>
    <w:rsid w:val="00C03658"/>
    <w:rsid w:val="00C2442C"/>
    <w:rsid w:val="00C27500"/>
    <w:rsid w:val="00C32417"/>
    <w:rsid w:val="00C3399E"/>
    <w:rsid w:val="00C35B16"/>
    <w:rsid w:val="00C35EC1"/>
    <w:rsid w:val="00C3710A"/>
    <w:rsid w:val="00C4129C"/>
    <w:rsid w:val="00C41FD1"/>
    <w:rsid w:val="00C42990"/>
    <w:rsid w:val="00C43F6F"/>
    <w:rsid w:val="00C51194"/>
    <w:rsid w:val="00C56B6B"/>
    <w:rsid w:val="00C602A8"/>
    <w:rsid w:val="00C758CE"/>
    <w:rsid w:val="00C7644A"/>
    <w:rsid w:val="00C818C7"/>
    <w:rsid w:val="00C83AB7"/>
    <w:rsid w:val="00C87D0A"/>
    <w:rsid w:val="00C92208"/>
    <w:rsid w:val="00CA1C30"/>
    <w:rsid w:val="00CA6CE4"/>
    <w:rsid w:val="00CB1470"/>
    <w:rsid w:val="00CC263A"/>
    <w:rsid w:val="00CC37EE"/>
    <w:rsid w:val="00CC3E07"/>
    <w:rsid w:val="00CD0E2D"/>
    <w:rsid w:val="00CE1C84"/>
    <w:rsid w:val="00CE74A5"/>
    <w:rsid w:val="00CF09EE"/>
    <w:rsid w:val="00CF5417"/>
    <w:rsid w:val="00D00003"/>
    <w:rsid w:val="00D11ADB"/>
    <w:rsid w:val="00D130A0"/>
    <w:rsid w:val="00D16673"/>
    <w:rsid w:val="00D177E4"/>
    <w:rsid w:val="00D23CA2"/>
    <w:rsid w:val="00D361E3"/>
    <w:rsid w:val="00D5162B"/>
    <w:rsid w:val="00D63A23"/>
    <w:rsid w:val="00D779E8"/>
    <w:rsid w:val="00D972F4"/>
    <w:rsid w:val="00D977C2"/>
    <w:rsid w:val="00D97A86"/>
    <w:rsid w:val="00DA01D0"/>
    <w:rsid w:val="00DA2794"/>
    <w:rsid w:val="00DB3D7E"/>
    <w:rsid w:val="00DB5403"/>
    <w:rsid w:val="00DB61C3"/>
    <w:rsid w:val="00DC7C9B"/>
    <w:rsid w:val="00DD2DCC"/>
    <w:rsid w:val="00DE361F"/>
    <w:rsid w:val="00DE4509"/>
    <w:rsid w:val="00DF39C4"/>
    <w:rsid w:val="00DF68E8"/>
    <w:rsid w:val="00E03C49"/>
    <w:rsid w:val="00E06452"/>
    <w:rsid w:val="00E2431E"/>
    <w:rsid w:val="00E27869"/>
    <w:rsid w:val="00E351AF"/>
    <w:rsid w:val="00E35CDF"/>
    <w:rsid w:val="00E4228C"/>
    <w:rsid w:val="00E45031"/>
    <w:rsid w:val="00E46072"/>
    <w:rsid w:val="00E464A8"/>
    <w:rsid w:val="00E61F72"/>
    <w:rsid w:val="00E72776"/>
    <w:rsid w:val="00E72880"/>
    <w:rsid w:val="00E77931"/>
    <w:rsid w:val="00E8091C"/>
    <w:rsid w:val="00E83402"/>
    <w:rsid w:val="00E83426"/>
    <w:rsid w:val="00E923EB"/>
    <w:rsid w:val="00EA18C6"/>
    <w:rsid w:val="00EA1A78"/>
    <w:rsid w:val="00EA1FAA"/>
    <w:rsid w:val="00EB6F46"/>
    <w:rsid w:val="00EC158A"/>
    <w:rsid w:val="00EC25C0"/>
    <w:rsid w:val="00ED1F3E"/>
    <w:rsid w:val="00ED4868"/>
    <w:rsid w:val="00EE6EE4"/>
    <w:rsid w:val="00EF7B56"/>
    <w:rsid w:val="00F00FD7"/>
    <w:rsid w:val="00F02184"/>
    <w:rsid w:val="00F03BA6"/>
    <w:rsid w:val="00F064A5"/>
    <w:rsid w:val="00F120E6"/>
    <w:rsid w:val="00F15B0E"/>
    <w:rsid w:val="00F22C89"/>
    <w:rsid w:val="00F25394"/>
    <w:rsid w:val="00F27069"/>
    <w:rsid w:val="00F4228F"/>
    <w:rsid w:val="00F50063"/>
    <w:rsid w:val="00F5589D"/>
    <w:rsid w:val="00F56175"/>
    <w:rsid w:val="00F73295"/>
    <w:rsid w:val="00F73C32"/>
    <w:rsid w:val="00F75502"/>
    <w:rsid w:val="00F80920"/>
    <w:rsid w:val="00F8152C"/>
    <w:rsid w:val="00F8717D"/>
    <w:rsid w:val="00F92F1B"/>
    <w:rsid w:val="00F95C6C"/>
    <w:rsid w:val="00FA284E"/>
    <w:rsid w:val="00FA62F8"/>
    <w:rsid w:val="00FA7BDC"/>
    <w:rsid w:val="00FB06CA"/>
    <w:rsid w:val="00FC0B59"/>
    <w:rsid w:val="00FC3984"/>
    <w:rsid w:val="00FD493F"/>
    <w:rsid w:val="00FE1BE0"/>
    <w:rsid w:val="00FE5CDC"/>
    <w:rsid w:val="00FE6E47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outlineLvl w:val="1"/>
    </w:pPr>
    <w:rPr>
      <w:rFonts w:ascii="Arial" w:hAnsi="Arial"/>
      <w:b/>
      <w:cap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4320"/>
      <w:jc w:val="both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Verdana" w:hAnsi="Verdana"/>
      <w:color w:val="000000"/>
      <w:sz w:val="24"/>
      <w:szCs w:val="16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360" w:lineRule="auto"/>
      <w:jc w:val="both"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Book Antiqua" w:hAnsi="Book Antiqua"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5220"/>
      </w:tabs>
      <w:spacing w:line="360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spacing w:line="360" w:lineRule="auto"/>
      <w:ind w:left="360"/>
      <w:jc w:val="both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pPr>
      <w:spacing w:line="480" w:lineRule="auto"/>
      <w:ind w:firstLine="720"/>
      <w:jc w:val="both"/>
    </w:pPr>
    <w:rPr>
      <w:rFonts w:ascii="Arial" w:hAnsi="Arial"/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ig1">
    <w:name w:val="big1"/>
    <w:rPr>
      <w:rFonts w:ascii="Helvetica" w:hAnsi="Helvetica" w:hint="default"/>
      <w:color w:val="FF6633"/>
      <w:sz w:val="28"/>
      <w:szCs w:val="28"/>
    </w:rPr>
  </w:style>
  <w:style w:type="paragraph" w:styleId="BodyTextIndent2">
    <w:name w:val="Body Text Indent 2"/>
    <w:basedOn w:val="Normal"/>
    <w:semiHidden/>
    <w:pPr>
      <w:spacing w:line="360" w:lineRule="auto"/>
      <w:ind w:left="2160" w:firstLine="720"/>
    </w:pPr>
    <w:rPr>
      <w:rFonts w:ascii="Book Antiqua" w:hAnsi="Book Antiqua"/>
      <w:sz w:val="22"/>
    </w:rPr>
  </w:style>
  <w:style w:type="paragraph" w:styleId="BodyText">
    <w:name w:val="Body Text"/>
    <w:basedOn w:val="Normal"/>
    <w:link w:val="BodyTextChar"/>
    <w:semiHidden/>
    <w:pPr>
      <w:spacing w:line="360" w:lineRule="auto"/>
    </w:pPr>
    <w:rPr>
      <w:rFonts w:ascii="Book Antiqua" w:hAnsi="Book Antiqua"/>
      <w:b/>
      <w:sz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0785"/>
    <w:pPr>
      <w:spacing w:after="160" w:line="259" w:lineRule="auto"/>
      <w:ind w:left="720"/>
      <w:contextualSpacing/>
    </w:pPr>
    <w:rPr>
      <w:rFonts w:ascii="Century Gothic" w:eastAsia="Calibri" w:hAnsi="Century Gothic"/>
      <w:szCs w:val="22"/>
    </w:rPr>
  </w:style>
  <w:style w:type="paragraph" w:customStyle="1" w:styleId="Default">
    <w:name w:val="Default"/>
    <w:rsid w:val="007D078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D0785"/>
    <w:pPr>
      <w:tabs>
        <w:tab w:val="center" w:pos="4680"/>
        <w:tab w:val="right" w:pos="9360"/>
      </w:tabs>
    </w:pPr>
    <w:rPr>
      <w:rFonts w:ascii="Century Gothic" w:eastAsia="Calibri" w:hAnsi="Century Gothic" w:cs="Mangal"/>
      <w:szCs w:val="22"/>
      <w:lang w:val="x-none" w:eastAsia="x-none" w:bidi="mr-IN"/>
    </w:rPr>
  </w:style>
  <w:style w:type="character" w:customStyle="1" w:styleId="HeaderChar">
    <w:name w:val="Header Char"/>
    <w:link w:val="Header"/>
    <w:uiPriority w:val="99"/>
    <w:rsid w:val="007D0785"/>
    <w:rPr>
      <w:rFonts w:ascii="Century Gothic" w:eastAsia="Calibri" w:hAnsi="Century Gothic" w:cs="Times New Roman"/>
      <w:szCs w:val="22"/>
    </w:rPr>
  </w:style>
  <w:style w:type="character" w:styleId="CommentReference">
    <w:name w:val="annotation reference"/>
    <w:uiPriority w:val="99"/>
    <w:semiHidden/>
    <w:unhideWhenUsed/>
    <w:rsid w:val="00CF5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4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F5417"/>
    <w:rPr>
      <w:b/>
      <w:bCs/>
    </w:rPr>
  </w:style>
  <w:style w:type="character" w:customStyle="1" w:styleId="Heading8Char">
    <w:name w:val="Heading 8 Char"/>
    <w:link w:val="Heading8"/>
    <w:rsid w:val="000572E9"/>
    <w:rPr>
      <w:b/>
      <w:sz w:val="22"/>
      <w:lang w:val="en-US" w:eastAsia="en-US" w:bidi="ar-SA"/>
    </w:rPr>
  </w:style>
  <w:style w:type="character" w:customStyle="1" w:styleId="BodyTextIndentChar">
    <w:name w:val="Body Text Indent Char"/>
    <w:link w:val="BodyTextIndent"/>
    <w:semiHidden/>
    <w:rsid w:val="000572E9"/>
    <w:rPr>
      <w:rFonts w:ascii="Arial" w:hAnsi="Arial"/>
      <w:sz w:val="22"/>
      <w:lang w:val="en-US" w:eastAsia="en-US" w:bidi="ar-SA"/>
    </w:rPr>
  </w:style>
  <w:style w:type="character" w:customStyle="1" w:styleId="BodyTextChar">
    <w:name w:val="Body Text Char"/>
    <w:link w:val="BodyText"/>
    <w:semiHidden/>
    <w:rsid w:val="000572E9"/>
    <w:rPr>
      <w:rFonts w:ascii="Book Antiqua" w:hAnsi="Book Antiqua"/>
      <w:b/>
      <w:sz w:val="24"/>
      <w:lang w:val="en-US" w:eastAsia="en-US" w:bidi="ar-SA"/>
    </w:rPr>
  </w:style>
  <w:style w:type="character" w:customStyle="1" w:styleId="Heading5Char">
    <w:name w:val="Heading 5 Char"/>
    <w:link w:val="Heading5"/>
    <w:rsid w:val="00A34820"/>
    <w:rPr>
      <w:rFonts w:ascii="Book Antiqua" w:hAnsi="Book Antiqua"/>
      <w:b/>
      <w:sz w:val="24"/>
      <w:lang w:val="en-US" w:eastAsia="en-US" w:bidi="ar-SA"/>
    </w:rPr>
  </w:style>
  <w:style w:type="character" w:customStyle="1" w:styleId="title-text">
    <w:name w:val="title-text"/>
    <w:rsid w:val="000F7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outlineLvl w:val="1"/>
    </w:pPr>
    <w:rPr>
      <w:rFonts w:ascii="Arial" w:hAnsi="Arial"/>
      <w:b/>
      <w:cap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4320"/>
      <w:jc w:val="both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Verdana" w:hAnsi="Verdana"/>
      <w:color w:val="000000"/>
      <w:sz w:val="24"/>
      <w:szCs w:val="16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360" w:lineRule="auto"/>
      <w:jc w:val="both"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Book Antiqua" w:hAnsi="Book Antiqua"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5220"/>
      </w:tabs>
      <w:spacing w:line="360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spacing w:line="360" w:lineRule="auto"/>
      <w:ind w:left="360"/>
      <w:jc w:val="both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pPr>
      <w:spacing w:line="480" w:lineRule="auto"/>
      <w:ind w:firstLine="720"/>
      <w:jc w:val="both"/>
    </w:pPr>
    <w:rPr>
      <w:rFonts w:ascii="Arial" w:hAnsi="Arial"/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ig1">
    <w:name w:val="big1"/>
    <w:rPr>
      <w:rFonts w:ascii="Helvetica" w:hAnsi="Helvetica" w:hint="default"/>
      <w:color w:val="FF6633"/>
      <w:sz w:val="28"/>
      <w:szCs w:val="28"/>
    </w:rPr>
  </w:style>
  <w:style w:type="paragraph" w:styleId="BodyTextIndent2">
    <w:name w:val="Body Text Indent 2"/>
    <w:basedOn w:val="Normal"/>
    <w:semiHidden/>
    <w:pPr>
      <w:spacing w:line="360" w:lineRule="auto"/>
      <w:ind w:left="2160" w:firstLine="720"/>
    </w:pPr>
    <w:rPr>
      <w:rFonts w:ascii="Book Antiqua" w:hAnsi="Book Antiqua"/>
      <w:sz w:val="22"/>
    </w:rPr>
  </w:style>
  <w:style w:type="paragraph" w:styleId="BodyText">
    <w:name w:val="Body Text"/>
    <w:basedOn w:val="Normal"/>
    <w:link w:val="BodyTextChar"/>
    <w:semiHidden/>
    <w:pPr>
      <w:spacing w:line="360" w:lineRule="auto"/>
    </w:pPr>
    <w:rPr>
      <w:rFonts w:ascii="Book Antiqua" w:hAnsi="Book Antiqua"/>
      <w:b/>
      <w:sz w:val="24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0785"/>
    <w:pPr>
      <w:spacing w:after="160" w:line="259" w:lineRule="auto"/>
      <w:ind w:left="720"/>
      <w:contextualSpacing/>
    </w:pPr>
    <w:rPr>
      <w:rFonts w:ascii="Century Gothic" w:eastAsia="Calibri" w:hAnsi="Century Gothic"/>
      <w:szCs w:val="22"/>
    </w:rPr>
  </w:style>
  <w:style w:type="paragraph" w:customStyle="1" w:styleId="Default">
    <w:name w:val="Default"/>
    <w:rsid w:val="007D078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D0785"/>
    <w:pPr>
      <w:tabs>
        <w:tab w:val="center" w:pos="4680"/>
        <w:tab w:val="right" w:pos="9360"/>
      </w:tabs>
    </w:pPr>
    <w:rPr>
      <w:rFonts w:ascii="Century Gothic" w:eastAsia="Calibri" w:hAnsi="Century Gothic" w:cs="Mangal"/>
      <w:szCs w:val="22"/>
      <w:lang w:val="x-none" w:eastAsia="x-none" w:bidi="mr-IN"/>
    </w:rPr>
  </w:style>
  <w:style w:type="character" w:customStyle="1" w:styleId="HeaderChar">
    <w:name w:val="Header Char"/>
    <w:link w:val="Header"/>
    <w:uiPriority w:val="99"/>
    <w:rsid w:val="007D0785"/>
    <w:rPr>
      <w:rFonts w:ascii="Century Gothic" w:eastAsia="Calibri" w:hAnsi="Century Gothic" w:cs="Times New Roman"/>
      <w:szCs w:val="22"/>
    </w:rPr>
  </w:style>
  <w:style w:type="character" w:styleId="CommentReference">
    <w:name w:val="annotation reference"/>
    <w:uiPriority w:val="99"/>
    <w:semiHidden/>
    <w:unhideWhenUsed/>
    <w:rsid w:val="00CF5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4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F5417"/>
    <w:rPr>
      <w:b/>
      <w:bCs/>
    </w:rPr>
  </w:style>
  <w:style w:type="character" w:customStyle="1" w:styleId="Heading8Char">
    <w:name w:val="Heading 8 Char"/>
    <w:link w:val="Heading8"/>
    <w:rsid w:val="000572E9"/>
    <w:rPr>
      <w:b/>
      <w:sz w:val="22"/>
      <w:lang w:val="en-US" w:eastAsia="en-US" w:bidi="ar-SA"/>
    </w:rPr>
  </w:style>
  <w:style w:type="character" w:customStyle="1" w:styleId="BodyTextIndentChar">
    <w:name w:val="Body Text Indent Char"/>
    <w:link w:val="BodyTextIndent"/>
    <w:semiHidden/>
    <w:rsid w:val="000572E9"/>
    <w:rPr>
      <w:rFonts w:ascii="Arial" w:hAnsi="Arial"/>
      <w:sz w:val="22"/>
      <w:lang w:val="en-US" w:eastAsia="en-US" w:bidi="ar-SA"/>
    </w:rPr>
  </w:style>
  <w:style w:type="character" w:customStyle="1" w:styleId="BodyTextChar">
    <w:name w:val="Body Text Char"/>
    <w:link w:val="BodyText"/>
    <w:semiHidden/>
    <w:rsid w:val="000572E9"/>
    <w:rPr>
      <w:rFonts w:ascii="Book Antiqua" w:hAnsi="Book Antiqua"/>
      <w:b/>
      <w:sz w:val="24"/>
      <w:lang w:val="en-US" w:eastAsia="en-US" w:bidi="ar-SA"/>
    </w:rPr>
  </w:style>
  <w:style w:type="character" w:customStyle="1" w:styleId="Heading5Char">
    <w:name w:val="Heading 5 Char"/>
    <w:link w:val="Heading5"/>
    <w:rsid w:val="00A34820"/>
    <w:rPr>
      <w:rFonts w:ascii="Book Antiqua" w:hAnsi="Book Antiqua"/>
      <w:b/>
      <w:sz w:val="24"/>
      <w:lang w:val="en-US" w:eastAsia="en-US" w:bidi="ar-SA"/>
    </w:rPr>
  </w:style>
  <w:style w:type="character" w:customStyle="1" w:styleId="title-text">
    <w:name w:val="title-text"/>
    <w:rsid w:val="000F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x.doi.org/10.2139/ssrn.35345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srn.com/abstract=35345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10B0D-79BC-40C1-8A86-8A9EBE7D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Ingale Kundan Bhanudas</vt:lpstr>
    </vt:vector>
  </TitlesOfParts>
  <Company>RESUME</Company>
  <LinksUpToDate>false</LinksUpToDate>
  <CharactersWithSpaces>10167</CharactersWithSpaces>
  <SharedDoc>false</SharedDoc>
  <HLinks>
    <vt:vector size="12" baseType="variant">
      <vt:variant>
        <vt:i4>6553632</vt:i4>
      </vt:variant>
      <vt:variant>
        <vt:i4>3</vt:i4>
      </vt:variant>
      <vt:variant>
        <vt:i4>0</vt:i4>
      </vt:variant>
      <vt:variant>
        <vt:i4>5</vt:i4>
      </vt:variant>
      <vt:variant>
        <vt:lpwstr>https://dx.doi.org/10.2139/ssrn.3534514</vt:lpwstr>
      </vt:variant>
      <vt:variant>
        <vt:lpwstr/>
      </vt:variant>
      <vt:variant>
        <vt:i4>786457</vt:i4>
      </vt:variant>
      <vt:variant>
        <vt:i4>0</vt:i4>
      </vt:variant>
      <vt:variant>
        <vt:i4>0</vt:i4>
      </vt:variant>
      <vt:variant>
        <vt:i4>5</vt:i4>
      </vt:variant>
      <vt:variant>
        <vt:lpwstr>https://ssrn.com/abstract=3534514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Ingale Kundan Bhanudas</dc:title>
  <dc:creator>Ajay Shinde</dc:creator>
  <cp:lastModifiedBy>admin</cp:lastModifiedBy>
  <cp:revision>187</cp:revision>
  <cp:lastPrinted>2009-12-07T07:31:00Z</cp:lastPrinted>
  <dcterms:created xsi:type="dcterms:W3CDTF">2021-05-11T05:05:00Z</dcterms:created>
  <dcterms:modified xsi:type="dcterms:W3CDTF">2021-09-29T07:34:00Z</dcterms:modified>
</cp:coreProperties>
</file>