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Clinical Research Fellowship -2023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FELLOWSHIP FOR YOUNG CLINICAL RESEACHERS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Clinical Research Fellowship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2023/CRF-1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Rafi Mohamed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1982/06/24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rafnator@gmail.com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9999999999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Nominator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info@izaaptech.com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9940319809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Hello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
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for Sponsoring the Nomination duly signed by the Nominator (not to exceed 400 words)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Complete Bio-data of the Applicant (Max: 1.5 MB)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Employment - Name of institution and location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sdfsf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Employment -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sdfdsf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Employment - Year of joining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>2005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obtained - Name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BE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obtained - Year of award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sdfsdf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obtained - Institution awarding the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asdsad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Marksheet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obtained - Name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Hello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obtained - Year of award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2007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obtained - Institution awarding the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sdfsdf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Marksheet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Experience (including, summer research, hands-on research workshop, etc.)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publications, if any, with complete details (title, journal name, volume number, pages, year, and/or other relevant information)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Awards and Recognitions (such as, Young Scientist Award of a science or a medical academy or a national association of the applicant’s specialty)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Description of past scientific research projects completed and research experience (1 page)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 of the institution in which research work on the Sun Pharma Science Foundation Clinical Research Fellowship will be carried out, if awarded:</w:t>
            </w:r>
          </w:p>
        </w:tc>
        <w:tc>
          <w:tcPr>
            <w:tcW w:w="2000" w:type="dxa"/>
          </w:tcPr>
          <w:p>
            <w:pPr/>
            <w:r>
              <w:rPr/>
              <w:t xml:space="preserve">Hello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If awarded, supervisor under whom research work on the Sun Pharma Science Foundation Clinical Research Fellowship will be carried out:  Name of supervisor</w:t>
            </w:r>
          </w:p>
        </w:tc>
        <w:tc>
          <w:tcPr>
            <w:tcW w:w="2000" w:type="dxa"/>
          </w:tcPr>
          <w:p>
            <w:pPr/>
            <w:r>
              <w:rPr/>
              <w:t xml:space="preserve">asdd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Institution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sdfdsf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Department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asdasd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Description of research to be carried out if the Sun Pharma Science Foundation Clinical Research Fellowship is awarded (2 pages), comprising the following sections: (a) Introduction, (b) Objectives, (c) Brief description of pilot data, if available, (d) Methodology, (e) Anticipated outcomes, (f) Timelines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2023-06-24T11:05:52-05:00</dcterms:created>
  <dcterms:modified xsi:type="dcterms:W3CDTF">2023-06-24T11:05:52-05:00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