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733CE" w14:textId="73DC9728" w:rsidR="006D67F7" w:rsidRPr="00D24AB4" w:rsidRDefault="006D67F7" w:rsidP="006D67F7">
      <w:pPr>
        <w:pStyle w:val="ListParagraph"/>
        <w:spacing w:after="0" w:line="360" w:lineRule="auto"/>
        <w:ind w:left="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Biodata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D67F7" w:rsidRPr="00D24AB4" w14:paraId="27883855" w14:textId="77777777" w:rsidTr="00FD2E3A">
        <w:tc>
          <w:tcPr>
            <w:tcW w:w="4675" w:type="dxa"/>
          </w:tcPr>
          <w:p w14:paraId="73FC2E63" w14:textId="28D55693" w:rsidR="006D67F7" w:rsidRPr="00D24AB4" w:rsidRDefault="006D67F7" w:rsidP="006D67F7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4675" w:type="dxa"/>
          </w:tcPr>
          <w:p w14:paraId="2C8C904A" w14:textId="18067372" w:rsidR="006D67F7" w:rsidRPr="00D24AB4" w:rsidRDefault="008804C0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sz w:val="24"/>
                <w:szCs w:val="24"/>
              </w:rPr>
              <w:t>M.C.R. Rama</w:t>
            </w:r>
          </w:p>
        </w:tc>
      </w:tr>
      <w:tr w:rsidR="006D67F7" w:rsidRPr="00D24AB4" w14:paraId="217EF081" w14:textId="77777777" w:rsidTr="00FD2E3A">
        <w:tc>
          <w:tcPr>
            <w:tcW w:w="4675" w:type="dxa"/>
          </w:tcPr>
          <w:p w14:paraId="2FE5D95D" w14:textId="4685C386" w:rsidR="006D67F7" w:rsidRPr="00D24AB4" w:rsidRDefault="006D67F7" w:rsidP="006D67F7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Address </w:t>
            </w:r>
          </w:p>
        </w:tc>
        <w:tc>
          <w:tcPr>
            <w:tcW w:w="4675" w:type="dxa"/>
          </w:tcPr>
          <w:p w14:paraId="42574040" w14:textId="77777777" w:rsidR="006D67F7" w:rsidRPr="00D24AB4" w:rsidRDefault="008804C0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Assistant Professor </w:t>
            </w:r>
          </w:p>
          <w:p w14:paraId="09DC7AD4" w14:textId="77777777" w:rsidR="008804C0" w:rsidRPr="00D24AB4" w:rsidRDefault="008804C0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Department of Medicine </w:t>
            </w:r>
          </w:p>
          <w:p w14:paraId="1FD09F60" w14:textId="035B4AA5" w:rsidR="008804C0" w:rsidRPr="00D24AB4" w:rsidRDefault="008804C0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Sri </w:t>
            </w:r>
            <w:proofErr w:type="spellStart"/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Venkateswara</w:t>
            </w:r>
            <w:proofErr w:type="spellEnd"/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Institute of Medical Sciences  (SVIMS)</w:t>
            </w:r>
          </w:p>
        </w:tc>
      </w:tr>
      <w:tr w:rsidR="00FD2E3A" w:rsidRPr="00D24AB4" w14:paraId="3A5CD1C9" w14:textId="77777777" w:rsidTr="00FD2E3A">
        <w:tc>
          <w:tcPr>
            <w:tcW w:w="4675" w:type="dxa"/>
          </w:tcPr>
          <w:p w14:paraId="4F0B0CE8" w14:textId="38F9FBF3" w:rsidR="00FD2E3A" w:rsidRPr="00D24AB4" w:rsidRDefault="00FD2E3A" w:rsidP="006D67F7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4675" w:type="dxa"/>
          </w:tcPr>
          <w:p w14:paraId="75FB0788" w14:textId="698183D5" w:rsidR="00FD2E3A" w:rsidRPr="00D24AB4" w:rsidRDefault="00FD2E3A" w:rsidP="00FD2E3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sz w:val="24"/>
                <w:szCs w:val="24"/>
              </w:rPr>
              <w:t>08-05-1990</w:t>
            </w:r>
          </w:p>
        </w:tc>
      </w:tr>
      <w:tr w:rsidR="006D67F7" w:rsidRPr="00D24AB4" w14:paraId="6FC09903" w14:textId="77777777" w:rsidTr="00FD2E3A">
        <w:tc>
          <w:tcPr>
            <w:tcW w:w="4675" w:type="dxa"/>
          </w:tcPr>
          <w:p w14:paraId="1DDD5B68" w14:textId="3910F6A2" w:rsidR="006D67F7" w:rsidRPr="00D24AB4" w:rsidRDefault="006D67F7" w:rsidP="006D67F7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675" w:type="dxa"/>
          </w:tcPr>
          <w:p w14:paraId="500876C1" w14:textId="1AFA1C41" w:rsidR="006D67F7" w:rsidRPr="00D24AB4" w:rsidRDefault="008804C0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ramamcr2020@gmail.com</w:t>
            </w:r>
          </w:p>
        </w:tc>
      </w:tr>
      <w:tr w:rsidR="006D67F7" w:rsidRPr="00D24AB4" w14:paraId="359D51C3" w14:textId="77777777" w:rsidTr="00FD2E3A">
        <w:tc>
          <w:tcPr>
            <w:tcW w:w="4675" w:type="dxa"/>
          </w:tcPr>
          <w:p w14:paraId="4ABAEC32" w14:textId="63A20BE6" w:rsidR="006D67F7" w:rsidRPr="00D24AB4" w:rsidRDefault="006D67F7" w:rsidP="006D67F7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Qualifications </w:t>
            </w:r>
          </w:p>
        </w:tc>
        <w:tc>
          <w:tcPr>
            <w:tcW w:w="4675" w:type="dxa"/>
          </w:tcPr>
          <w:p w14:paraId="2E92C593" w14:textId="77777777" w:rsidR="006D67F7" w:rsidRPr="00D24AB4" w:rsidRDefault="008804C0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DNB Medicine (Indira Gandhi Government General Hospital and PG Institute, Pudu</w:t>
            </w:r>
            <w:r w:rsidR="00FD2E3A"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cherry)</w:t>
            </w:r>
          </w:p>
          <w:p w14:paraId="0004076B" w14:textId="1FACEBCB" w:rsidR="00FD2E3A" w:rsidRPr="00D24AB4" w:rsidRDefault="00FD2E3A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MBBS (Narayana Medical College, Nellore)</w:t>
            </w:r>
          </w:p>
        </w:tc>
      </w:tr>
      <w:tr w:rsidR="006D67F7" w:rsidRPr="00D24AB4" w14:paraId="08DB7CAD" w14:textId="77777777" w:rsidTr="00FD2E3A">
        <w:tc>
          <w:tcPr>
            <w:tcW w:w="4675" w:type="dxa"/>
          </w:tcPr>
          <w:p w14:paraId="6F568107" w14:textId="124EE157" w:rsidR="006D67F7" w:rsidRPr="00D24AB4" w:rsidRDefault="00FD2E3A" w:rsidP="00FD2E3A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Teaching experience </w:t>
            </w:r>
          </w:p>
        </w:tc>
        <w:tc>
          <w:tcPr>
            <w:tcW w:w="4675" w:type="dxa"/>
          </w:tcPr>
          <w:p w14:paraId="64A0D36A" w14:textId="37148836" w:rsidR="006D67F7" w:rsidRPr="00D24AB4" w:rsidRDefault="006D3921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="00FD2E3A"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years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 months</w:t>
            </w:r>
          </w:p>
        </w:tc>
      </w:tr>
      <w:tr w:rsidR="006D67F7" w:rsidRPr="00D24AB4" w14:paraId="513098DF" w14:textId="77777777" w:rsidTr="00FD2E3A">
        <w:tc>
          <w:tcPr>
            <w:tcW w:w="4675" w:type="dxa"/>
          </w:tcPr>
          <w:p w14:paraId="674AB34A" w14:textId="7B91F030" w:rsidR="006D67F7" w:rsidRPr="00D24AB4" w:rsidRDefault="00FD2E3A" w:rsidP="00FD2E3A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Senior Resident </w:t>
            </w:r>
          </w:p>
        </w:tc>
        <w:tc>
          <w:tcPr>
            <w:tcW w:w="4675" w:type="dxa"/>
          </w:tcPr>
          <w:p w14:paraId="37CD11CC" w14:textId="576A997B" w:rsidR="006D67F7" w:rsidRPr="00D24AB4" w:rsidRDefault="0025312E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05-02-2020 to 24-02-2021 </w:t>
            </w:r>
            <w:r w:rsidR="00FD2E3A"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at SVIMS, </w:t>
            </w:r>
            <w:proofErr w:type="spellStart"/>
            <w:r w:rsidR="00FD2E3A"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Tirupati</w:t>
            </w:r>
            <w:proofErr w:type="spellEnd"/>
            <w:r w:rsidR="00FD2E3A"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</w:tr>
      <w:tr w:rsidR="006D67F7" w:rsidRPr="00D24AB4" w14:paraId="549AC024" w14:textId="77777777" w:rsidTr="00FD2E3A">
        <w:tc>
          <w:tcPr>
            <w:tcW w:w="4675" w:type="dxa"/>
          </w:tcPr>
          <w:p w14:paraId="50659414" w14:textId="165729A4" w:rsidR="006D67F7" w:rsidRPr="00D24AB4" w:rsidRDefault="00FD2E3A" w:rsidP="00FD2E3A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Assistant Professor (Ad-hoc)</w:t>
            </w:r>
          </w:p>
        </w:tc>
        <w:tc>
          <w:tcPr>
            <w:tcW w:w="4675" w:type="dxa"/>
          </w:tcPr>
          <w:p w14:paraId="63EEA0C6" w14:textId="79A06A98" w:rsidR="006D67F7" w:rsidRPr="00D24AB4" w:rsidRDefault="00FD2E3A" w:rsidP="0025312E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sz w:val="24"/>
                <w:szCs w:val="24"/>
              </w:rPr>
              <w:t>26-02-2021 to 13-12-2023</w:t>
            </w:r>
            <w:r w:rsidRPr="00D24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SVIMS, </w:t>
            </w:r>
            <w:proofErr w:type="spellStart"/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Tirupati</w:t>
            </w:r>
            <w:proofErr w:type="spellEnd"/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</w:tr>
      <w:tr w:rsidR="00FD2E3A" w:rsidRPr="00D24AB4" w14:paraId="354FB435" w14:textId="77777777" w:rsidTr="00FD2E3A">
        <w:tc>
          <w:tcPr>
            <w:tcW w:w="4675" w:type="dxa"/>
          </w:tcPr>
          <w:p w14:paraId="3FD35A46" w14:textId="7B60A0C7" w:rsidR="00FD2E3A" w:rsidRPr="00D24AB4" w:rsidRDefault="00FD2E3A" w:rsidP="00FD2E3A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Assistant Professor (</w:t>
            </w: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Regular</w:t>
            </w:r>
            <w:r w:rsidRPr="00D24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2A3B0586" w14:textId="0A08DD68" w:rsidR="00FD2E3A" w:rsidRPr="00D24AB4" w:rsidRDefault="00FD2E3A" w:rsidP="008804C0">
            <w:pPr>
              <w:pStyle w:val="ListParagraph"/>
              <w:spacing w:line="360" w:lineRule="auto"/>
              <w:ind w:left="0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14-12-2023 till date at </w:t>
            </w:r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SVIMS, </w:t>
            </w:r>
            <w:proofErr w:type="spellStart"/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Tirupati</w:t>
            </w:r>
            <w:proofErr w:type="spellEnd"/>
            <w:r w:rsidRPr="00D24A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</w:tc>
      </w:tr>
    </w:tbl>
    <w:p w14:paraId="059435DD" w14:textId="77777777" w:rsidR="0017442F" w:rsidRPr="00D24AB4" w:rsidRDefault="0017442F" w:rsidP="006D67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A4D70" w14:textId="0DD83397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FDC15" w14:textId="3EEADC42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10A685" w14:textId="40D10E4A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1DFBC9" w14:textId="2C510BC3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3D0517" w14:textId="0BF9279D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7166DB" w14:textId="4983E1EF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7F69C2" w14:textId="2A0932CF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EF084A" w14:textId="161DD79A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E4E4D2" w14:textId="152B16C5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154C2C" w14:textId="19180E33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E588AD" w14:textId="62B93FFE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D8E9BB" w14:textId="578BB1CE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3103E1" w14:textId="77777777" w:rsidR="004F2CDB" w:rsidRPr="00D24AB4" w:rsidRDefault="004F2CDB" w:rsidP="004F2CD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DDB6E5" w14:textId="099FD490" w:rsidR="004F2CDB" w:rsidRPr="00D24AB4" w:rsidRDefault="004F2CDB" w:rsidP="004F2C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4AB4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Publications</w:t>
      </w:r>
    </w:p>
    <w:p w14:paraId="78BE6C9E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4A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Rama MCR</w:t>
      </w:r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Madhavi</w:t>
      </w:r>
      <w:proofErr w:type="spellEnd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GB, Mohan A, Prakash RB, Devi BV. Drug rash with eosinophilia and systemic symptoms (DRESS): A report of two cases. J </w:t>
      </w:r>
      <w:proofErr w:type="spellStart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Clin</w:t>
      </w:r>
      <w:proofErr w:type="spellEnd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Sci</w:t>
      </w:r>
      <w:proofErr w:type="spellEnd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 2023;12(</w:t>
      </w:r>
      <w:proofErr w:type="spellStart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Suppl</w:t>
      </w:r>
      <w:proofErr w:type="spellEnd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</w:t>
      </w:r>
      <w:proofErr w:type="gramStart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):S</w:t>
      </w:r>
      <w:proofErr w:type="gramEnd"/>
      <w:r w:rsidRPr="00D24A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111-4.</w:t>
      </w:r>
    </w:p>
    <w:p w14:paraId="3C59EC4C" w14:textId="77777777" w:rsidR="004F2CDB" w:rsidRPr="00D24AB4" w:rsidRDefault="004F2CDB" w:rsidP="004F2CDB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60CB0609" w14:textId="77777777" w:rsidR="004F2CDB" w:rsidRPr="00D24AB4" w:rsidRDefault="004F2CDB" w:rsidP="004F2CDB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24AB4">
        <w:rPr>
          <w:rStyle w:val="Strong"/>
          <w:rFonts w:ascii="Times New Roman" w:hAnsi="Times New Roman" w:cs="Times New Roman"/>
          <w:sz w:val="24"/>
          <w:szCs w:val="24"/>
        </w:rPr>
        <w:t xml:space="preserve">Accepted for publication </w:t>
      </w:r>
    </w:p>
    <w:p w14:paraId="67B36CB8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4AB4">
        <w:rPr>
          <w:rFonts w:ascii="Times New Roman" w:hAnsi="Times New Roman" w:cs="Times New Roman"/>
          <w:b/>
          <w:sz w:val="24"/>
          <w:szCs w:val="24"/>
        </w:rPr>
        <w:t xml:space="preserve">Incidental presence of LE cells in </w:t>
      </w:r>
      <w:proofErr w:type="spellStart"/>
      <w:r w:rsidRPr="00D24AB4">
        <w:rPr>
          <w:rFonts w:ascii="Times New Roman" w:hAnsi="Times New Roman" w:cs="Times New Roman"/>
          <w:b/>
          <w:sz w:val="24"/>
          <w:szCs w:val="24"/>
        </w:rPr>
        <w:t>ascitic</w:t>
      </w:r>
      <w:proofErr w:type="spellEnd"/>
      <w:r w:rsidRPr="00D24AB4">
        <w:rPr>
          <w:rFonts w:ascii="Times New Roman" w:hAnsi="Times New Roman" w:cs="Times New Roman"/>
          <w:b/>
          <w:sz w:val="24"/>
          <w:szCs w:val="24"/>
        </w:rPr>
        <w:t xml:space="preserve"> fluid cytology as a clue in diagnosing SLE</w:t>
      </w:r>
    </w:p>
    <w:p w14:paraId="695ECCCC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AB4">
        <w:rPr>
          <w:rFonts w:ascii="Times New Roman" w:hAnsi="Times New Roman" w:cs="Times New Roman"/>
          <w:b/>
          <w:sz w:val="24"/>
          <w:szCs w:val="24"/>
        </w:rPr>
        <w:t>MCR Rama</w:t>
      </w:r>
      <w:r w:rsidRPr="00D24AB4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proofErr w:type="gramStart"/>
      <w:r w:rsidRPr="00D24AB4">
        <w:rPr>
          <w:rFonts w:ascii="Times New Roman" w:hAnsi="Times New Roman" w:cs="Times New Roman"/>
          <w:sz w:val="24"/>
          <w:szCs w:val="24"/>
        </w:rPr>
        <w:t>Shashank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>,  M</w:t>
      </w:r>
      <w:proofErr w:type="gramEnd"/>
      <w:r w:rsidRPr="00D24AB4">
        <w:rPr>
          <w:rFonts w:ascii="Times New Roman" w:hAnsi="Times New Roman" w:cs="Times New Roman"/>
          <w:sz w:val="24"/>
          <w:szCs w:val="24"/>
        </w:rPr>
        <w:t xml:space="preserve"> Arjun, </w:t>
      </w:r>
      <w:proofErr w:type="spellStart"/>
      <w:r w:rsidRPr="00D24AB4">
        <w:rPr>
          <w:rFonts w:ascii="Times New Roman" w:hAnsi="Times New Roman" w:cs="Times New Roman"/>
          <w:sz w:val="24"/>
          <w:szCs w:val="24"/>
        </w:rPr>
        <w:t>Alladi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 xml:space="preserve"> Mohan</w:t>
      </w:r>
    </w:p>
    <w:p w14:paraId="74E394E8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AB4">
        <w:rPr>
          <w:rFonts w:ascii="Times New Roman" w:hAnsi="Times New Roman" w:cs="Times New Roman"/>
          <w:sz w:val="24"/>
          <w:szCs w:val="24"/>
        </w:rPr>
        <w:t xml:space="preserve">Submitted to </w:t>
      </w:r>
      <w:r w:rsidRPr="00D24AB4">
        <w:rPr>
          <w:rStyle w:val="Emphasis"/>
          <w:rFonts w:ascii="Times New Roman" w:hAnsi="Times New Roman" w:cs="Times New Roman"/>
          <w:i w:val="0"/>
          <w:sz w:val="24"/>
          <w:szCs w:val="24"/>
        </w:rPr>
        <w:t>Journal of Clinical and Scientific Research</w:t>
      </w:r>
      <w:r w:rsidRPr="00D24AB4">
        <w:rPr>
          <w:rFonts w:ascii="Times New Roman" w:hAnsi="Times New Roman" w:cs="Times New Roman"/>
          <w:sz w:val="24"/>
          <w:szCs w:val="24"/>
        </w:rPr>
        <w:t>, accepted</w:t>
      </w:r>
      <w:r w:rsidRPr="00D24AB4">
        <w:rPr>
          <w:rFonts w:ascii="Times New Roman" w:hAnsi="Times New Roman" w:cs="Times New Roman"/>
          <w:sz w:val="24"/>
          <w:szCs w:val="24"/>
        </w:rPr>
        <w:br/>
      </w:r>
      <w:r w:rsidRPr="00D24AB4">
        <w:rPr>
          <w:rStyle w:val="Strong"/>
          <w:rFonts w:ascii="Times New Roman" w:hAnsi="Times New Roman" w:cs="Times New Roman"/>
          <w:b w:val="0"/>
          <w:sz w:val="24"/>
          <w:szCs w:val="24"/>
        </w:rPr>
        <w:t>Submission Date:</w:t>
      </w:r>
      <w:r w:rsidRPr="00D24AB4">
        <w:rPr>
          <w:rFonts w:ascii="Times New Roman" w:hAnsi="Times New Roman" w:cs="Times New Roman"/>
          <w:sz w:val="24"/>
          <w:szCs w:val="24"/>
        </w:rPr>
        <w:t xml:space="preserve"> 24 April 2024</w:t>
      </w:r>
    </w:p>
    <w:p w14:paraId="59D49093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B40D3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4AB4">
        <w:rPr>
          <w:rFonts w:ascii="Times New Roman" w:hAnsi="Times New Roman" w:cs="Times New Roman"/>
          <w:b/>
          <w:sz w:val="24"/>
          <w:szCs w:val="24"/>
        </w:rPr>
        <w:t>Methotrexate toxicity presenting as pancytopenia</w:t>
      </w:r>
    </w:p>
    <w:p w14:paraId="0CB2CE4D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AB4">
        <w:rPr>
          <w:rFonts w:ascii="Times New Roman" w:hAnsi="Times New Roman" w:cs="Times New Roman"/>
          <w:b/>
          <w:sz w:val="24"/>
          <w:szCs w:val="24"/>
        </w:rPr>
        <w:t>MCR Rama</w:t>
      </w:r>
      <w:r w:rsidRPr="00D24AB4"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proofErr w:type="gramStart"/>
      <w:r w:rsidRPr="00D24AB4">
        <w:rPr>
          <w:rFonts w:ascii="Times New Roman" w:hAnsi="Times New Roman" w:cs="Times New Roman"/>
          <w:sz w:val="24"/>
          <w:szCs w:val="24"/>
        </w:rPr>
        <w:t>Shashank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>,  BV</w:t>
      </w:r>
      <w:proofErr w:type="gramEnd"/>
      <w:r w:rsidRPr="00D2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AB4">
        <w:rPr>
          <w:rFonts w:ascii="Times New Roman" w:hAnsi="Times New Roman" w:cs="Times New Roman"/>
          <w:sz w:val="24"/>
          <w:szCs w:val="24"/>
        </w:rPr>
        <w:t>Ramireddy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105D0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AB4">
        <w:rPr>
          <w:rFonts w:ascii="Times New Roman" w:hAnsi="Times New Roman" w:cs="Times New Roman"/>
          <w:sz w:val="24"/>
          <w:szCs w:val="24"/>
        </w:rPr>
        <w:t xml:space="preserve"> Submitted to </w:t>
      </w:r>
      <w:r w:rsidRPr="00D24AB4">
        <w:rPr>
          <w:rStyle w:val="Emphasis"/>
          <w:rFonts w:ascii="Times New Roman" w:hAnsi="Times New Roman" w:cs="Times New Roman"/>
          <w:i w:val="0"/>
          <w:sz w:val="24"/>
          <w:szCs w:val="24"/>
        </w:rPr>
        <w:t>Journal of Clinical and Scientific Research</w:t>
      </w:r>
      <w:r w:rsidRPr="00D24AB4">
        <w:rPr>
          <w:rFonts w:ascii="Times New Roman" w:hAnsi="Times New Roman" w:cs="Times New Roman"/>
          <w:sz w:val="24"/>
          <w:szCs w:val="24"/>
        </w:rPr>
        <w:t>, accepted</w:t>
      </w:r>
      <w:r w:rsidRPr="00D24AB4">
        <w:rPr>
          <w:rFonts w:ascii="Times New Roman" w:hAnsi="Times New Roman" w:cs="Times New Roman"/>
          <w:sz w:val="24"/>
          <w:szCs w:val="24"/>
        </w:rPr>
        <w:br/>
      </w:r>
      <w:r w:rsidRPr="00D24AB4">
        <w:rPr>
          <w:rStyle w:val="Strong"/>
          <w:rFonts w:ascii="Times New Roman" w:hAnsi="Times New Roman" w:cs="Times New Roman"/>
          <w:b w:val="0"/>
          <w:sz w:val="24"/>
          <w:szCs w:val="24"/>
        </w:rPr>
        <w:t>Submission Date:</w:t>
      </w:r>
      <w:r w:rsidRPr="00D24AB4">
        <w:rPr>
          <w:rFonts w:ascii="Times New Roman" w:hAnsi="Times New Roman" w:cs="Times New Roman"/>
          <w:sz w:val="24"/>
          <w:szCs w:val="24"/>
        </w:rPr>
        <w:t xml:space="preserve"> 28 May 2024</w:t>
      </w:r>
    </w:p>
    <w:p w14:paraId="3668CBFD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667110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4AB4">
        <w:rPr>
          <w:rFonts w:ascii="Times New Roman" w:hAnsi="Times New Roman" w:cs="Times New Roman"/>
          <w:b/>
          <w:sz w:val="24"/>
          <w:szCs w:val="24"/>
        </w:rPr>
        <w:t xml:space="preserve">A rare case of </w:t>
      </w:r>
      <w:proofErr w:type="spellStart"/>
      <w:r w:rsidRPr="00D24AB4">
        <w:rPr>
          <w:rFonts w:ascii="Times New Roman" w:hAnsi="Times New Roman" w:cs="Times New Roman"/>
          <w:b/>
          <w:sz w:val="24"/>
          <w:szCs w:val="24"/>
        </w:rPr>
        <w:t>Sjogren’s</w:t>
      </w:r>
      <w:proofErr w:type="spellEnd"/>
      <w:r w:rsidRPr="00D24AB4">
        <w:rPr>
          <w:rFonts w:ascii="Times New Roman" w:hAnsi="Times New Roman" w:cs="Times New Roman"/>
          <w:b/>
          <w:sz w:val="24"/>
          <w:szCs w:val="24"/>
        </w:rPr>
        <w:t xml:space="preserve"> syndrome presenting as acute </w:t>
      </w:r>
      <w:proofErr w:type="spellStart"/>
      <w:r w:rsidRPr="00D24AB4">
        <w:rPr>
          <w:rFonts w:ascii="Times New Roman" w:hAnsi="Times New Roman" w:cs="Times New Roman"/>
          <w:b/>
          <w:sz w:val="24"/>
          <w:szCs w:val="24"/>
        </w:rPr>
        <w:t>quardriparesis</w:t>
      </w:r>
      <w:proofErr w:type="spellEnd"/>
    </w:p>
    <w:p w14:paraId="0E0C6FF2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AB4">
        <w:rPr>
          <w:rFonts w:ascii="Times New Roman" w:hAnsi="Times New Roman" w:cs="Times New Roman"/>
          <w:b/>
          <w:sz w:val="24"/>
          <w:szCs w:val="24"/>
        </w:rPr>
        <w:t>MCR Rama</w:t>
      </w:r>
      <w:r w:rsidRPr="00D24AB4">
        <w:rPr>
          <w:rFonts w:ascii="Times New Roman" w:hAnsi="Times New Roman" w:cs="Times New Roman"/>
          <w:sz w:val="24"/>
          <w:szCs w:val="24"/>
        </w:rPr>
        <w:t xml:space="preserve">, S </w:t>
      </w:r>
      <w:proofErr w:type="spellStart"/>
      <w:r w:rsidRPr="00D24AB4">
        <w:rPr>
          <w:rFonts w:ascii="Times New Roman" w:hAnsi="Times New Roman" w:cs="Times New Roman"/>
          <w:sz w:val="24"/>
          <w:szCs w:val="24"/>
        </w:rPr>
        <w:t>Vignesh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AB4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 xml:space="preserve">, G </w:t>
      </w:r>
      <w:proofErr w:type="spellStart"/>
      <w:r w:rsidRPr="00D24AB4">
        <w:rPr>
          <w:rFonts w:ascii="Times New Roman" w:hAnsi="Times New Roman" w:cs="Times New Roman"/>
          <w:sz w:val="24"/>
          <w:szCs w:val="24"/>
        </w:rPr>
        <w:t>Bindhu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AB4">
        <w:rPr>
          <w:rFonts w:ascii="Times New Roman" w:hAnsi="Times New Roman" w:cs="Times New Roman"/>
          <w:sz w:val="24"/>
          <w:szCs w:val="24"/>
        </w:rPr>
        <w:t>Madhavi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 xml:space="preserve">, J </w:t>
      </w:r>
      <w:proofErr w:type="spellStart"/>
      <w:r w:rsidRPr="00D24AB4">
        <w:rPr>
          <w:rFonts w:ascii="Times New Roman" w:hAnsi="Times New Roman" w:cs="Times New Roman"/>
          <w:sz w:val="24"/>
          <w:szCs w:val="24"/>
        </w:rPr>
        <w:t>Harikrishna</w:t>
      </w:r>
      <w:proofErr w:type="spellEnd"/>
    </w:p>
    <w:p w14:paraId="0E2F5795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AB4">
        <w:rPr>
          <w:rFonts w:ascii="Times New Roman" w:hAnsi="Times New Roman" w:cs="Times New Roman"/>
          <w:sz w:val="24"/>
          <w:szCs w:val="24"/>
        </w:rPr>
        <w:t xml:space="preserve">Submitted to </w:t>
      </w:r>
      <w:r w:rsidRPr="00D24AB4">
        <w:rPr>
          <w:rStyle w:val="Emphasis"/>
          <w:rFonts w:ascii="Times New Roman" w:hAnsi="Times New Roman" w:cs="Times New Roman"/>
          <w:i w:val="0"/>
          <w:sz w:val="24"/>
          <w:szCs w:val="24"/>
        </w:rPr>
        <w:t>Journal of Clinical and Scientific Research</w:t>
      </w:r>
      <w:r w:rsidRPr="00D24AB4">
        <w:rPr>
          <w:rFonts w:ascii="Times New Roman" w:hAnsi="Times New Roman" w:cs="Times New Roman"/>
          <w:sz w:val="24"/>
          <w:szCs w:val="24"/>
        </w:rPr>
        <w:t>, accepted</w:t>
      </w:r>
      <w:r w:rsidRPr="00D24AB4">
        <w:rPr>
          <w:rFonts w:ascii="Times New Roman" w:hAnsi="Times New Roman" w:cs="Times New Roman"/>
          <w:sz w:val="24"/>
          <w:szCs w:val="24"/>
        </w:rPr>
        <w:br/>
      </w:r>
      <w:r w:rsidRPr="00D24AB4">
        <w:rPr>
          <w:rStyle w:val="Strong"/>
          <w:rFonts w:ascii="Times New Roman" w:hAnsi="Times New Roman" w:cs="Times New Roman"/>
          <w:b w:val="0"/>
          <w:sz w:val="24"/>
          <w:szCs w:val="24"/>
        </w:rPr>
        <w:t>Submission Date:</w:t>
      </w:r>
      <w:r w:rsidRPr="00D24AB4">
        <w:rPr>
          <w:rFonts w:ascii="Times New Roman" w:hAnsi="Times New Roman" w:cs="Times New Roman"/>
          <w:sz w:val="24"/>
          <w:szCs w:val="24"/>
        </w:rPr>
        <w:t xml:space="preserve"> 28 June 2024</w:t>
      </w:r>
    </w:p>
    <w:p w14:paraId="493F993D" w14:textId="77777777" w:rsidR="004F2CDB" w:rsidRPr="00D24AB4" w:rsidRDefault="004F2CDB" w:rsidP="004F2CDB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27E69626" w14:textId="77777777" w:rsidR="004F2CDB" w:rsidRPr="00D24AB4" w:rsidRDefault="004F2CDB" w:rsidP="004F2C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4AB4">
        <w:rPr>
          <w:rStyle w:val="Strong"/>
          <w:rFonts w:ascii="Times New Roman" w:hAnsi="Times New Roman" w:cs="Times New Roman"/>
          <w:sz w:val="24"/>
          <w:szCs w:val="24"/>
        </w:rPr>
        <w:t>Paper presentations</w:t>
      </w:r>
      <w:r w:rsidRPr="00D24AB4">
        <w:rPr>
          <w:rFonts w:ascii="Times New Roman" w:hAnsi="Times New Roman" w:cs="Times New Roman"/>
          <w:sz w:val="24"/>
          <w:szCs w:val="24"/>
        </w:rPr>
        <w:t xml:space="preserve"> </w:t>
      </w:r>
      <w:r w:rsidRPr="00D24AB4">
        <w:rPr>
          <w:rFonts w:ascii="Times New Roman" w:hAnsi="Times New Roman" w:cs="Times New Roman"/>
          <w:b/>
          <w:sz w:val="24"/>
          <w:szCs w:val="24"/>
        </w:rPr>
        <w:t>in</w:t>
      </w:r>
      <w:r w:rsidRPr="00D24A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D24AB4">
        <w:rPr>
          <w:rFonts w:ascii="Times New Roman" w:hAnsi="Times New Roman" w:cs="Times New Roman"/>
          <w:b/>
          <w:sz w:val="24"/>
          <w:szCs w:val="24"/>
        </w:rPr>
        <w:t>4</w:t>
      </w:r>
      <w:r w:rsidRPr="00D24AB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D24AB4">
        <w:rPr>
          <w:rFonts w:ascii="Times New Roman" w:hAnsi="Times New Roman" w:cs="Times New Roman"/>
          <w:b/>
          <w:sz w:val="24"/>
          <w:szCs w:val="24"/>
        </w:rPr>
        <w:t xml:space="preserve"> SZ &amp; SMZ APICON &amp; 52</w:t>
      </w:r>
      <w:r w:rsidRPr="00D24AB4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D24AB4">
        <w:rPr>
          <w:rFonts w:ascii="Times New Roman" w:hAnsi="Times New Roman" w:cs="Times New Roman"/>
          <w:b/>
          <w:sz w:val="24"/>
          <w:szCs w:val="24"/>
        </w:rPr>
        <w:t xml:space="preserve"> Annual Conference of Andhra Pradesh State Chapter of Association of Physicians of India (APAPICON 2024) Hosted by Visakhapatnam API Branch, 20-22 September, 2024.</w:t>
      </w:r>
    </w:p>
    <w:p w14:paraId="541AF33D" w14:textId="77777777" w:rsidR="004F2CDB" w:rsidRPr="00D24AB4" w:rsidRDefault="004F2CDB" w:rsidP="004F2CD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D24AB4">
        <w:rPr>
          <w:rFonts w:ascii="Times New Roman" w:hAnsi="Times New Roman" w:cs="Times New Roman"/>
          <w:bCs/>
          <w:iCs/>
          <w:sz w:val="24"/>
          <w:szCs w:val="24"/>
        </w:rPr>
        <w:t>Swetha</w:t>
      </w:r>
      <w:proofErr w:type="spellEnd"/>
      <w:r w:rsidRPr="00D24AB4">
        <w:rPr>
          <w:rFonts w:ascii="Times New Roman" w:hAnsi="Times New Roman" w:cs="Times New Roman"/>
          <w:bCs/>
          <w:iCs/>
          <w:sz w:val="24"/>
          <w:szCs w:val="24"/>
        </w:rPr>
        <w:t xml:space="preserve"> S, </w:t>
      </w:r>
      <w:proofErr w:type="spellStart"/>
      <w:r w:rsidRPr="00D24AB4">
        <w:rPr>
          <w:rFonts w:ascii="Times New Roman" w:hAnsi="Times New Roman" w:cs="Times New Roman"/>
          <w:bCs/>
          <w:iCs/>
          <w:sz w:val="24"/>
          <w:szCs w:val="24"/>
        </w:rPr>
        <w:t>Alladi</w:t>
      </w:r>
      <w:proofErr w:type="spellEnd"/>
      <w:r w:rsidRPr="00D24AB4">
        <w:rPr>
          <w:rFonts w:ascii="Times New Roman" w:hAnsi="Times New Roman" w:cs="Times New Roman"/>
          <w:bCs/>
          <w:iCs/>
          <w:sz w:val="24"/>
          <w:szCs w:val="24"/>
        </w:rPr>
        <w:t xml:space="preserve"> Mohan, </w:t>
      </w:r>
      <w:proofErr w:type="spellStart"/>
      <w:r w:rsidRPr="00D24AB4">
        <w:rPr>
          <w:rFonts w:ascii="Times New Roman" w:hAnsi="Times New Roman" w:cs="Times New Roman"/>
          <w:bCs/>
          <w:iCs/>
          <w:sz w:val="24"/>
          <w:szCs w:val="24"/>
        </w:rPr>
        <w:t>Sameeraja</w:t>
      </w:r>
      <w:proofErr w:type="spellEnd"/>
      <w:r w:rsidRPr="00D24AB4">
        <w:rPr>
          <w:rFonts w:ascii="Times New Roman" w:hAnsi="Times New Roman" w:cs="Times New Roman"/>
          <w:bCs/>
          <w:iCs/>
          <w:sz w:val="24"/>
          <w:szCs w:val="24"/>
        </w:rPr>
        <w:t xml:space="preserve"> V, </w:t>
      </w:r>
      <w:r w:rsidRPr="00D24AB4">
        <w:rPr>
          <w:rFonts w:ascii="Times New Roman" w:hAnsi="Times New Roman" w:cs="Times New Roman"/>
          <w:b/>
          <w:bCs/>
          <w:iCs/>
          <w:sz w:val="24"/>
          <w:szCs w:val="24"/>
        </w:rPr>
        <w:t>Rama MCR</w:t>
      </w:r>
      <w:r w:rsidRPr="00D24AB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D24AB4">
        <w:rPr>
          <w:rFonts w:ascii="Times New Roman" w:hAnsi="Times New Roman" w:cs="Times New Roman"/>
          <w:bCs/>
          <w:iCs/>
          <w:sz w:val="24"/>
          <w:szCs w:val="24"/>
        </w:rPr>
        <w:t>Venkata</w:t>
      </w:r>
      <w:proofErr w:type="spellEnd"/>
      <w:r w:rsidRPr="00D24AB4">
        <w:rPr>
          <w:rFonts w:ascii="Times New Roman" w:hAnsi="Times New Roman" w:cs="Times New Roman"/>
          <w:bCs/>
          <w:iCs/>
          <w:sz w:val="24"/>
          <w:szCs w:val="24"/>
        </w:rPr>
        <w:t xml:space="preserve"> Rami Reddy B, </w:t>
      </w:r>
      <w:proofErr w:type="spellStart"/>
      <w:r w:rsidRPr="00D24AB4">
        <w:rPr>
          <w:rFonts w:ascii="Times New Roman" w:hAnsi="Times New Roman" w:cs="Times New Roman"/>
          <w:bCs/>
          <w:iCs/>
          <w:sz w:val="24"/>
          <w:szCs w:val="24"/>
        </w:rPr>
        <w:t>Bindhu</w:t>
      </w:r>
      <w:proofErr w:type="spellEnd"/>
      <w:r w:rsidRPr="00D24AB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24AB4">
        <w:rPr>
          <w:rFonts w:ascii="Times New Roman" w:hAnsi="Times New Roman" w:cs="Times New Roman"/>
          <w:bCs/>
          <w:iCs/>
          <w:sz w:val="24"/>
          <w:szCs w:val="24"/>
        </w:rPr>
        <w:t>Madhavi</w:t>
      </w:r>
      <w:proofErr w:type="spellEnd"/>
      <w:r w:rsidRPr="00D24AB4">
        <w:rPr>
          <w:rFonts w:ascii="Times New Roman" w:hAnsi="Times New Roman" w:cs="Times New Roman"/>
          <w:bCs/>
          <w:iCs/>
          <w:sz w:val="24"/>
          <w:szCs w:val="24"/>
        </w:rPr>
        <w:t xml:space="preserve"> G.</w:t>
      </w:r>
      <w:r w:rsidRPr="00D24AB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D24AB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Clinical presentation and predictors of outcome in patients with severe acute exacerbation of chronic obstructive pulmonary disease admitted to medical intensive care unit. </w:t>
      </w:r>
    </w:p>
    <w:p w14:paraId="28F25749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>Vignesh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>kumar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S, </w:t>
      </w:r>
      <w:proofErr w:type="spellStart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>Alladi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Mohan, </w:t>
      </w:r>
      <w:proofErr w:type="spellStart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>Harikrishna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J, </w:t>
      </w:r>
      <w:r w:rsidRPr="00D24AB4">
        <w:rPr>
          <w:rFonts w:ascii="Times New Roman" w:hAnsi="Times New Roman" w:cs="Times New Roman"/>
          <w:b/>
          <w:bCs/>
          <w:sz w:val="24"/>
          <w:szCs w:val="24"/>
          <w:lang w:val="en-IN"/>
        </w:rPr>
        <w:t>Rama MCR</w:t>
      </w:r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  <w:r w:rsidRPr="00D24AB4">
        <w:rPr>
          <w:rFonts w:ascii="Times New Roman" w:hAnsi="Times New Roman" w:cs="Times New Roman"/>
          <w:bCs/>
          <w:sz w:val="24"/>
          <w:szCs w:val="24"/>
          <w:vertAlign w:val="superscript"/>
          <w:lang w:val="en-IN"/>
        </w:rPr>
        <w:t xml:space="preserve"> </w:t>
      </w:r>
      <w:proofErr w:type="spellStart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>Bindhu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>Madhavi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G, </w:t>
      </w:r>
    </w:p>
    <w:p w14:paraId="740B431D" w14:textId="77777777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Venkata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>Ramireddy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B, </w:t>
      </w:r>
      <w:proofErr w:type="spellStart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>Jayaprada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R. </w:t>
      </w:r>
      <w:r w:rsidRPr="00D24AB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Pr="00D24AB4">
        <w:rPr>
          <w:rFonts w:ascii="Times New Roman" w:hAnsi="Times New Roman" w:cs="Times New Roman"/>
          <w:bCs/>
          <w:sz w:val="24"/>
          <w:szCs w:val="24"/>
        </w:rPr>
        <w:t>Aetiology</w:t>
      </w:r>
      <w:proofErr w:type="spellEnd"/>
      <w:r w:rsidRPr="00D24AB4">
        <w:rPr>
          <w:rFonts w:ascii="Times New Roman" w:hAnsi="Times New Roman" w:cs="Times New Roman"/>
          <w:bCs/>
          <w:sz w:val="24"/>
          <w:szCs w:val="24"/>
        </w:rPr>
        <w:t xml:space="preserve">, clinical features and predictors of outcome in elderly patients with sepsis and related syndromes admitted to medical intensive care unit (MICU) </w:t>
      </w:r>
    </w:p>
    <w:p w14:paraId="6F1AA731" w14:textId="60D0B29C" w:rsidR="004F2CDB" w:rsidRPr="00D24AB4" w:rsidRDefault="004F2CDB" w:rsidP="004F2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AB4">
        <w:rPr>
          <w:rStyle w:val="Strong"/>
          <w:rFonts w:ascii="Times New Roman" w:hAnsi="Times New Roman" w:cs="Times New Roman"/>
          <w:sz w:val="24"/>
          <w:szCs w:val="24"/>
        </w:rPr>
        <w:t>Co-Guide</w:t>
      </w:r>
      <w:r w:rsidRPr="00D24AB4">
        <w:rPr>
          <w:rFonts w:ascii="Times New Roman" w:hAnsi="Times New Roman" w:cs="Times New Roman"/>
          <w:sz w:val="24"/>
          <w:szCs w:val="24"/>
        </w:rPr>
        <w:t xml:space="preserve"> </w:t>
      </w:r>
      <w:r w:rsidRPr="00D24AB4">
        <w:rPr>
          <w:rFonts w:ascii="Times New Roman" w:hAnsi="Times New Roman" w:cs="Times New Roman"/>
          <w:b/>
          <w:sz w:val="24"/>
          <w:szCs w:val="24"/>
        </w:rPr>
        <w:t xml:space="preserve">for the </w:t>
      </w:r>
      <w:r w:rsidR="00D24AB4">
        <w:rPr>
          <w:rFonts w:ascii="Times New Roman" w:hAnsi="Times New Roman" w:cs="Times New Roman"/>
          <w:b/>
          <w:sz w:val="24"/>
          <w:szCs w:val="24"/>
        </w:rPr>
        <w:t xml:space="preserve">completed </w:t>
      </w:r>
      <w:r w:rsidRPr="00D24AB4">
        <w:rPr>
          <w:rFonts w:ascii="Times New Roman" w:hAnsi="Times New Roman" w:cs="Times New Roman"/>
          <w:b/>
          <w:sz w:val="24"/>
          <w:szCs w:val="24"/>
        </w:rPr>
        <w:t>thesis</w:t>
      </w:r>
      <w:r w:rsidRPr="00D24A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D0626" w14:textId="77777777" w:rsidR="004F2CDB" w:rsidRPr="00D24AB4" w:rsidRDefault="004F2CDB" w:rsidP="004F2CDB">
      <w:pPr>
        <w:spacing w:after="0" w:line="36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D24AB4">
        <w:rPr>
          <w:rFonts w:ascii="Times New Roman" w:hAnsi="Times New Roman" w:cs="Times New Roman"/>
          <w:sz w:val="24"/>
          <w:szCs w:val="24"/>
        </w:rPr>
        <w:t>Swetha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 xml:space="preserve"> S. </w:t>
      </w:r>
      <w:r w:rsidRPr="00D24AB4">
        <w:rPr>
          <w:rStyle w:val="Emphasis"/>
          <w:rFonts w:ascii="Times New Roman" w:hAnsi="Times New Roman" w:cs="Times New Roman"/>
          <w:i w:val="0"/>
          <w:sz w:val="24"/>
          <w:szCs w:val="24"/>
        </w:rPr>
        <w:t>Clinical presentation and predictors of outcome in patients with severe acute exacerbation of chronic obstructive pulmonary disease admitted to medical intensive care unit (MD thesis).</w:t>
      </w:r>
    </w:p>
    <w:p w14:paraId="7931C9AD" w14:textId="77777777" w:rsidR="004F2CDB" w:rsidRPr="00D24AB4" w:rsidRDefault="004F2CDB" w:rsidP="004F2CDB">
      <w:pPr>
        <w:spacing w:after="0" w:line="360" w:lineRule="auto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D24AB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Co-guide for ongoing thesis </w:t>
      </w:r>
    </w:p>
    <w:p w14:paraId="0612E504" w14:textId="77777777" w:rsidR="004F2CDB" w:rsidRPr="00D24AB4" w:rsidRDefault="004F2CDB" w:rsidP="004F2C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4AB4">
        <w:rPr>
          <w:rFonts w:ascii="Times New Roman" w:eastAsia="Times New Roman" w:hAnsi="Times New Roman" w:cs="Times New Roman"/>
          <w:sz w:val="24"/>
          <w:szCs w:val="24"/>
        </w:rPr>
        <w:t>Venkateshkumar</w:t>
      </w:r>
      <w:proofErr w:type="spellEnd"/>
      <w:r w:rsidRPr="00D24AB4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D24AB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D24AB4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Association of serum sodium, potassium in patients with acute exacerbation of chronic obstructive pulmonary disease </w:t>
      </w:r>
      <w:r w:rsidRPr="00D24AB4">
        <w:rPr>
          <w:rFonts w:ascii="Times New Roman" w:hAnsi="Times New Roman" w:cs="Times New Roman"/>
          <w:sz w:val="24"/>
          <w:szCs w:val="24"/>
        </w:rPr>
        <w:t>(MD thesis).</w:t>
      </w:r>
    </w:p>
    <w:p w14:paraId="1DE884F9" w14:textId="77777777" w:rsidR="004F2CDB" w:rsidRPr="00D24AB4" w:rsidRDefault="004F2CDB" w:rsidP="004F2CDB">
      <w:pPr>
        <w:spacing w:after="0"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D24AB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Sunitha</w:t>
      </w:r>
      <w:proofErr w:type="spellEnd"/>
      <w:r w:rsidRPr="00D24AB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24AB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G. </w:t>
      </w:r>
      <w:r w:rsidRPr="00D24AB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Burden of metabolic syndrome in chronic obstructive pulmonary disease patients </w:t>
      </w:r>
      <w:r w:rsidRPr="00D24AB4">
        <w:rPr>
          <w:rFonts w:ascii="Times New Roman" w:hAnsi="Times New Roman" w:cs="Times New Roman"/>
          <w:sz w:val="24"/>
          <w:szCs w:val="24"/>
        </w:rPr>
        <w:t>(MD thesis).</w:t>
      </w:r>
    </w:p>
    <w:p w14:paraId="7C4218F9" w14:textId="77777777" w:rsidR="004F2CDB" w:rsidRPr="00D24AB4" w:rsidRDefault="004F2CDB" w:rsidP="004F2CDB">
      <w:pPr>
        <w:spacing w:after="0" w:line="360" w:lineRule="auto"/>
        <w:jc w:val="both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proofErr w:type="spellStart"/>
      <w:r w:rsidRPr="00D24AB4">
        <w:rPr>
          <w:rFonts w:ascii="Times New Roman" w:hAnsi="Times New Roman" w:cs="Times New Roman"/>
          <w:sz w:val="24"/>
          <w:szCs w:val="24"/>
        </w:rPr>
        <w:t>Sudhamshu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 xml:space="preserve"> M. The effect of nutritional status at the time of initial presentation on outcome in critically ill patients admitted to medical intensive care unit (</w:t>
      </w:r>
      <w:proofErr w:type="spellStart"/>
      <w:r w:rsidRPr="00D24AB4">
        <w:rPr>
          <w:rFonts w:ascii="Times New Roman" w:hAnsi="Times New Roman" w:cs="Times New Roman"/>
          <w:sz w:val="24"/>
          <w:szCs w:val="24"/>
        </w:rPr>
        <w:t>micu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>): a prospective study (MD thesis).</w:t>
      </w:r>
    </w:p>
    <w:p w14:paraId="0EC50477" w14:textId="77777777" w:rsidR="004F2CDB" w:rsidRPr="00D24AB4" w:rsidRDefault="004F2CDB" w:rsidP="004F2CD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4AB4">
        <w:rPr>
          <w:rFonts w:ascii="Times New Roman" w:hAnsi="Times New Roman" w:cs="Times New Roman"/>
          <w:sz w:val="24"/>
          <w:szCs w:val="24"/>
        </w:rPr>
        <w:t>Pavithra</w:t>
      </w:r>
      <w:proofErr w:type="spellEnd"/>
      <w:r w:rsidRPr="00D24AB4">
        <w:rPr>
          <w:rFonts w:ascii="Times New Roman" w:hAnsi="Times New Roman" w:cs="Times New Roman"/>
          <w:sz w:val="24"/>
          <w:szCs w:val="24"/>
        </w:rPr>
        <w:t xml:space="preserve"> M. A study of the burden of various forms of tuberculosis in patients with diabetes mellitus (MD thesis).</w:t>
      </w:r>
    </w:p>
    <w:p w14:paraId="37491462" w14:textId="77777777" w:rsidR="004F2CDB" w:rsidRPr="00D24AB4" w:rsidRDefault="004F2CDB" w:rsidP="004F2CDB">
      <w:pPr>
        <w:spacing w:after="0" w:line="36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66EAC621" w14:textId="77777777" w:rsidR="00D24AB4" w:rsidRDefault="00D24AB4" w:rsidP="004F2C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1C847" w14:textId="408FC7A4" w:rsidR="00971B99" w:rsidRPr="00D24AB4" w:rsidRDefault="004F2CDB" w:rsidP="004F2C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AB4">
        <w:rPr>
          <w:rFonts w:ascii="Times New Roman" w:eastAsia="Times New Roman" w:hAnsi="Times New Roman" w:cs="Times New Roman"/>
          <w:b/>
          <w:sz w:val="24"/>
          <w:szCs w:val="24"/>
        </w:rPr>
        <w:t>Workshops Attended</w:t>
      </w:r>
    </w:p>
    <w:p w14:paraId="7328D616" w14:textId="77777777" w:rsidR="00D24AB4" w:rsidRDefault="00D24AB4" w:rsidP="006D67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8A4AA" w14:textId="169DCE9B" w:rsidR="004F2CDB" w:rsidRDefault="004F2CDB" w:rsidP="006D67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AB4">
        <w:rPr>
          <w:rFonts w:ascii="Times New Roman" w:eastAsia="Times New Roman" w:hAnsi="Times New Roman" w:cs="Times New Roman"/>
          <w:sz w:val="24"/>
          <w:szCs w:val="24"/>
        </w:rPr>
        <w:t>Revised basic course workshop held at SVIMS-SPMC (W) on 29-30 September, 1 October 2021</w:t>
      </w:r>
      <w:r w:rsidR="00D24A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BCF66" w14:textId="77777777" w:rsidR="00D24AB4" w:rsidRPr="00D24AB4" w:rsidRDefault="00D24AB4" w:rsidP="006D67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D7BED" w14:textId="0BA79FD5" w:rsidR="004F2CDB" w:rsidRPr="00D24AB4" w:rsidRDefault="004F2CDB" w:rsidP="006D67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AB4">
        <w:rPr>
          <w:rFonts w:ascii="Times New Roman" w:eastAsia="Times New Roman" w:hAnsi="Times New Roman" w:cs="Times New Roman"/>
          <w:sz w:val="24"/>
          <w:szCs w:val="24"/>
        </w:rPr>
        <w:t xml:space="preserve">Curriculum Implementation Support </w:t>
      </w:r>
      <w:proofErr w:type="spellStart"/>
      <w:r w:rsidRPr="00D24AB4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D24AB4">
        <w:rPr>
          <w:rFonts w:ascii="Times New Roman" w:eastAsia="Times New Roman" w:hAnsi="Times New Roman" w:cs="Times New Roman"/>
          <w:sz w:val="24"/>
          <w:szCs w:val="24"/>
        </w:rPr>
        <w:t xml:space="preserve"> III on 3-4 July 2024</w:t>
      </w:r>
      <w:r w:rsidR="00D24AB4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F2CDB" w:rsidRPr="00D2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0465"/>
    <w:multiLevelType w:val="multilevel"/>
    <w:tmpl w:val="940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44AC3"/>
    <w:multiLevelType w:val="multilevel"/>
    <w:tmpl w:val="9F8A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1B76"/>
    <w:multiLevelType w:val="multilevel"/>
    <w:tmpl w:val="48E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3BB"/>
    <w:multiLevelType w:val="multilevel"/>
    <w:tmpl w:val="EF9C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656B5"/>
    <w:multiLevelType w:val="multilevel"/>
    <w:tmpl w:val="4A82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63B06"/>
    <w:multiLevelType w:val="multilevel"/>
    <w:tmpl w:val="4218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20D3D"/>
    <w:multiLevelType w:val="multilevel"/>
    <w:tmpl w:val="20D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30BFC"/>
    <w:multiLevelType w:val="multilevel"/>
    <w:tmpl w:val="CA5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A779C"/>
    <w:multiLevelType w:val="multilevel"/>
    <w:tmpl w:val="CF5C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D1AA8"/>
    <w:multiLevelType w:val="multilevel"/>
    <w:tmpl w:val="A7F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74C75"/>
    <w:multiLevelType w:val="hybridMultilevel"/>
    <w:tmpl w:val="CE96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32A92"/>
    <w:multiLevelType w:val="multilevel"/>
    <w:tmpl w:val="BD0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0205E"/>
    <w:multiLevelType w:val="multilevel"/>
    <w:tmpl w:val="F4A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77071"/>
    <w:multiLevelType w:val="multilevel"/>
    <w:tmpl w:val="008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6400C"/>
    <w:multiLevelType w:val="multilevel"/>
    <w:tmpl w:val="9216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C30D1"/>
    <w:multiLevelType w:val="multilevel"/>
    <w:tmpl w:val="0298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6208E"/>
    <w:multiLevelType w:val="multilevel"/>
    <w:tmpl w:val="4E6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4"/>
  </w:num>
  <w:num w:numId="5">
    <w:abstractNumId w:val="13"/>
  </w:num>
  <w:num w:numId="6">
    <w:abstractNumId w:val="12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4"/>
  </w:num>
  <w:num w:numId="12">
    <w:abstractNumId w:val="8"/>
  </w:num>
  <w:num w:numId="13">
    <w:abstractNumId w:val="9"/>
  </w:num>
  <w:num w:numId="14">
    <w:abstractNumId w:val="7"/>
  </w:num>
  <w:num w:numId="15">
    <w:abstractNumId w:val="3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E6"/>
    <w:rsid w:val="00005BAD"/>
    <w:rsid w:val="00011CE9"/>
    <w:rsid w:val="000D65C8"/>
    <w:rsid w:val="0017442F"/>
    <w:rsid w:val="002304E6"/>
    <w:rsid w:val="0025312E"/>
    <w:rsid w:val="00375BDD"/>
    <w:rsid w:val="003B31FC"/>
    <w:rsid w:val="004F2CDB"/>
    <w:rsid w:val="006D3921"/>
    <w:rsid w:val="006D67F7"/>
    <w:rsid w:val="008804C0"/>
    <w:rsid w:val="00971B99"/>
    <w:rsid w:val="00A63DC2"/>
    <w:rsid w:val="00D24AB4"/>
    <w:rsid w:val="00EF58A4"/>
    <w:rsid w:val="00F72679"/>
    <w:rsid w:val="00FD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5D0B"/>
  <w15:chartTrackingRefBased/>
  <w15:docId w15:val="{CD4EB228-F536-491E-A148-CDFD13FA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04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71B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ex">
    <w:name w:val="flex"/>
    <w:basedOn w:val="Normal"/>
    <w:rsid w:val="0097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1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1B99"/>
    <w:rPr>
      <w:rFonts w:ascii="Arial" w:eastAsia="Times New Roman" w:hAnsi="Arial" w:cs="Arial"/>
      <w:vanish/>
      <w:sz w:val="16"/>
      <w:szCs w:val="16"/>
    </w:rPr>
  </w:style>
  <w:style w:type="character" w:customStyle="1" w:styleId="text-sm">
    <w:name w:val="text-sm"/>
    <w:basedOn w:val="DefaultParagraphFont"/>
    <w:rsid w:val="00971B99"/>
  </w:style>
  <w:style w:type="character" w:styleId="Hyperlink">
    <w:name w:val="Hyperlink"/>
    <w:basedOn w:val="DefaultParagraphFont"/>
    <w:uiPriority w:val="99"/>
    <w:semiHidden/>
    <w:unhideWhenUsed/>
    <w:rsid w:val="00971B99"/>
    <w:rPr>
      <w:color w:val="0000FF"/>
      <w:u w:val="single"/>
    </w:rPr>
  </w:style>
  <w:style w:type="paragraph" w:customStyle="1" w:styleId="placeholder">
    <w:name w:val="placeholder"/>
    <w:basedOn w:val="Normal"/>
    <w:rsid w:val="0097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1B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1B99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72679"/>
    <w:pPr>
      <w:ind w:left="720"/>
      <w:contextualSpacing/>
    </w:pPr>
  </w:style>
  <w:style w:type="table" w:styleId="TableGrid">
    <w:name w:val="Table Grid"/>
    <w:basedOn w:val="TableNormal"/>
    <w:uiPriority w:val="39"/>
    <w:rsid w:val="006D6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F2C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6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1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2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24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1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2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9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2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9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8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4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1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46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9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6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9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7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2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53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SVIMSOPD35</cp:lastModifiedBy>
  <cp:revision>29</cp:revision>
  <dcterms:created xsi:type="dcterms:W3CDTF">2024-11-23T05:56:00Z</dcterms:created>
  <dcterms:modified xsi:type="dcterms:W3CDTF">2024-11-28T07:39:00Z</dcterms:modified>
</cp:coreProperties>
</file>