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6AE8" w14:textId="19D7AF54" w:rsidR="004711B8" w:rsidRDefault="004711B8" w:rsidP="004711B8">
      <w:pPr>
        <w:spacing w:before="150" w:after="150" w:line="240" w:lineRule="auto"/>
        <w:jc w:val="both"/>
        <w:outlineLvl w:val="2"/>
        <w:rPr>
          <w:rFonts w:ascii="Roboto" w:eastAsia="Times New Roman" w:hAnsi="Roboto" w:cs="Times New Roman"/>
          <w:color w:val="212529"/>
          <w:sz w:val="27"/>
          <w:szCs w:val="27"/>
          <w:lang w:eastAsia="en-IN"/>
        </w:rPr>
      </w:pPr>
      <w:r w:rsidRPr="00EC7432">
        <w:rPr>
          <w:rFonts w:ascii="Roboto" w:eastAsia="Times New Roman" w:hAnsi="Roboto" w:cs="Times New Roman"/>
          <w:color w:val="212529"/>
          <w:sz w:val="27"/>
          <w:szCs w:val="27"/>
          <w:lang w:eastAsia="en-IN"/>
        </w:rPr>
        <w:t xml:space="preserve">Sun Pharma Science Foundation’s National Symposium </w:t>
      </w:r>
      <w:proofErr w:type="gramStart"/>
      <w:r w:rsidRPr="00EC7432">
        <w:rPr>
          <w:rFonts w:ascii="Roboto" w:eastAsia="Times New Roman" w:hAnsi="Roboto" w:cs="Times New Roman"/>
          <w:color w:val="212529"/>
          <w:sz w:val="27"/>
          <w:szCs w:val="27"/>
          <w:lang w:eastAsia="en-IN"/>
        </w:rPr>
        <w:t>–“</w:t>
      </w:r>
      <w:proofErr w:type="gramEnd"/>
      <w:r>
        <w:rPr>
          <w:rFonts w:ascii="Roboto" w:eastAsia="Times New Roman" w:hAnsi="Roboto" w:cs="Times New Roman"/>
          <w:color w:val="212529"/>
          <w:sz w:val="27"/>
          <w:szCs w:val="27"/>
          <w:lang w:eastAsia="en-IN"/>
        </w:rPr>
        <w:t>Pathogen Discovery and Management of Future Epidemics” in Collaboration with                         Institute of Life Sciences, Bhubaneshwar.</w:t>
      </w:r>
    </w:p>
    <w:p w14:paraId="1B48CA1F" w14:textId="7A615550" w:rsidR="004711B8" w:rsidRPr="00EC7432" w:rsidRDefault="004711B8" w:rsidP="004711B8">
      <w:pPr>
        <w:spacing w:after="100" w:afterAutospacing="1" w:line="240" w:lineRule="auto"/>
        <w:rPr>
          <w:rFonts w:ascii="Roboto" w:eastAsia="Times New Roman" w:hAnsi="Roboto" w:cs="Times New Roman"/>
          <w:color w:val="212529"/>
          <w:sz w:val="20"/>
          <w:szCs w:val="20"/>
          <w:lang w:eastAsia="en-IN"/>
        </w:rPr>
      </w:pPr>
      <w:proofErr w:type="gramStart"/>
      <w:r>
        <w:rPr>
          <w:rFonts w:ascii="Roboto" w:eastAsia="Times New Roman" w:hAnsi="Roboto" w:cs="Times New Roman"/>
          <w:b/>
          <w:bCs/>
          <w:color w:val="212529"/>
          <w:sz w:val="20"/>
          <w:szCs w:val="20"/>
          <w:lang w:eastAsia="en-IN"/>
        </w:rPr>
        <w:t>D</w:t>
      </w:r>
      <w:r w:rsidRPr="00EC7432">
        <w:rPr>
          <w:rFonts w:ascii="Roboto" w:eastAsia="Times New Roman" w:hAnsi="Roboto" w:cs="Times New Roman"/>
          <w:b/>
          <w:bCs/>
          <w:color w:val="212529"/>
          <w:sz w:val="20"/>
          <w:szCs w:val="20"/>
          <w:lang w:eastAsia="en-IN"/>
        </w:rPr>
        <w:t>ate :</w:t>
      </w:r>
      <w:proofErr w:type="gramEnd"/>
      <w:r w:rsidRPr="00EC7432">
        <w:rPr>
          <w:rFonts w:ascii="Roboto" w:eastAsia="Times New Roman" w:hAnsi="Roboto" w:cs="Times New Roman"/>
          <w:color w:val="212529"/>
          <w:sz w:val="20"/>
          <w:szCs w:val="20"/>
          <w:lang w:eastAsia="en-IN"/>
        </w:rPr>
        <w:t> </w:t>
      </w:r>
      <w:r>
        <w:rPr>
          <w:rFonts w:ascii="Roboto" w:eastAsia="Times New Roman" w:hAnsi="Roboto" w:cs="Times New Roman"/>
          <w:color w:val="212529"/>
          <w:sz w:val="20"/>
          <w:szCs w:val="20"/>
          <w:lang w:eastAsia="en-IN"/>
        </w:rPr>
        <w:t>February 9</w:t>
      </w:r>
      <w:r w:rsidRPr="004711B8">
        <w:rPr>
          <w:rFonts w:ascii="Roboto" w:eastAsia="Times New Roman" w:hAnsi="Roboto" w:cs="Times New Roman"/>
          <w:color w:val="212529"/>
          <w:sz w:val="20"/>
          <w:szCs w:val="20"/>
          <w:vertAlign w:val="superscript"/>
          <w:lang w:eastAsia="en-IN"/>
        </w:rPr>
        <w:t>th</w:t>
      </w:r>
      <w:r>
        <w:rPr>
          <w:rFonts w:ascii="Roboto" w:eastAsia="Times New Roman" w:hAnsi="Roboto" w:cs="Times New Roman"/>
          <w:color w:val="212529"/>
          <w:sz w:val="20"/>
          <w:szCs w:val="20"/>
          <w:lang w:eastAsia="en-IN"/>
        </w:rPr>
        <w:t>, 2024</w:t>
      </w:r>
    </w:p>
    <w:p w14:paraId="527EBF3B" w14:textId="2D2239A6" w:rsidR="004711B8" w:rsidRPr="00EC7432" w:rsidRDefault="004711B8" w:rsidP="004711B8">
      <w:pPr>
        <w:spacing w:after="100" w:afterAutospacing="1" w:line="240" w:lineRule="auto"/>
        <w:rPr>
          <w:rFonts w:ascii="Roboto" w:eastAsia="Times New Roman" w:hAnsi="Roboto" w:cs="Times New Roman"/>
          <w:color w:val="212529"/>
          <w:sz w:val="20"/>
          <w:szCs w:val="20"/>
          <w:lang w:eastAsia="en-IN"/>
        </w:rPr>
      </w:pPr>
      <w:proofErr w:type="gramStart"/>
      <w:r w:rsidRPr="00EC7432">
        <w:rPr>
          <w:rFonts w:ascii="Roboto" w:eastAsia="Times New Roman" w:hAnsi="Roboto" w:cs="Times New Roman"/>
          <w:b/>
          <w:bCs/>
          <w:color w:val="212529"/>
          <w:sz w:val="20"/>
          <w:szCs w:val="20"/>
          <w:lang w:eastAsia="en-IN"/>
        </w:rPr>
        <w:t>Time :</w:t>
      </w:r>
      <w:proofErr w:type="gramEnd"/>
      <w:r w:rsidRPr="00EC7432">
        <w:rPr>
          <w:rFonts w:ascii="Roboto" w:eastAsia="Times New Roman" w:hAnsi="Roboto" w:cs="Times New Roman"/>
          <w:color w:val="212529"/>
          <w:sz w:val="20"/>
          <w:szCs w:val="20"/>
          <w:lang w:eastAsia="en-IN"/>
        </w:rPr>
        <w:t> </w:t>
      </w:r>
      <w:r>
        <w:rPr>
          <w:rFonts w:ascii="Roboto" w:eastAsia="Times New Roman" w:hAnsi="Roboto" w:cs="Times New Roman"/>
          <w:color w:val="212529"/>
          <w:sz w:val="20"/>
          <w:szCs w:val="20"/>
          <w:lang w:eastAsia="en-IN"/>
        </w:rPr>
        <w:t>09:30</w:t>
      </w:r>
      <w:r w:rsidRPr="00EC7432">
        <w:rPr>
          <w:rFonts w:ascii="Roboto" w:eastAsia="Times New Roman" w:hAnsi="Roboto" w:cs="Times New Roman"/>
          <w:color w:val="212529"/>
          <w:sz w:val="20"/>
          <w:szCs w:val="20"/>
          <w:lang w:eastAsia="en-IN"/>
        </w:rPr>
        <w:t xml:space="preserve"> to 1</w:t>
      </w:r>
      <w:r>
        <w:rPr>
          <w:rFonts w:ascii="Roboto" w:eastAsia="Times New Roman" w:hAnsi="Roboto" w:cs="Times New Roman"/>
          <w:color w:val="212529"/>
          <w:sz w:val="20"/>
          <w:szCs w:val="20"/>
          <w:lang w:eastAsia="en-IN"/>
        </w:rPr>
        <w:t>8:00</w:t>
      </w:r>
      <w:r w:rsidRPr="00EC7432">
        <w:rPr>
          <w:rFonts w:ascii="Roboto" w:eastAsia="Times New Roman" w:hAnsi="Roboto" w:cs="Times New Roman"/>
          <w:color w:val="212529"/>
          <w:sz w:val="20"/>
          <w:szCs w:val="20"/>
          <w:lang w:eastAsia="en-IN"/>
        </w:rPr>
        <w:t xml:space="preserve"> hours</w:t>
      </w:r>
    </w:p>
    <w:p w14:paraId="637B2E92" w14:textId="0C73D0F8" w:rsidR="004711B8" w:rsidRPr="00EC7432" w:rsidRDefault="004711B8" w:rsidP="004711B8">
      <w:pPr>
        <w:spacing w:after="100" w:afterAutospacing="1" w:line="240" w:lineRule="auto"/>
        <w:rPr>
          <w:rFonts w:ascii="Roboto" w:eastAsia="Times New Roman" w:hAnsi="Roboto" w:cs="Times New Roman"/>
          <w:color w:val="212529"/>
          <w:sz w:val="20"/>
          <w:szCs w:val="20"/>
          <w:lang w:eastAsia="en-IN"/>
        </w:rPr>
      </w:pPr>
      <w:proofErr w:type="gramStart"/>
      <w:r w:rsidRPr="00EC7432">
        <w:rPr>
          <w:rFonts w:ascii="Roboto" w:eastAsia="Times New Roman" w:hAnsi="Roboto" w:cs="Times New Roman"/>
          <w:b/>
          <w:bCs/>
          <w:color w:val="212529"/>
          <w:sz w:val="20"/>
          <w:szCs w:val="20"/>
          <w:lang w:eastAsia="en-IN"/>
        </w:rPr>
        <w:t>Venue :</w:t>
      </w:r>
      <w:proofErr w:type="gramEnd"/>
      <w:r w:rsidRPr="00EC7432">
        <w:rPr>
          <w:rFonts w:ascii="Roboto" w:eastAsia="Times New Roman" w:hAnsi="Roboto" w:cs="Times New Roman"/>
          <w:color w:val="212529"/>
          <w:sz w:val="20"/>
          <w:szCs w:val="20"/>
          <w:lang w:eastAsia="en-IN"/>
        </w:rPr>
        <w:t> </w:t>
      </w:r>
      <w:r>
        <w:rPr>
          <w:rFonts w:ascii="Roboto" w:eastAsia="Times New Roman" w:hAnsi="Roboto" w:cs="Times New Roman"/>
          <w:color w:val="212529"/>
          <w:sz w:val="20"/>
          <w:szCs w:val="20"/>
          <w:lang w:eastAsia="en-IN"/>
        </w:rPr>
        <w:t>ILS Campus Auditorium, Bhubaneshwar</w:t>
      </w:r>
      <w:r w:rsidRPr="00EC7432">
        <w:rPr>
          <w:rFonts w:ascii="Roboto" w:eastAsia="Times New Roman" w:hAnsi="Roboto" w:cs="Times New Roman"/>
          <w:color w:val="212529"/>
          <w:sz w:val="20"/>
          <w:szCs w:val="20"/>
          <w:lang w:eastAsia="en-IN"/>
        </w:rPr>
        <w:t>.</w:t>
      </w:r>
    </w:p>
    <w:p w14:paraId="07B685B6" w14:textId="6C2E165C" w:rsidR="004711B8" w:rsidRPr="004711B8" w:rsidRDefault="004711B8" w:rsidP="004711B8">
      <w:pPr>
        <w:spacing w:after="100" w:afterAutospacing="1" w:line="240" w:lineRule="auto"/>
        <w:jc w:val="both"/>
        <w:rPr>
          <w:rFonts w:ascii="Roboto" w:eastAsia="Times New Roman" w:hAnsi="Roboto" w:cs="Times New Roman"/>
          <w:sz w:val="20"/>
          <w:szCs w:val="20"/>
          <w:lang w:eastAsia="en-IN"/>
        </w:rPr>
      </w:pPr>
      <w:r w:rsidRPr="00EC7432">
        <w:rPr>
          <w:rFonts w:ascii="Roboto" w:eastAsia="Times New Roman" w:hAnsi="Roboto" w:cs="Times New Roman"/>
          <w:color w:val="212529"/>
          <w:sz w:val="20"/>
          <w:szCs w:val="20"/>
          <w:lang w:eastAsia="en-IN"/>
        </w:rPr>
        <w:t>Sun Pharma Science Foundation is organising its 4</w:t>
      </w:r>
      <w:r>
        <w:rPr>
          <w:rFonts w:ascii="Roboto" w:eastAsia="Times New Roman" w:hAnsi="Roboto" w:cs="Times New Roman"/>
          <w:color w:val="212529"/>
          <w:sz w:val="20"/>
          <w:szCs w:val="20"/>
          <w:lang w:eastAsia="en-IN"/>
        </w:rPr>
        <w:t>1st</w:t>
      </w:r>
      <w:r w:rsidRPr="00EC7432">
        <w:rPr>
          <w:rFonts w:ascii="Roboto" w:eastAsia="Times New Roman" w:hAnsi="Roboto" w:cs="Times New Roman"/>
          <w:color w:val="212529"/>
          <w:sz w:val="20"/>
          <w:szCs w:val="20"/>
          <w:lang w:eastAsia="en-IN"/>
        </w:rPr>
        <w:t xml:space="preserve"> National Symposium on “</w:t>
      </w:r>
      <w:r>
        <w:rPr>
          <w:rFonts w:ascii="Roboto" w:eastAsia="Times New Roman" w:hAnsi="Roboto" w:cs="Times New Roman"/>
          <w:color w:val="212529"/>
          <w:sz w:val="20"/>
          <w:szCs w:val="20"/>
          <w:lang w:eastAsia="en-IN"/>
        </w:rPr>
        <w:t xml:space="preserve">Pathogen Discovery and Management of Future Epidemics” in collaboration with DBT-Institute of Life Sciences, </w:t>
      </w:r>
      <w:r w:rsidRPr="004711B8">
        <w:rPr>
          <w:rFonts w:ascii="Roboto" w:eastAsia="Times New Roman" w:hAnsi="Roboto" w:cs="Times New Roman"/>
          <w:sz w:val="20"/>
          <w:szCs w:val="20"/>
          <w:lang w:eastAsia="en-IN"/>
        </w:rPr>
        <w:t>Bhubaneshwar</w:t>
      </w:r>
      <w:r w:rsidRPr="00EC7432">
        <w:rPr>
          <w:rFonts w:ascii="Roboto" w:eastAsia="Times New Roman" w:hAnsi="Roboto" w:cs="Times New Roman"/>
          <w:sz w:val="20"/>
          <w:szCs w:val="20"/>
          <w:lang w:eastAsia="en-IN"/>
        </w:rPr>
        <w:t>.</w:t>
      </w:r>
    </w:p>
    <w:p w14:paraId="3673145D"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sz w:val="20"/>
          <w:lang w:val="en-AU"/>
        </w:rPr>
      </w:pPr>
      <w:r w:rsidRPr="004711B8">
        <w:rPr>
          <w:rFonts w:ascii="Arial" w:hAnsi="Arial" w:cs="Arial"/>
          <w:sz w:val="20"/>
          <w:lang w:val="en-AU"/>
        </w:rPr>
        <w:t xml:space="preserve">We are just emerging from a global pandemic. The first question we ask ourselves, is how do we ensure that humanity does not go through this again? Can we ensure this? How can we be prepared for pandemics? If so, what role does science play here? </w:t>
      </w:r>
    </w:p>
    <w:p w14:paraId="77E10BAC"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sz w:val="20"/>
          <w:lang w:val="en-AU"/>
        </w:rPr>
      </w:pPr>
    </w:p>
    <w:p w14:paraId="0F89C82A" w14:textId="77777777" w:rsidR="004711B8" w:rsidRDefault="004711B8" w:rsidP="004711B8">
      <w:pPr>
        <w:pStyle w:val="DefaultText"/>
        <w:tabs>
          <w:tab w:val="left" w:pos="1133"/>
          <w:tab w:val="left" w:pos="5057"/>
          <w:tab w:val="left" w:pos="6480"/>
          <w:tab w:val="left" w:pos="7103"/>
        </w:tabs>
        <w:jc w:val="both"/>
        <w:rPr>
          <w:rFonts w:ascii="Arial" w:hAnsi="Arial" w:cs="Arial"/>
          <w:sz w:val="20"/>
          <w:lang w:val="en-AU"/>
        </w:rPr>
      </w:pPr>
      <w:r w:rsidRPr="004711B8">
        <w:rPr>
          <w:rFonts w:ascii="Arial" w:hAnsi="Arial" w:cs="Arial"/>
          <w:sz w:val="20"/>
          <w:lang w:val="en-AU"/>
        </w:rPr>
        <w:t xml:space="preserve">We live in the Anthropocene, an era dominated by humans. Changing landscapes, and the associated changes in species, communities and their distributions can lead to zoonotic spillover. Understanding the ecological and evolutionary drivers for spillover, and building predictive models to understand spillover dynamics is clearly important. At the same time, continued surveillance to understand changes in trends of re-emerging zoonoses is critical. Finally, response to outbreaks, through epidemiological studies and vaccine development is critical. In summary, pandemic preparedness requires a suite of disciplines, interdisciplinary skills and quantitative frameworks. Unfortunately, such integrative approaches are relatively rare in India, especially with regards to ecology and evolution. </w:t>
      </w:r>
    </w:p>
    <w:p w14:paraId="72646163"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sz w:val="20"/>
          <w:lang w:val="en-AU"/>
        </w:rPr>
      </w:pPr>
    </w:p>
    <w:p w14:paraId="33D09E58"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sz w:val="20"/>
          <w:lang w:val="en-AU"/>
        </w:rPr>
      </w:pPr>
      <w:r w:rsidRPr="004711B8">
        <w:rPr>
          <w:rFonts w:ascii="Arial" w:hAnsi="Arial" w:cs="Arial"/>
          <w:sz w:val="20"/>
          <w:lang w:val="en-AU"/>
        </w:rPr>
        <w:t>We are organizing a day-long symposium that brings talks that focus on three themes: ecology and evolution, surveillance and outbreak investigation and response. We would wrap up the day with a panel discussion, and opportunities for participants to ask questions and discuss their thoughts.</w:t>
      </w:r>
    </w:p>
    <w:p w14:paraId="6ABA2A47" w14:textId="77777777" w:rsidR="004711B8" w:rsidRDefault="004711B8" w:rsidP="004711B8">
      <w:pPr>
        <w:pStyle w:val="DefaultText"/>
        <w:tabs>
          <w:tab w:val="left" w:pos="1133"/>
          <w:tab w:val="left" w:pos="5057"/>
          <w:tab w:val="left" w:pos="6480"/>
          <w:tab w:val="left" w:pos="7103"/>
        </w:tabs>
        <w:rPr>
          <w:rFonts w:ascii="Arial" w:hAnsi="Arial" w:cs="Arial"/>
          <w:b/>
          <w:szCs w:val="24"/>
          <w:u w:val="single"/>
        </w:rPr>
      </w:pPr>
    </w:p>
    <w:p w14:paraId="17D601E3" w14:textId="5E4DD390" w:rsidR="004711B8" w:rsidRPr="004711B8" w:rsidRDefault="004711B8" w:rsidP="004711B8">
      <w:pPr>
        <w:pStyle w:val="DefaultText"/>
        <w:tabs>
          <w:tab w:val="left" w:pos="1133"/>
          <w:tab w:val="left" w:pos="5057"/>
          <w:tab w:val="left" w:pos="6480"/>
          <w:tab w:val="left" w:pos="7103"/>
        </w:tabs>
        <w:rPr>
          <w:rFonts w:ascii="Arial" w:hAnsi="Arial" w:cs="Arial"/>
          <w:b/>
          <w:sz w:val="20"/>
          <w:u w:val="single"/>
        </w:rPr>
      </w:pPr>
      <w:r w:rsidRPr="004711B8">
        <w:rPr>
          <w:rFonts w:ascii="Arial" w:hAnsi="Arial" w:cs="Arial"/>
          <w:b/>
          <w:sz w:val="20"/>
          <w:u w:val="single"/>
        </w:rPr>
        <w:t xml:space="preserve">Scientific Advisory Committee: </w:t>
      </w:r>
    </w:p>
    <w:p w14:paraId="08132235" w14:textId="77777777" w:rsidR="004711B8" w:rsidRPr="004711B8" w:rsidRDefault="004711B8" w:rsidP="004711B8">
      <w:pPr>
        <w:pStyle w:val="DefaultText"/>
        <w:tabs>
          <w:tab w:val="left" w:pos="1133"/>
          <w:tab w:val="left" w:pos="5057"/>
          <w:tab w:val="left" w:pos="6480"/>
          <w:tab w:val="left" w:pos="7103"/>
        </w:tabs>
        <w:jc w:val="center"/>
        <w:rPr>
          <w:rFonts w:ascii="Arial" w:hAnsi="Arial" w:cs="Arial"/>
          <w:b/>
          <w:sz w:val="20"/>
          <w:u w:val="single"/>
        </w:rPr>
      </w:pPr>
    </w:p>
    <w:p w14:paraId="6113FC55" w14:textId="77777777" w:rsidR="004711B8" w:rsidRPr="004711B8" w:rsidRDefault="004711B8" w:rsidP="004711B8">
      <w:pPr>
        <w:pStyle w:val="DefaultText"/>
        <w:tabs>
          <w:tab w:val="left" w:pos="1133"/>
          <w:tab w:val="left" w:pos="5057"/>
          <w:tab w:val="left" w:pos="6480"/>
          <w:tab w:val="left" w:pos="7103"/>
        </w:tabs>
        <w:rPr>
          <w:rFonts w:ascii="Arial" w:hAnsi="Arial" w:cs="Arial"/>
          <w:bCs/>
          <w:sz w:val="20"/>
        </w:rPr>
      </w:pPr>
      <w:r w:rsidRPr="004711B8">
        <w:rPr>
          <w:rFonts w:ascii="Arial" w:hAnsi="Arial" w:cs="Arial"/>
          <w:bCs/>
          <w:sz w:val="20"/>
        </w:rPr>
        <w:t>Prof. Virander S. Chauhan, Chairman SPSF</w:t>
      </w:r>
    </w:p>
    <w:p w14:paraId="5D4B0FEB" w14:textId="77777777" w:rsidR="005133DE" w:rsidRPr="004711B8" w:rsidRDefault="005133DE" w:rsidP="005133DE">
      <w:pPr>
        <w:pStyle w:val="DefaultText"/>
        <w:tabs>
          <w:tab w:val="left" w:pos="1133"/>
          <w:tab w:val="left" w:pos="5057"/>
          <w:tab w:val="left" w:pos="6480"/>
          <w:tab w:val="left" w:pos="7103"/>
        </w:tabs>
        <w:jc w:val="both"/>
        <w:rPr>
          <w:rFonts w:ascii="Arial" w:hAnsi="Arial" w:cs="Arial"/>
          <w:bCs/>
          <w:sz w:val="20"/>
        </w:rPr>
      </w:pPr>
      <w:r w:rsidRPr="004711B8">
        <w:rPr>
          <w:rFonts w:ascii="Arial" w:hAnsi="Arial" w:cs="Arial"/>
          <w:bCs/>
          <w:sz w:val="20"/>
        </w:rPr>
        <w:t>Dr. B. Ravindran, DBT-ILS</w:t>
      </w:r>
    </w:p>
    <w:p w14:paraId="56C421BE"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bCs/>
          <w:sz w:val="20"/>
        </w:rPr>
      </w:pPr>
      <w:r w:rsidRPr="004711B8">
        <w:rPr>
          <w:rFonts w:ascii="Arial" w:hAnsi="Arial" w:cs="Arial"/>
          <w:bCs/>
          <w:sz w:val="20"/>
        </w:rPr>
        <w:t>Dr. Uma Ramakrishnan, NCBS</w:t>
      </w:r>
    </w:p>
    <w:p w14:paraId="292A46C4"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bCs/>
          <w:sz w:val="20"/>
        </w:rPr>
      </w:pPr>
      <w:r w:rsidRPr="004711B8">
        <w:rPr>
          <w:rFonts w:ascii="Arial" w:hAnsi="Arial" w:cs="Arial"/>
          <w:bCs/>
          <w:sz w:val="20"/>
        </w:rPr>
        <w:t>Dr. Rajeeb K. Swain, DBT-ILS</w:t>
      </w:r>
    </w:p>
    <w:p w14:paraId="55E9968F"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bCs/>
          <w:sz w:val="20"/>
        </w:rPr>
      </w:pPr>
      <w:r w:rsidRPr="004711B8">
        <w:rPr>
          <w:rFonts w:ascii="Arial" w:hAnsi="Arial" w:cs="Arial"/>
          <w:bCs/>
          <w:sz w:val="20"/>
        </w:rPr>
        <w:t>Dr. Mamoni Dash, DBT-ILS</w:t>
      </w:r>
    </w:p>
    <w:p w14:paraId="7D41BF1E" w14:textId="77777777" w:rsidR="004711B8" w:rsidRPr="004711B8" w:rsidRDefault="004711B8" w:rsidP="004711B8">
      <w:pPr>
        <w:pStyle w:val="DefaultText"/>
        <w:tabs>
          <w:tab w:val="left" w:pos="1133"/>
          <w:tab w:val="left" w:pos="5057"/>
          <w:tab w:val="left" w:pos="6480"/>
          <w:tab w:val="left" w:pos="7103"/>
        </w:tabs>
        <w:jc w:val="both"/>
        <w:rPr>
          <w:rFonts w:ascii="Arial" w:hAnsi="Arial" w:cs="Arial"/>
          <w:bCs/>
          <w:sz w:val="20"/>
        </w:rPr>
      </w:pPr>
      <w:r w:rsidRPr="004711B8">
        <w:rPr>
          <w:rFonts w:ascii="Arial" w:hAnsi="Arial" w:cs="Arial"/>
          <w:bCs/>
          <w:sz w:val="20"/>
        </w:rPr>
        <w:t>Dr. Amit Nasa, SPSF</w:t>
      </w:r>
    </w:p>
    <w:p w14:paraId="1FF5FFC2" w14:textId="77777777" w:rsidR="004711B8" w:rsidRDefault="004711B8" w:rsidP="004711B8">
      <w:pPr>
        <w:spacing w:after="0" w:line="240" w:lineRule="auto"/>
        <w:rPr>
          <w:rFonts w:ascii="Roboto" w:eastAsia="Times New Roman" w:hAnsi="Roboto" w:cs="Times New Roman"/>
          <w:color w:val="212529"/>
          <w:sz w:val="20"/>
          <w:szCs w:val="20"/>
          <w:shd w:val="clear" w:color="auto" w:fill="FFFFFF"/>
          <w:lang w:eastAsia="en-IN"/>
        </w:rPr>
      </w:pPr>
    </w:p>
    <w:p w14:paraId="2AC143E7" w14:textId="5EE782AE" w:rsidR="004711B8" w:rsidRDefault="004711B8" w:rsidP="004711B8">
      <w:pPr>
        <w:spacing w:after="0" w:line="240" w:lineRule="auto"/>
        <w:jc w:val="both"/>
        <w:rPr>
          <w:rFonts w:ascii="Roboto" w:eastAsia="Times New Roman" w:hAnsi="Roboto" w:cs="Times New Roman"/>
          <w:color w:val="212529"/>
          <w:sz w:val="20"/>
          <w:szCs w:val="20"/>
          <w:shd w:val="clear" w:color="auto" w:fill="FFFFFF"/>
          <w:lang w:eastAsia="en-IN"/>
        </w:rPr>
      </w:pPr>
      <w:r w:rsidRPr="004711B8">
        <w:rPr>
          <w:rFonts w:ascii="Roboto" w:eastAsia="Times New Roman" w:hAnsi="Roboto" w:cs="Times New Roman"/>
          <w:color w:val="212529"/>
          <w:sz w:val="20"/>
          <w:szCs w:val="20"/>
          <w:shd w:val="clear" w:color="auto" w:fill="FFFFFF"/>
          <w:lang w:eastAsia="en-IN"/>
        </w:rPr>
        <w:t>Those who want to attend the Symposium in person, please register their name given in our website, link given below</w:t>
      </w:r>
      <w:r>
        <w:rPr>
          <w:rFonts w:ascii="Roboto" w:eastAsia="Times New Roman" w:hAnsi="Roboto" w:cs="Times New Roman"/>
          <w:color w:val="212529"/>
          <w:sz w:val="20"/>
          <w:szCs w:val="20"/>
          <w:shd w:val="clear" w:color="auto" w:fill="FFFFFF"/>
          <w:lang w:eastAsia="en-IN"/>
        </w:rPr>
        <w:t>:-</w:t>
      </w:r>
    </w:p>
    <w:p w14:paraId="6B671584" w14:textId="4BFE3BB9" w:rsidR="004711B8" w:rsidRDefault="004711B8" w:rsidP="00220D20">
      <w:pPr>
        <w:spacing w:after="0" w:line="240" w:lineRule="auto"/>
        <w:rPr>
          <w:rFonts w:ascii="Times New Roman" w:eastAsia="Times New Roman" w:hAnsi="Times New Roman" w:cs="Times New Roman"/>
          <w:sz w:val="24"/>
          <w:szCs w:val="24"/>
          <w:lang w:eastAsia="en-IN"/>
        </w:rPr>
      </w:pPr>
    </w:p>
    <w:p w14:paraId="292AC4EB" w14:textId="77777777" w:rsidR="00220D20" w:rsidRDefault="00000000" w:rsidP="00220D20">
      <w:pPr>
        <w:pStyle w:val="DefaultText"/>
        <w:tabs>
          <w:tab w:val="left" w:pos="1133"/>
          <w:tab w:val="left" w:pos="5057"/>
          <w:tab w:val="left" w:pos="6480"/>
          <w:tab w:val="left" w:pos="7103"/>
        </w:tabs>
        <w:jc w:val="both"/>
        <w:rPr>
          <w:rFonts w:ascii="Arial" w:hAnsi="Arial" w:cs="Arial"/>
          <w:b/>
          <w:bCs/>
          <w:color w:val="000099"/>
          <w:szCs w:val="24"/>
        </w:rPr>
      </w:pPr>
      <w:hyperlink r:id="rId4" w:tgtFrame="_blank" w:history="1">
        <w:r w:rsidR="004711B8" w:rsidRPr="004711B8">
          <w:rPr>
            <w:rFonts w:ascii="Roboto" w:hAnsi="Roboto"/>
            <w:color w:val="FFFFFF"/>
            <w:sz w:val="20"/>
            <w:u w:val="single"/>
            <w:shd w:val="clear" w:color="auto" w:fill="0E72ED"/>
            <w:lang w:eastAsia="en-IN"/>
          </w:rPr>
          <w:t>Register Now</w:t>
        </w:r>
      </w:hyperlink>
      <w:r w:rsidR="00220D20">
        <w:rPr>
          <w:rFonts w:ascii="Roboto" w:hAnsi="Roboto"/>
          <w:color w:val="FFFFFF"/>
          <w:sz w:val="20"/>
          <w:u w:val="single"/>
          <w:shd w:val="clear" w:color="auto" w:fill="0E72ED"/>
          <w:lang w:eastAsia="en-IN"/>
        </w:rPr>
        <w:t xml:space="preserve">     -</w:t>
      </w:r>
      <w:hyperlink r:id="rId5" w:tgtFrame="_blank" w:history="1">
        <w:r w:rsidR="00220D20" w:rsidRPr="00B414B0">
          <w:rPr>
            <w:rStyle w:val="Hyperlink"/>
            <w:rFonts w:ascii="Arial" w:hAnsi="Arial" w:cs="Arial"/>
            <w:b/>
            <w:bCs/>
            <w:color w:val="000099"/>
            <w:szCs w:val="24"/>
          </w:rPr>
          <w:t>https://www.ils.res.in/pathogen-discovery/</w:t>
        </w:r>
      </w:hyperlink>
      <w:r w:rsidR="00220D20">
        <w:rPr>
          <w:rFonts w:ascii="Arial" w:hAnsi="Arial" w:cs="Arial"/>
          <w:b/>
          <w:bCs/>
          <w:color w:val="000099"/>
          <w:szCs w:val="24"/>
        </w:rPr>
        <w:tab/>
      </w:r>
    </w:p>
    <w:p w14:paraId="4D591BB6" w14:textId="77777777" w:rsidR="007B03D9" w:rsidRPr="00B414B0" w:rsidRDefault="007B03D9" w:rsidP="00220D20">
      <w:pPr>
        <w:pStyle w:val="DefaultText"/>
        <w:tabs>
          <w:tab w:val="left" w:pos="1133"/>
          <w:tab w:val="left" w:pos="5057"/>
          <w:tab w:val="left" w:pos="6480"/>
          <w:tab w:val="left" w:pos="7103"/>
        </w:tabs>
        <w:jc w:val="both"/>
        <w:rPr>
          <w:rFonts w:ascii="Arial" w:hAnsi="Arial" w:cs="Arial"/>
          <w:b/>
          <w:bCs/>
          <w:color w:val="000099"/>
          <w:szCs w:val="24"/>
          <w:lang w:val="en-IN"/>
        </w:rPr>
      </w:pPr>
    </w:p>
    <w:p w14:paraId="6A86D305" w14:textId="77777777" w:rsidR="004711B8" w:rsidRPr="004711B8" w:rsidRDefault="004711B8" w:rsidP="004711B8">
      <w:pPr>
        <w:shd w:val="clear" w:color="auto" w:fill="FFFFFF"/>
        <w:spacing w:after="100" w:afterAutospacing="1" w:line="240" w:lineRule="auto"/>
        <w:rPr>
          <w:rFonts w:ascii="Roboto" w:eastAsia="Times New Roman" w:hAnsi="Roboto" w:cs="Times New Roman"/>
          <w:color w:val="212529"/>
          <w:sz w:val="20"/>
          <w:szCs w:val="20"/>
          <w:lang w:eastAsia="en-IN"/>
        </w:rPr>
      </w:pPr>
      <w:r w:rsidRPr="004711B8">
        <w:rPr>
          <w:rFonts w:ascii="Roboto" w:eastAsia="Times New Roman" w:hAnsi="Roboto" w:cs="Times New Roman"/>
          <w:b/>
          <w:bCs/>
          <w:color w:val="212529"/>
          <w:sz w:val="20"/>
          <w:szCs w:val="20"/>
          <w:lang w:eastAsia="en-IN"/>
        </w:rPr>
        <w:t xml:space="preserve">For further information, please </w:t>
      </w:r>
      <w:proofErr w:type="gramStart"/>
      <w:r w:rsidRPr="004711B8">
        <w:rPr>
          <w:rFonts w:ascii="Roboto" w:eastAsia="Times New Roman" w:hAnsi="Roboto" w:cs="Times New Roman"/>
          <w:b/>
          <w:bCs/>
          <w:color w:val="212529"/>
          <w:sz w:val="20"/>
          <w:szCs w:val="20"/>
          <w:lang w:eastAsia="en-IN"/>
        </w:rPr>
        <w:t>contact:-</w:t>
      </w:r>
      <w:proofErr w:type="gramEnd"/>
      <w:r w:rsidRPr="004711B8">
        <w:rPr>
          <w:rFonts w:ascii="Roboto" w:eastAsia="Times New Roman" w:hAnsi="Roboto" w:cs="Times New Roman"/>
          <w:color w:val="212529"/>
          <w:sz w:val="20"/>
          <w:szCs w:val="20"/>
          <w:lang w:eastAsia="en-IN"/>
        </w:rPr>
        <w:br/>
        <w:t>The Office of Sun Pharma Science Foundation</w:t>
      </w:r>
      <w:r w:rsidRPr="004711B8">
        <w:rPr>
          <w:rFonts w:ascii="Roboto" w:eastAsia="Times New Roman" w:hAnsi="Roboto" w:cs="Times New Roman"/>
          <w:color w:val="212529"/>
          <w:sz w:val="20"/>
          <w:szCs w:val="20"/>
          <w:lang w:eastAsia="en-IN"/>
        </w:rPr>
        <w:br/>
        <w:t xml:space="preserve">8c, 8th Floor, </w:t>
      </w:r>
      <w:proofErr w:type="spellStart"/>
      <w:r w:rsidRPr="004711B8">
        <w:rPr>
          <w:rFonts w:ascii="Roboto" w:eastAsia="Times New Roman" w:hAnsi="Roboto" w:cs="Times New Roman"/>
          <w:color w:val="212529"/>
          <w:sz w:val="20"/>
          <w:szCs w:val="20"/>
          <w:lang w:eastAsia="en-IN"/>
        </w:rPr>
        <w:t>Hansalaya</w:t>
      </w:r>
      <w:proofErr w:type="spellEnd"/>
      <w:r w:rsidRPr="004711B8">
        <w:rPr>
          <w:rFonts w:ascii="Roboto" w:eastAsia="Times New Roman" w:hAnsi="Roboto" w:cs="Times New Roman"/>
          <w:color w:val="212529"/>
          <w:sz w:val="20"/>
          <w:szCs w:val="20"/>
          <w:lang w:eastAsia="en-IN"/>
        </w:rPr>
        <w:t xml:space="preserve"> Building, 15, Barakhamba Road,</w:t>
      </w:r>
      <w:r w:rsidRPr="004711B8">
        <w:rPr>
          <w:rFonts w:ascii="Roboto" w:eastAsia="Times New Roman" w:hAnsi="Roboto" w:cs="Times New Roman"/>
          <w:color w:val="212529"/>
          <w:sz w:val="20"/>
          <w:szCs w:val="20"/>
          <w:lang w:eastAsia="en-IN"/>
        </w:rPr>
        <w:br/>
        <w:t>Connaught Place,</w:t>
      </w:r>
      <w:r w:rsidRPr="004711B8">
        <w:rPr>
          <w:rFonts w:ascii="Roboto" w:eastAsia="Times New Roman" w:hAnsi="Roboto" w:cs="Times New Roman"/>
          <w:color w:val="212529"/>
          <w:sz w:val="20"/>
          <w:szCs w:val="20"/>
          <w:lang w:eastAsia="en-IN"/>
        </w:rPr>
        <w:br/>
        <w:t>New Delhi : 110 001, India.</w:t>
      </w:r>
    </w:p>
    <w:p w14:paraId="515A625F" w14:textId="77777777" w:rsidR="004711B8" w:rsidRPr="004711B8" w:rsidRDefault="004711B8" w:rsidP="004711B8">
      <w:pPr>
        <w:shd w:val="clear" w:color="auto" w:fill="FFFFFF"/>
        <w:spacing w:after="100" w:afterAutospacing="1" w:line="240" w:lineRule="auto"/>
        <w:rPr>
          <w:rFonts w:ascii="Roboto" w:eastAsia="Times New Roman" w:hAnsi="Roboto" w:cs="Times New Roman"/>
          <w:color w:val="212529"/>
          <w:sz w:val="20"/>
          <w:szCs w:val="20"/>
          <w:lang w:eastAsia="en-IN"/>
        </w:rPr>
      </w:pPr>
      <w:r w:rsidRPr="004711B8">
        <w:rPr>
          <w:rFonts w:ascii="Roboto" w:eastAsia="Times New Roman" w:hAnsi="Roboto" w:cs="Times New Roman"/>
          <w:b/>
          <w:bCs/>
          <w:color w:val="212529"/>
          <w:sz w:val="20"/>
          <w:szCs w:val="20"/>
          <w:lang w:eastAsia="en-IN"/>
        </w:rPr>
        <w:t>Tel : </w:t>
      </w:r>
      <w:r w:rsidRPr="004711B8">
        <w:rPr>
          <w:rFonts w:ascii="Roboto" w:eastAsia="Times New Roman" w:hAnsi="Roboto" w:cs="Times New Roman"/>
          <w:color w:val="212529"/>
          <w:sz w:val="20"/>
          <w:szCs w:val="20"/>
          <w:lang w:eastAsia="en-IN"/>
        </w:rPr>
        <w:t>(91-11)23721414/ 1415</w:t>
      </w:r>
      <w:r w:rsidRPr="004711B8">
        <w:rPr>
          <w:rFonts w:ascii="Roboto" w:eastAsia="Times New Roman" w:hAnsi="Roboto" w:cs="Times New Roman"/>
          <w:color w:val="212529"/>
          <w:sz w:val="20"/>
          <w:szCs w:val="20"/>
          <w:lang w:eastAsia="en-IN"/>
        </w:rPr>
        <w:br/>
      </w:r>
      <w:r w:rsidRPr="004711B8">
        <w:rPr>
          <w:rFonts w:ascii="Roboto" w:eastAsia="Times New Roman" w:hAnsi="Roboto" w:cs="Times New Roman"/>
          <w:b/>
          <w:bCs/>
          <w:color w:val="212529"/>
          <w:sz w:val="20"/>
          <w:szCs w:val="20"/>
          <w:lang w:eastAsia="en-IN"/>
        </w:rPr>
        <w:t>Email : </w:t>
      </w:r>
      <w:hyperlink r:id="rId6" w:history="1">
        <w:r w:rsidRPr="004711B8">
          <w:rPr>
            <w:rFonts w:ascii="Roboto" w:eastAsia="Times New Roman" w:hAnsi="Roboto" w:cs="Times New Roman"/>
            <w:color w:val="5A738E"/>
            <w:sz w:val="20"/>
            <w:szCs w:val="20"/>
            <w:u w:val="single"/>
            <w:lang w:eastAsia="en-IN"/>
          </w:rPr>
          <w:t>sunpharma.sciencefoundation@sunpharma.com</w:t>
        </w:r>
      </w:hyperlink>
      <w:r w:rsidRPr="004711B8">
        <w:rPr>
          <w:rFonts w:ascii="Roboto" w:eastAsia="Times New Roman" w:hAnsi="Roboto" w:cs="Times New Roman"/>
          <w:color w:val="212529"/>
          <w:sz w:val="20"/>
          <w:szCs w:val="20"/>
          <w:lang w:eastAsia="en-IN"/>
        </w:rPr>
        <w:br/>
      </w:r>
      <w:r w:rsidRPr="004711B8">
        <w:rPr>
          <w:rFonts w:ascii="Roboto" w:eastAsia="Times New Roman" w:hAnsi="Roboto" w:cs="Times New Roman"/>
          <w:b/>
          <w:bCs/>
          <w:color w:val="212529"/>
          <w:sz w:val="20"/>
          <w:szCs w:val="20"/>
          <w:lang w:eastAsia="en-IN"/>
        </w:rPr>
        <w:t>Website : </w:t>
      </w:r>
      <w:hyperlink r:id="rId7" w:tgtFrame="_blank" w:history="1">
        <w:r w:rsidRPr="004711B8">
          <w:rPr>
            <w:rFonts w:ascii="Roboto" w:eastAsia="Times New Roman" w:hAnsi="Roboto" w:cs="Times New Roman"/>
            <w:color w:val="5A738E"/>
            <w:sz w:val="20"/>
            <w:szCs w:val="20"/>
            <w:u w:val="single"/>
            <w:lang w:eastAsia="en-IN"/>
          </w:rPr>
          <w:t>https://www.sunpharmasciencefoundation.net/</w:t>
        </w:r>
      </w:hyperlink>
    </w:p>
    <w:sectPr w:rsidR="004711B8" w:rsidRPr="0047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1B8"/>
    <w:rsid w:val="00220D20"/>
    <w:rsid w:val="002631BA"/>
    <w:rsid w:val="004711B8"/>
    <w:rsid w:val="005133DE"/>
    <w:rsid w:val="006C2B63"/>
    <w:rsid w:val="007B03D9"/>
    <w:rsid w:val="00BA226E"/>
    <w:rsid w:val="00FD5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ED05"/>
  <w15:chartTrackingRefBased/>
  <w15:docId w15:val="{F1694082-964A-4293-BA14-9CE8AAE4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uiPriority w:val="99"/>
    <w:rsid w:val="004711B8"/>
    <w:pPr>
      <w:spacing w:after="0" w:line="240" w:lineRule="auto"/>
    </w:pPr>
    <w:rPr>
      <w:rFonts w:ascii="Times New Roman" w:eastAsia="Times New Roman" w:hAnsi="Times New Roman" w:cs="Times New Roman"/>
      <w:sz w:val="24"/>
      <w:szCs w:val="20"/>
      <w:lang w:val="en-US"/>
    </w:rPr>
  </w:style>
  <w:style w:type="character" w:styleId="Hyperlink">
    <w:name w:val="Hyperlink"/>
    <w:basedOn w:val="DefaultParagraphFont"/>
    <w:uiPriority w:val="99"/>
    <w:unhideWhenUsed/>
    <w:rsid w:val="00220D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61005">
      <w:bodyDiv w:val="1"/>
      <w:marLeft w:val="0"/>
      <w:marRight w:val="0"/>
      <w:marTop w:val="0"/>
      <w:marBottom w:val="0"/>
      <w:divBdr>
        <w:top w:val="none" w:sz="0" w:space="0" w:color="auto"/>
        <w:left w:val="none" w:sz="0" w:space="0" w:color="auto"/>
        <w:bottom w:val="none" w:sz="0" w:space="0" w:color="auto"/>
        <w:right w:val="none" w:sz="0" w:space="0" w:color="auto"/>
      </w:divBdr>
    </w:div>
    <w:div w:id="211423883">
      <w:bodyDiv w:val="1"/>
      <w:marLeft w:val="0"/>
      <w:marRight w:val="0"/>
      <w:marTop w:val="0"/>
      <w:marBottom w:val="0"/>
      <w:divBdr>
        <w:top w:val="none" w:sz="0" w:space="0" w:color="auto"/>
        <w:left w:val="none" w:sz="0" w:space="0" w:color="auto"/>
        <w:bottom w:val="none" w:sz="0" w:space="0" w:color="auto"/>
        <w:right w:val="none" w:sz="0" w:space="0" w:color="auto"/>
      </w:divBdr>
    </w:div>
    <w:div w:id="319584704">
      <w:bodyDiv w:val="1"/>
      <w:marLeft w:val="0"/>
      <w:marRight w:val="0"/>
      <w:marTop w:val="0"/>
      <w:marBottom w:val="0"/>
      <w:divBdr>
        <w:top w:val="none" w:sz="0" w:space="0" w:color="auto"/>
        <w:left w:val="none" w:sz="0" w:space="0" w:color="auto"/>
        <w:bottom w:val="none" w:sz="0" w:space="0" w:color="auto"/>
        <w:right w:val="none" w:sz="0" w:space="0" w:color="auto"/>
      </w:divBdr>
    </w:div>
    <w:div w:id="47691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unpharmasciencefoundatio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npharma.sciencefoundation@sunpharma.com" TargetMode="External"/><Relationship Id="rId5" Type="http://schemas.openxmlformats.org/officeDocument/2006/relationships/hyperlink" Target="https://ind01.safelinks.protection.outlook.com/?url=https%3A%2F%2Fwww.ils.res.in%2Fpathogen-discovery%2F&amp;data=05%7C02%7CThangachan.Anthappan%40sunpharma.com%7C8df652a565ea4c115efe08dc119109ff%7C8f20da68dda24932bb0f800d8579885d%7C0%7C0%7C638404561837566534%7CUnknown%7CTWFpbGZsb3d8eyJWIjoiMC4wLjAwMDAiLCJQIjoiV2luMzIiLCJBTiI6Ik1haWwiLCJXVCI6Mn0%3D%7C3000%7C%7C%7C&amp;sdata=MkrJIQjIFwCC5vxxLbnyi2i3CcFjca1WTaeUmY4rShg%3D&amp;reserved=0" TargetMode="External"/><Relationship Id="rId4" Type="http://schemas.openxmlformats.org/officeDocument/2006/relationships/hyperlink" Target="https://docs.google.com/forms/d/e/1FAIpQLSfqCY8cdGO7yx-vYx48c0J2ENf1MF_VMP4AbnYTaHOawus2Lg/viewform?usp=sf_lin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Thangachan Veluthedath  Anthappan</dc:creator>
  <cp:keywords/>
  <dc:description/>
  <cp:lastModifiedBy>Thangachan Veluthedath  Anthappan</cp:lastModifiedBy>
  <cp:revision>3</cp:revision>
  <dcterms:created xsi:type="dcterms:W3CDTF">2024-01-12T05:48:00Z</dcterms:created>
  <dcterms:modified xsi:type="dcterms:W3CDTF">2024-01-12T10:12:00Z</dcterms:modified>
</cp:coreProperties>
</file>