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300C7E5" w:rsidP="1300C7E5" w:rsidRDefault="1300C7E5" w14:noSpellErr="1" w14:paraId="3609FA84" w14:textId="589FCDEE">
      <w:pPr>
        <w:pStyle w:val="Normal"/>
      </w:pPr>
      <w:r w:rsidRPr="1300C7E5" w:rsidR="1300C7E5">
        <w:rPr>
          <w:rFonts w:ascii="Arial" w:hAnsi="Arial" w:eastAsia="Arial" w:cs="Arial"/>
          <w:noProof w:val="0"/>
          <w:sz w:val="24"/>
          <w:szCs w:val="24"/>
          <w:lang w:val="en-US"/>
        </w:rPr>
        <w:t>Raj Residency comprising of two wings has established its supremacy with its sublime combination of tranquility and conveniences. Eight shops lie right at the footsteps, at the disposal of the residents, to provide world class services. A sense of quietude and serenity makes it hard to resist the charm of these houses. It is an epitome of our company motto - providing excellence and comfort.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4443c116-a911-467c-81e6-0b1e6d71f7b9}"/>
  <w:rsids>
    <w:rsidRoot w:val="1300C7E5"/>
    <w:rsid w:val="1300C7E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2017-07-01T09:33:37.9009523Z</dcterms:created>
  <dcterms:modified xsi:type="dcterms:W3CDTF">2017-07-01T13:32:56.2190364Z</dcterms:modified>
  <dc:creator>Sunitha Selvan</dc:creator>
  <lastModifiedBy>Sunitha Selvan</lastModifiedBy>
</coreProperties>
</file>