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BF3170" w:rsidP="12BF3170" w:rsidRDefault="12BF3170" w14:noSpellErr="1" w14:paraId="016E6C4D" w14:textId="12205046">
      <w:pPr>
        <w:pStyle w:val="Normal"/>
      </w:pPr>
      <w:r w:rsidRPr="12BF3170" w:rsidR="12BF3170">
        <w:rPr>
          <w:rFonts w:ascii="Arial" w:hAnsi="Arial" w:eastAsia="Arial" w:cs="Arial"/>
          <w:noProof w:val="0"/>
          <w:sz w:val="22"/>
          <w:szCs w:val="22"/>
          <w:lang w:val="en-US"/>
        </w:rPr>
        <w:t xml:space="preserve">A gated six storied building with eight residential apartments, it is the precedent of modern living. Redefining modern architecture, it is an assemblage of all the elements required for an affordable dream home. It stands tall with elegance and dominates over all the residential apartments in the area. Sarang Apartments, with its classic architectural touch has fulfilled the expectations of many families.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d48e0e6-510f-4f7b-825d-5677bc3f683c}"/>
  <w:rsids>
    <w:rsidRoot w:val="12BF3170"/>
    <w:rsid w:val="12BF317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2017-06-30T12:13:28.2728270Z</dcterms:created>
  <dcterms:modified xsi:type="dcterms:W3CDTF">2017-06-30T12:13:42.7719569Z</dcterms:modified>
  <dc:creator>Sunitha Selvan</dc:creator>
  <lastModifiedBy>Sunitha Selvan</lastModifiedBy>
</coreProperties>
</file>