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E82424" w14:textId="77777777" w:rsidR="00EB1B32" w:rsidRDefault="00EB1B32" w:rsidP="00DD0A55">
      <w:pPr>
        <w:shd w:val="clear" w:color="auto" w:fill="FFFFFF"/>
        <w:spacing w:after="0" w:line="240" w:lineRule="auto"/>
        <w:jc w:val="both"/>
        <w:outlineLvl w:val="1"/>
        <w:rPr>
          <w:rFonts w:ascii="Arial" w:eastAsia="Times New Roman" w:hAnsi="Arial" w:cs="Arial"/>
          <w:b/>
          <w:bCs/>
          <w:color w:val="0066CC"/>
          <w:sz w:val="34"/>
          <w:szCs w:val="34"/>
          <w:lang w:eastAsia="en-AU"/>
        </w:rPr>
      </w:pPr>
    </w:p>
    <w:p w14:paraId="03CCF5AE" w14:textId="0472BB61" w:rsidR="00DD0A55" w:rsidRDefault="00DD0A55" w:rsidP="00EB1B32">
      <w:pPr>
        <w:shd w:val="clear" w:color="auto" w:fill="FFFFFF"/>
        <w:spacing w:after="0" w:line="360" w:lineRule="auto"/>
        <w:jc w:val="both"/>
        <w:outlineLvl w:val="1"/>
        <w:rPr>
          <w:rFonts w:ascii="Arial" w:eastAsia="Times New Roman" w:hAnsi="Arial" w:cs="Arial"/>
          <w:b/>
          <w:bCs/>
          <w:color w:val="0066CC"/>
          <w:sz w:val="34"/>
          <w:szCs w:val="34"/>
          <w:lang w:eastAsia="en-AU"/>
        </w:rPr>
      </w:pPr>
      <w:r>
        <w:rPr>
          <w:rFonts w:ascii="Arial" w:eastAsia="Times New Roman" w:hAnsi="Arial" w:cs="Arial"/>
          <w:b/>
          <w:bCs/>
          <w:color w:val="0066CC"/>
          <w:sz w:val="34"/>
          <w:szCs w:val="34"/>
          <w:lang w:eastAsia="en-AU"/>
        </w:rPr>
        <w:t>I</w:t>
      </w:r>
      <w:r w:rsidR="008D115A">
        <w:rPr>
          <w:rFonts w:ascii="Arial" w:eastAsia="Times New Roman" w:hAnsi="Arial" w:cs="Arial"/>
          <w:b/>
          <w:bCs/>
          <w:color w:val="0066CC"/>
          <w:sz w:val="34"/>
          <w:szCs w:val="34"/>
          <w:lang w:eastAsia="en-AU"/>
        </w:rPr>
        <w:t>nformation Security Policy</w:t>
      </w:r>
    </w:p>
    <w:p w14:paraId="408B2CB0" w14:textId="6AB31E51" w:rsidR="008D115A" w:rsidRPr="008D115A" w:rsidRDefault="008D115A" w:rsidP="00EB1B32">
      <w:pPr>
        <w:shd w:val="clear" w:color="auto" w:fill="FFFFFF"/>
        <w:spacing w:after="0" w:line="360" w:lineRule="auto"/>
        <w:jc w:val="both"/>
        <w:outlineLvl w:val="1"/>
        <w:rPr>
          <w:rFonts w:ascii="Arial" w:eastAsia="Times New Roman" w:hAnsi="Arial" w:cs="Arial"/>
          <w:b/>
          <w:bCs/>
          <w:color w:val="0066CC"/>
          <w:sz w:val="34"/>
          <w:szCs w:val="34"/>
          <w:lang w:eastAsia="en-AU"/>
        </w:rPr>
      </w:pPr>
      <w:r>
        <w:rPr>
          <w:rFonts w:ascii="Arial" w:eastAsia="Times New Roman" w:hAnsi="Arial" w:cs="Arial"/>
          <w:b/>
          <w:bCs/>
          <w:color w:val="0066CC"/>
          <w:sz w:val="34"/>
          <w:szCs w:val="34"/>
          <w:lang w:eastAsia="en-AU"/>
        </w:rPr>
        <w:tab/>
      </w:r>
      <w:r>
        <w:rPr>
          <w:rFonts w:ascii="Arial" w:hAnsi="Arial" w:cs="Arial"/>
          <w:b/>
          <w:sz w:val="24"/>
          <w:szCs w:val="24"/>
        </w:rPr>
        <w:t>Obligations</w:t>
      </w:r>
    </w:p>
    <w:p w14:paraId="290527A0" w14:textId="39002CDD" w:rsidR="00DD0A55" w:rsidRPr="00287EC4" w:rsidRDefault="008D115A" w:rsidP="00EB1B32">
      <w:pPr>
        <w:pStyle w:val="Heading2"/>
        <w:shd w:val="clear" w:color="auto" w:fill="FFFFFF"/>
        <w:spacing w:before="0" w:beforeAutospacing="0" w:after="0" w:afterAutospacing="0" w:line="360" w:lineRule="auto"/>
        <w:ind w:left="1440"/>
        <w:jc w:val="both"/>
        <w:rPr>
          <w:rFonts w:ascii="Arial" w:hAnsi="Arial" w:cs="Arial"/>
          <w:b w:val="0"/>
          <w:bCs w:val="0"/>
          <w:color w:val="000000"/>
          <w:sz w:val="20"/>
          <w:szCs w:val="20"/>
        </w:rPr>
      </w:pPr>
      <w:r>
        <w:rPr>
          <w:rFonts w:ascii="Arial" w:hAnsi="Arial" w:cs="Arial"/>
          <w:b w:val="0"/>
          <w:bCs w:val="0"/>
          <w:color w:val="000000"/>
          <w:sz w:val="20"/>
          <w:szCs w:val="20"/>
        </w:rPr>
        <w:t>QSL recognises its responsibility to protect information</w:t>
      </w:r>
      <w:r w:rsidR="001C2AC5">
        <w:rPr>
          <w:rFonts w:ascii="Arial" w:hAnsi="Arial" w:cs="Arial"/>
          <w:b w:val="0"/>
          <w:bCs w:val="0"/>
          <w:color w:val="000000"/>
          <w:sz w:val="20"/>
          <w:szCs w:val="20"/>
        </w:rPr>
        <w:t xml:space="preserve"> collected or created through the course of its business operations</w:t>
      </w:r>
      <w:r>
        <w:rPr>
          <w:rFonts w:ascii="Arial" w:hAnsi="Arial" w:cs="Arial"/>
          <w:b w:val="0"/>
          <w:bCs w:val="0"/>
          <w:color w:val="000000"/>
          <w:sz w:val="20"/>
          <w:szCs w:val="20"/>
        </w:rPr>
        <w:t xml:space="preserve">. </w:t>
      </w:r>
      <w:r w:rsidR="00E837BB">
        <w:rPr>
          <w:rFonts w:ascii="Arial" w:hAnsi="Arial" w:cs="Arial"/>
          <w:b w:val="0"/>
          <w:bCs w:val="0"/>
          <w:color w:val="000000"/>
          <w:sz w:val="20"/>
          <w:szCs w:val="20"/>
        </w:rPr>
        <w:t xml:space="preserve">QSL is committed to ensuring the security of all personnel and assets within the premises which includes but not limited to, customer products and commercially sensitive information, customer and company owned assets, staff and visitors. </w:t>
      </w:r>
      <w:r>
        <w:rPr>
          <w:rFonts w:ascii="Arial" w:hAnsi="Arial" w:cs="Arial"/>
          <w:b w:val="0"/>
          <w:bCs w:val="0"/>
          <w:color w:val="000000"/>
          <w:sz w:val="20"/>
          <w:szCs w:val="20"/>
        </w:rPr>
        <w:t>The commitment extends to ensuring that the organisation’s operations do not place the stakeholders at risk of information leakage, data corruption or business disruption.</w:t>
      </w:r>
    </w:p>
    <w:p w14:paraId="540528F7" w14:textId="650174C7" w:rsidR="008D35A7" w:rsidRDefault="008D35A7" w:rsidP="008D35A7">
      <w:pPr>
        <w:pStyle w:val="Heading2"/>
        <w:shd w:val="clear" w:color="auto" w:fill="FFFFFF"/>
        <w:spacing w:before="0" w:beforeAutospacing="0" w:after="0" w:afterAutospacing="0"/>
        <w:ind w:left="1440"/>
        <w:jc w:val="both"/>
        <w:rPr>
          <w:rFonts w:ascii="Arial" w:hAnsi="Arial" w:cs="Arial"/>
          <w:b w:val="0"/>
          <w:bCs w:val="0"/>
          <w:color w:val="000000"/>
          <w:sz w:val="19"/>
          <w:szCs w:val="19"/>
        </w:rPr>
      </w:pPr>
    </w:p>
    <w:p w14:paraId="03E9E976" w14:textId="3FAE0E50" w:rsidR="008D35A7" w:rsidRDefault="008D35A7" w:rsidP="008D35A7">
      <w:pPr>
        <w:pStyle w:val="Heading2"/>
        <w:shd w:val="clear" w:color="auto" w:fill="FFFFFF"/>
        <w:spacing w:before="0" w:beforeAutospacing="0" w:after="0" w:afterAutospacing="0"/>
        <w:ind w:left="1440"/>
        <w:jc w:val="both"/>
        <w:rPr>
          <w:rFonts w:ascii="Arial" w:hAnsi="Arial" w:cs="Arial"/>
          <w:b w:val="0"/>
          <w:bCs w:val="0"/>
          <w:color w:val="000000"/>
          <w:sz w:val="19"/>
          <w:szCs w:val="19"/>
        </w:rPr>
      </w:pPr>
    </w:p>
    <w:p w14:paraId="1367E09E" w14:textId="6585C46B" w:rsidR="008D35A7" w:rsidRDefault="008D35A7" w:rsidP="008D35A7">
      <w:pPr>
        <w:pStyle w:val="Heading2"/>
        <w:shd w:val="clear" w:color="auto" w:fill="FFFFFF"/>
        <w:spacing w:before="0" w:beforeAutospacing="0" w:after="0" w:afterAutospacing="0" w:line="360" w:lineRule="auto"/>
        <w:jc w:val="both"/>
        <w:rPr>
          <w:rFonts w:ascii="Arial" w:hAnsi="Arial" w:cs="Arial"/>
          <w:sz w:val="24"/>
          <w:szCs w:val="24"/>
        </w:rPr>
      </w:pPr>
      <w:r>
        <w:rPr>
          <w:rFonts w:ascii="Arial" w:hAnsi="Arial" w:cs="Arial"/>
          <w:b w:val="0"/>
          <w:bCs w:val="0"/>
          <w:color w:val="000000"/>
          <w:sz w:val="19"/>
          <w:szCs w:val="19"/>
        </w:rPr>
        <w:tab/>
      </w:r>
      <w:r w:rsidRPr="00946014">
        <w:rPr>
          <w:rFonts w:ascii="Arial" w:hAnsi="Arial" w:cs="Arial"/>
          <w:sz w:val="24"/>
          <w:szCs w:val="24"/>
        </w:rPr>
        <w:t>Objectives</w:t>
      </w:r>
    </w:p>
    <w:p w14:paraId="57CD38CD" w14:textId="7BFD599D" w:rsidR="008D115A" w:rsidRDefault="008D115A" w:rsidP="008D35A7">
      <w:pPr>
        <w:pStyle w:val="Heading2"/>
        <w:shd w:val="clear" w:color="auto" w:fill="FFFFFF"/>
        <w:spacing w:before="0" w:beforeAutospacing="0" w:after="0" w:afterAutospacing="0" w:line="360" w:lineRule="auto"/>
        <w:jc w:val="both"/>
        <w:rPr>
          <w:rFonts w:ascii="Arial" w:hAnsi="Arial" w:cs="Arial"/>
          <w:b w:val="0"/>
          <w:sz w:val="24"/>
          <w:szCs w:val="24"/>
        </w:rPr>
      </w:pPr>
      <w:r>
        <w:rPr>
          <w:rFonts w:ascii="Arial" w:hAnsi="Arial" w:cs="Arial"/>
          <w:sz w:val="24"/>
          <w:szCs w:val="24"/>
        </w:rPr>
        <w:tab/>
      </w:r>
      <w:r>
        <w:rPr>
          <w:rFonts w:ascii="Arial" w:hAnsi="Arial" w:cs="Arial"/>
          <w:sz w:val="24"/>
          <w:szCs w:val="24"/>
        </w:rPr>
        <w:tab/>
      </w:r>
      <w:r>
        <w:rPr>
          <w:rFonts w:ascii="Arial" w:hAnsi="Arial" w:cs="Arial"/>
          <w:b w:val="0"/>
          <w:sz w:val="24"/>
          <w:szCs w:val="24"/>
        </w:rPr>
        <w:t>Q</w:t>
      </w:r>
      <w:r w:rsidRPr="008D115A">
        <w:rPr>
          <w:rFonts w:ascii="Arial" w:hAnsi="Arial" w:cs="Arial"/>
          <w:b w:val="0"/>
          <w:sz w:val="24"/>
          <w:szCs w:val="24"/>
        </w:rPr>
        <w:t>SL will:</w:t>
      </w:r>
    </w:p>
    <w:p w14:paraId="4163E2C2" w14:textId="683C1AA4" w:rsidR="00E837BB" w:rsidRPr="00E837BB" w:rsidRDefault="00E837BB" w:rsidP="00E837BB">
      <w:pPr>
        <w:pStyle w:val="Heading2"/>
        <w:numPr>
          <w:ilvl w:val="0"/>
          <w:numId w:val="9"/>
        </w:numPr>
        <w:shd w:val="clear" w:color="auto" w:fill="FFFFFF"/>
        <w:spacing w:before="0" w:beforeAutospacing="0" w:after="0" w:afterAutospacing="0" w:line="360" w:lineRule="auto"/>
        <w:jc w:val="both"/>
        <w:rPr>
          <w:rFonts w:ascii="Arial" w:hAnsi="Arial" w:cs="Arial"/>
          <w:b w:val="0"/>
          <w:sz w:val="20"/>
          <w:szCs w:val="20"/>
        </w:rPr>
      </w:pPr>
      <w:r>
        <w:rPr>
          <w:rFonts w:ascii="Arial" w:hAnsi="Arial" w:cs="Arial"/>
          <w:b w:val="0"/>
          <w:sz w:val="20"/>
          <w:szCs w:val="20"/>
        </w:rPr>
        <w:t>Prevent the acts of breaches in security, by installing a robust security system, developing and implementing necessary control measures, procedures and processes</w:t>
      </w:r>
    </w:p>
    <w:p w14:paraId="6EDDAF4A" w14:textId="2586A1F6" w:rsidR="008D35A7" w:rsidRDefault="008D115A" w:rsidP="00EB1B32">
      <w:pPr>
        <w:pStyle w:val="Heading2"/>
        <w:numPr>
          <w:ilvl w:val="0"/>
          <w:numId w:val="9"/>
        </w:numPr>
        <w:shd w:val="clear" w:color="auto" w:fill="FFFFFF"/>
        <w:spacing w:before="0" w:beforeAutospacing="0" w:after="0" w:afterAutospacing="0" w:line="360" w:lineRule="auto"/>
        <w:jc w:val="both"/>
        <w:rPr>
          <w:rFonts w:ascii="Arial" w:hAnsi="Arial" w:cs="Arial"/>
          <w:b w:val="0"/>
          <w:sz w:val="20"/>
          <w:szCs w:val="20"/>
        </w:rPr>
      </w:pPr>
      <w:r>
        <w:rPr>
          <w:rFonts w:ascii="Arial" w:hAnsi="Arial" w:cs="Arial"/>
          <w:b w:val="0"/>
          <w:sz w:val="20"/>
          <w:szCs w:val="20"/>
        </w:rPr>
        <w:t>Provide appropriate systems</w:t>
      </w:r>
      <w:r w:rsidR="001C2AC5">
        <w:rPr>
          <w:rFonts w:ascii="Arial" w:hAnsi="Arial" w:cs="Arial"/>
          <w:b w:val="0"/>
          <w:sz w:val="20"/>
          <w:szCs w:val="20"/>
        </w:rPr>
        <w:t xml:space="preserve"> </w:t>
      </w:r>
      <w:r>
        <w:rPr>
          <w:rFonts w:ascii="Arial" w:hAnsi="Arial" w:cs="Arial"/>
          <w:b w:val="0"/>
          <w:sz w:val="20"/>
          <w:szCs w:val="20"/>
        </w:rPr>
        <w:t>and people to minimize information leakage, data corruption and business disruption</w:t>
      </w:r>
    </w:p>
    <w:p w14:paraId="7BE1A142" w14:textId="6DB220D6" w:rsidR="008D35A7" w:rsidRDefault="008D35A7" w:rsidP="00EB1B32">
      <w:pPr>
        <w:pStyle w:val="Heading2"/>
        <w:numPr>
          <w:ilvl w:val="0"/>
          <w:numId w:val="9"/>
        </w:numPr>
        <w:shd w:val="clear" w:color="auto" w:fill="FFFFFF"/>
        <w:spacing w:before="0" w:beforeAutospacing="0" w:after="0" w:afterAutospacing="0" w:line="360" w:lineRule="auto"/>
        <w:jc w:val="both"/>
        <w:rPr>
          <w:rFonts w:ascii="Arial" w:hAnsi="Arial" w:cs="Arial"/>
          <w:b w:val="0"/>
          <w:sz w:val="20"/>
          <w:szCs w:val="20"/>
        </w:rPr>
      </w:pPr>
      <w:r>
        <w:rPr>
          <w:rFonts w:ascii="Arial" w:hAnsi="Arial" w:cs="Arial"/>
          <w:b w:val="0"/>
          <w:sz w:val="20"/>
          <w:szCs w:val="20"/>
        </w:rPr>
        <w:t xml:space="preserve">Maintain </w:t>
      </w:r>
      <w:r w:rsidR="008D115A">
        <w:rPr>
          <w:rFonts w:ascii="Arial" w:hAnsi="Arial" w:cs="Arial"/>
          <w:b w:val="0"/>
          <w:sz w:val="20"/>
          <w:szCs w:val="20"/>
        </w:rPr>
        <w:t>a list of critical information assets and conduct information security risk assessments at regular intervals</w:t>
      </w:r>
    </w:p>
    <w:p w14:paraId="65A2AE0C" w14:textId="776F0023" w:rsidR="008D115A" w:rsidRDefault="008D115A" w:rsidP="00EB1B32">
      <w:pPr>
        <w:pStyle w:val="Heading2"/>
        <w:numPr>
          <w:ilvl w:val="0"/>
          <w:numId w:val="9"/>
        </w:numPr>
        <w:shd w:val="clear" w:color="auto" w:fill="FFFFFF"/>
        <w:spacing w:before="0" w:beforeAutospacing="0" w:after="0" w:afterAutospacing="0" w:line="360" w:lineRule="auto"/>
        <w:jc w:val="both"/>
        <w:rPr>
          <w:rFonts w:ascii="Arial" w:hAnsi="Arial" w:cs="Arial"/>
          <w:b w:val="0"/>
          <w:sz w:val="20"/>
          <w:szCs w:val="20"/>
        </w:rPr>
      </w:pPr>
      <w:r>
        <w:rPr>
          <w:rFonts w:ascii="Arial" w:hAnsi="Arial" w:cs="Arial"/>
          <w:b w:val="0"/>
          <w:sz w:val="20"/>
          <w:szCs w:val="20"/>
        </w:rPr>
        <w:t>Provide written procedures and instructions to ensure appropriate systems of work</w:t>
      </w:r>
    </w:p>
    <w:p w14:paraId="746384F8" w14:textId="18DD92B5" w:rsidR="008D35A7" w:rsidRDefault="008D35A7" w:rsidP="00EB1B32">
      <w:pPr>
        <w:pStyle w:val="Heading2"/>
        <w:numPr>
          <w:ilvl w:val="0"/>
          <w:numId w:val="9"/>
        </w:numPr>
        <w:shd w:val="clear" w:color="auto" w:fill="FFFFFF"/>
        <w:spacing w:before="0" w:beforeAutospacing="0" w:after="0" w:afterAutospacing="0" w:line="360" w:lineRule="auto"/>
        <w:jc w:val="both"/>
        <w:rPr>
          <w:rFonts w:ascii="Arial" w:hAnsi="Arial" w:cs="Arial"/>
          <w:b w:val="0"/>
          <w:sz w:val="20"/>
          <w:szCs w:val="20"/>
        </w:rPr>
      </w:pPr>
      <w:r>
        <w:rPr>
          <w:rFonts w:ascii="Arial" w:hAnsi="Arial" w:cs="Arial"/>
          <w:b w:val="0"/>
          <w:sz w:val="20"/>
          <w:szCs w:val="20"/>
        </w:rPr>
        <w:t xml:space="preserve">Ensure </w:t>
      </w:r>
      <w:r w:rsidR="008D115A">
        <w:rPr>
          <w:rFonts w:ascii="Arial" w:hAnsi="Arial" w:cs="Arial"/>
          <w:b w:val="0"/>
          <w:sz w:val="20"/>
          <w:szCs w:val="20"/>
        </w:rPr>
        <w:t xml:space="preserve">compliance with legislative requirements and current industry standards </w:t>
      </w:r>
    </w:p>
    <w:p w14:paraId="229659ED" w14:textId="0F8A46B2" w:rsidR="00E837BB" w:rsidRPr="00E837BB" w:rsidRDefault="00E837BB" w:rsidP="00E837BB">
      <w:pPr>
        <w:pStyle w:val="Heading2"/>
        <w:numPr>
          <w:ilvl w:val="0"/>
          <w:numId w:val="9"/>
        </w:numPr>
        <w:shd w:val="clear" w:color="auto" w:fill="FFFFFF"/>
        <w:spacing w:before="0" w:beforeAutospacing="0" w:after="0" w:afterAutospacing="0" w:line="360" w:lineRule="auto"/>
        <w:jc w:val="both"/>
        <w:rPr>
          <w:rFonts w:ascii="Arial" w:hAnsi="Arial" w:cs="Arial"/>
          <w:b w:val="0"/>
          <w:sz w:val="20"/>
          <w:szCs w:val="20"/>
        </w:rPr>
      </w:pPr>
      <w:r>
        <w:rPr>
          <w:rFonts w:ascii="Arial" w:hAnsi="Arial" w:cs="Arial"/>
          <w:b w:val="0"/>
          <w:sz w:val="20"/>
          <w:szCs w:val="20"/>
        </w:rPr>
        <w:t>Continuously p</w:t>
      </w:r>
      <w:r w:rsidR="008D115A">
        <w:rPr>
          <w:rFonts w:ascii="Arial" w:hAnsi="Arial" w:cs="Arial"/>
          <w:b w:val="0"/>
          <w:sz w:val="20"/>
          <w:szCs w:val="20"/>
        </w:rPr>
        <w:t>rovide information, instruction, training and supervision to employees, contractors and customers to ensure information protection</w:t>
      </w:r>
    </w:p>
    <w:p w14:paraId="4896D3E1" w14:textId="1CC22381" w:rsidR="008D115A" w:rsidRPr="008D35A7" w:rsidRDefault="008D115A" w:rsidP="00EB1B32">
      <w:pPr>
        <w:pStyle w:val="Heading2"/>
        <w:numPr>
          <w:ilvl w:val="0"/>
          <w:numId w:val="9"/>
        </w:numPr>
        <w:shd w:val="clear" w:color="auto" w:fill="FFFFFF"/>
        <w:spacing w:before="0" w:beforeAutospacing="0" w:after="0" w:afterAutospacing="0" w:line="360" w:lineRule="auto"/>
        <w:jc w:val="both"/>
        <w:rPr>
          <w:rFonts w:ascii="Arial" w:hAnsi="Arial" w:cs="Arial"/>
          <w:b w:val="0"/>
          <w:sz w:val="20"/>
          <w:szCs w:val="20"/>
        </w:rPr>
      </w:pPr>
      <w:r>
        <w:rPr>
          <w:rFonts w:ascii="Arial" w:hAnsi="Arial" w:cs="Arial"/>
          <w:b w:val="0"/>
          <w:sz w:val="20"/>
          <w:szCs w:val="20"/>
        </w:rPr>
        <w:t>Provide assistance and support to stakeholders</w:t>
      </w:r>
    </w:p>
    <w:p w14:paraId="0596AB16" w14:textId="050BAAFE" w:rsidR="008D35A7" w:rsidRDefault="008D35A7" w:rsidP="008D35A7">
      <w:pPr>
        <w:pStyle w:val="Heading2"/>
        <w:shd w:val="clear" w:color="auto" w:fill="FFFFFF"/>
        <w:spacing w:before="0" w:beforeAutospacing="0" w:after="0" w:afterAutospacing="0"/>
        <w:jc w:val="both"/>
        <w:rPr>
          <w:rFonts w:ascii="Arial" w:hAnsi="Arial" w:cs="Arial"/>
          <w:b w:val="0"/>
          <w:bCs w:val="0"/>
          <w:color w:val="000000"/>
          <w:sz w:val="19"/>
          <w:szCs w:val="19"/>
        </w:rPr>
      </w:pPr>
      <w:r>
        <w:rPr>
          <w:rFonts w:ascii="Arial" w:hAnsi="Arial" w:cs="Arial"/>
          <w:sz w:val="20"/>
          <w:szCs w:val="20"/>
        </w:rPr>
        <w:tab/>
      </w:r>
      <w:r>
        <w:rPr>
          <w:rFonts w:ascii="Arial" w:hAnsi="Arial" w:cs="Arial"/>
          <w:sz w:val="20"/>
          <w:szCs w:val="20"/>
        </w:rPr>
        <w:tab/>
      </w:r>
    </w:p>
    <w:p w14:paraId="1C58AC7A" w14:textId="10DD93BF" w:rsidR="008D35A7" w:rsidRDefault="008D35A7" w:rsidP="008D35A7">
      <w:pPr>
        <w:pStyle w:val="Heading2"/>
        <w:shd w:val="clear" w:color="auto" w:fill="FFFFFF"/>
        <w:spacing w:before="0" w:beforeAutospacing="0" w:after="0" w:afterAutospacing="0"/>
        <w:ind w:left="1440"/>
        <w:jc w:val="both"/>
        <w:rPr>
          <w:rFonts w:ascii="Arial" w:hAnsi="Arial" w:cs="Arial"/>
          <w:b w:val="0"/>
          <w:bCs w:val="0"/>
          <w:color w:val="000000"/>
          <w:sz w:val="19"/>
          <w:szCs w:val="19"/>
        </w:rPr>
      </w:pPr>
    </w:p>
    <w:p w14:paraId="021D7501" w14:textId="016115D5" w:rsidR="001B27C3" w:rsidRDefault="008D115A" w:rsidP="008D35A7">
      <w:pPr>
        <w:ind w:left="720"/>
        <w:rPr>
          <w:rFonts w:ascii="Arial" w:hAnsi="Arial" w:cs="Arial"/>
          <w:b/>
          <w:sz w:val="24"/>
          <w:szCs w:val="24"/>
        </w:rPr>
      </w:pPr>
      <w:r>
        <w:rPr>
          <w:rFonts w:ascii="Arial" w:hAnsi="Arial" w:cs="Arial"/>
          <w:b/>
          <w:sz w:val="24"/>
          <w:szCs w:val="24"/>
        </w:rPr>
        <w:t>Responsibilities</w:t>
      </w:r>
    </w:p>
    <w:p w14:paraId="048F4EB2" w14:textId="4BC65579" w:rsidR="008D115A" w:rsidRDefault="008D115A" w:rsidP="008D115A">
      <w:pPr>
        <w:ind w:left="1440"/>
        <w:rPr>
          <w:rFonts w:ascii="Arial" w:hAnsi="Arial" w:cs="Arial"/>
          <w:sz w:val="20"/>
          <w:szCs w:val="20"/>
        </w:rPr>
      </w:pPr>
      <w:r w:rsidRPr="008D115A">
        <w:rPr>
          <w:rFonts w:ascii="Arial" w:hAnsi="Arial" w:cs="Arial"/>
          <w:sz w:val="20"/>
          <w:szCs w:val="20"/>
        </w:rPr>
        <w:t xml:space="preserve">Each </w:t>
      </w:r>
      <w:r>
        <w:rPr>
          <w:rFonts w:ascii="Arial" w:hAnsi="Arial" w:cs="Arial"/>
          <w:sz w:val="20"/>
          <w:szCs w:val="20"/>
        </w:rPr>
        <w:t>Head of the Facility/Manager of the Business Operation is accountable for implementing this policy in the area of responsibility. This will be measured via their annual performance reviews. Management is responsible for:</w:t>
      </w:r>
    </w:p>
    <w:p w14:paraId="5B645386" w14:textId="1CEB69AD" w:rsidR="008D35A7" w:rsidRPr="008D115A" w:rsidRDefault="008D115A" w:rsidP="008D115A">
      <w:pPr>
        <w:pStyle w:val="ListParagraph"/>
        <w:numPr>
          <w:ilvl w:val="0"/>
          <w:numId w:val="12"/>
        </w:numPr>
        <w:rPr>
          <w:rFonts w:ascii="Arial" w:hAnsi="Arial" w:cs="Arial"/>
          <w:sz w:val="20"/>
          <w:szCs w:val="20"/>
        </w:rPr>
      </w:pPr>
      <w:r>
        <w:rPr>
          <w:rFonts w:ascii="Arial" w:hAnsi="Arial" w:cs="Arial"/>
          <w:sz w:val="20"/>
          <w:szCs w:val="20"/>
        </w:rPr>
        <w:t>the provision and maintenance of a secure workplace</w:t>
      </w:r>
    </w:p>
    <w:p w14:paraId="1326927E" w14:textId="1A415937" w:rsidR="008D35A7" w:rsidRDefault="008D115A" w:rsidP="00031C91">
      <w:pPr>
        <w:pStyle w:val="ListParagraph"/>
        <w:numPr>
          <w:ilvl w:val="1"/>
          <w:numId w:val="8"/>
        </w:numPr>
        <w:spacing w:after="0" w:line="240" w:lineRule="auto"/>
        <w:rPr>
          <w:rFonts w:ascii="Arial" w:hAnsi="Arial" w:cs="Arial"/>
          <w:sz w:val="20"/>
          <w:szCs w:val="20"/>
        </w:rPr>
      </w:pPr>
      <w:r>
        <w:rPr>
          <w:rFonts w:ascii="Arial" w:hAnsi="Arial" w:cs="Arial"/>
          <w:sz w:val="20"/>
          <w:szCs w:val="20"/>
        </w:rPr>
        <w:t>involvement in the development, promotion and implementation of information security policies and procedures</w:t>
      </w:r>
    </w:p>
    <w:p w14:paraId="6BD49CDF" w14:textId="77777777" w:rsidR="006B3F2A" w:rsidRPr="00031C91" w:rsidRDefault="006B3F2A" w:rsidP="00031C91"/>
    <w:p w14:paraId="3D1848ED" w14:textId="59C453AE" w:rsidR="008D35A7" w:rsidRPr="008D35A7" w:rsidRDefault="008D115A" w:rsidP="00EB1B32">
      <w:pPr>
        <w:pStyle w:val="ListParagraph"/>
        <w:numPr>
          <w:ilvl w:val="1"/>
          <w:numId w:val="8"/>
        </w:numPr>
        <w:spacing w:after="0" w:line="360" w:lineRule="auto"/>
        <w:rPr>
          <w:rFonts w:ascii="Arial" w:hAnsi="Arial" w:cs="Arial"/>
          <w:sz w:val="20"/>
          <w:szCs w:val="20"/>
        </w:rPr>
      </w:pPr>
      <w:r>
        <w:rPr>
          <w:rFonts w:ascii="Arial" w:hAnsi="Arial" w:cs="Arial"/>
          <w:sz w:val="20"/>
          <w:szCs w:val="20"/>
        </w:rPr>
        <w:lastRenderedPageBreak/>
        <w:t>training in the safe performance of their assigned tasks and impact on information security</w:t>
      </w:r>
    </w:p>
    <w:p w14:paraId="177D3894" w14:textId="0BAED6C1" w:rsidR="008D35A7" w:rsidRPr="008D35A7" w:rsidRDefault="008D115A" w:rsidP="00EB1B32">
      <w:pPr>
        <w:pStyle w:val="ListParagraph"/>
        <w:numPr>
          <w:ilvl w:val="1"/>
          <w:numId w:val="8"/>
        </w:numPr>
        <w:spacing w:after="0" w:line="360" w:lineRule="auto"/>
        <w:rPr>
          <w:rFonts w:ascii="Arial" w:hAnsi="Arial" w:cs="Arial"/>
          <w:sz w:val="20"/>
          <w:szCs w:val="20"/>
        </w:rPr>
      </w:pPr>
      <w:r>
        <w:rPr>
          <w:rFonts w:ascii="Arial" w:hAnsi="Arial" w:cs="Arial"/>
          <w:sz w:val="20"/>
          <w:szCs w:val="20"/>
        </w:rPr>
        <w:t>the provision of resources to meet the information security commitment</w:t>
      </w:r>
    </w:p>
    <w:p w14:paraId="6CE02D55" w14:textId="4E2C1C19" w:rsidR="008D35A7" w:rsidRDefault="008D115A" w:rsidP="00EB1B32">
      <w:pPr>
        <w:pStyle w:val="ListParagraph"/>
        <w:numPr>
          <w:ilvl w:val="1"/>
          <w:numId w:val="8"/>
        </w:numPr>
        <w:spacing w:after="0" w:line="360" w:lineRule="auto"/>
        <w:rPr>
          <w:rFonts w:ascii="Arial" w:hAnsi="Arial" w:cs="Arial"/>
          <w:sz w:val="20"/>
          <w:szCs w:val="20"/>
        </w:rPr>
      </w:pPr>
      <w:r>
        <w:rPr>
          <w:rFonts w:ascii="Arial" w:hAnsi="Arial" w:cs="Arial"/>
          <w:sz w:val="20"/>
          <w:szCs w:val="20"/>
        </w:rPr>
        <w:t>monitoring compliance with the policy within the area of responsibility</w:t>
      </w:r>
    </w:p>
    <w:p w14:paraId="231F0043" w14:textId="3785D7B6" w:rsidR="008D35A7" w:rsidRDefault="008D115A" w:rsidP="008D115A">
      <w:pPr>
        <w:spacing w:after="0" w:line="360" w:lineRule="auto"/>
        <w:ind w:left="1440"/>
        <w:rPr>
          <w:rFonts w:ascii="Arial" w:hAnsi="Arial" w:cs="Arial"/>
          <w:sz w:val="20"/>
          <w:szCs w:val="20"/>
        </w:rPr>
      </w:pPr>
      <w:r w:rsidRPr="008D115A">
        <w:rPr>
          <w:rFonts w:ascii="Arial" w:hAnsi="Arial" w:cs="Arial"/>
          <w:sz w:val="20"/>
          <w:szCs w:val="20"/>
        </w:rPr>
        <w:t xml:space="preserve">Employees </w:t>
      </w:r>
      <w:r>
        <w:rPr>
          <w:rFonts w:ascii="Arial" w:hAnsi="Arial" w:cs="Arial"/>
          <w:sz w:val="20"/>
          <w:szCs w:val="20"/>
        </w:rPr>
        <w:t>are to:</w:t>
      </w:r>
    </w:p>
    <w:p w14:paraId="5922CA32" w14:textId="13F50E81" w:rsidR="008D115A" w:rsidRPr="008D115A" w:rsidRDefault="008D115A" w:rsidP="008D115A">
      <w:pPr>
        <w:pStyle w:val="ListParagraph"/>
        <w:numPr>
          <w:ilvl w:val="0"/>
          <w:numId w:val="13"/>
        </w:numPr>
        <w:spacing w:after="0" w:line="360" w:lineRule="auto"/>
        <w:rPr>
          <w:rFonts w:ascii="Arial" w:hAnsi="Arial" w:cs="Arial"/>
          <w:sz w:val="20"/>
          <w:szCs w:val="20"/>
        </w:rPr>
      </w:pPr>
      <w:r w:rsidRPr="008D115A">
        <w:rPr>
          <w:rFonts w:ascii="Arial" w:hAnsi="Arial" w:cs="Arial"/>
          <w:sz w:val="20"/>
          <w:szCs w:val="20"/>
        </w:rPr>
        <w:t>follow all information security policies and procedures</w:t>
      </w:r>
    </w:p>
    <w:p w14:paraId="443E3BA1" w14:textId="2603A614" w:rsidR="008D115A" w:rsidRDefault="008D115A" w:rsidP="008D115A">
      <w:pPr>
        <w:pStyle w:val="ListParagraph"/>
        <w:numPr>
          <w:ilvl w:val="0"/>
          <w:numId w:val="13"/>
        </w:numPr>
        <w:spacing w:after="0" w:line="360" w:lineRule="auto"/>
        <w:rPr>
          <w:rFonts w:ascii="Arial" w:hAnsi="Arial" w:cs="Arial"/>
          <w:sz w:val="20"/>
          <w:szCs w:val="20"/>
        </w:rPr>
      </w:pPr>
      <w:r w:rsidRPr="008D115A">
        <w:rPr>
          <w:rFonts w:ascii="Arial" w:hAnsi="Arial" w:cs="Arial"/>
          <w:sz w:val="20"/>
          <w:szCs w:val="20"/>
        </w:rPr>
        <w:t>report all known or observed security incidents to their immediate supervisor or manager.</w:t>
      </w:r>
    </w:p>
    <w:p w14:paraId="7507266D" w14:textId="77777777" w:rsidR="008D115A" w:rsidRPr="008D115A" w:rsidRDefault="008D115A" w:rsidP="008D115A">
      <w:pPr>
        <w:pStyle w:val="ListParagraph"/>
        <w:spacing w:after="0" w:line="360" w:lineRule="auto"/>
        <w:ind w:left="2160"/>
        <w:rPr>
          <w:rFonts w:ascii="Arial" w:hAnsi="Arial" w:cs="Arial"/>
          <w:sz w:val="20"/>
          <w:szCs w:val="20"/>
        </w:rPr>
      </w:pPr>
    </w:p>
    <w:p w14:paraId="274A6987" w14:textId="7E88143C" w:rsidR="008D35A7" w:rsidRDefault="008D115A" w:rsidP="008D35A7">
      <w:pPr>
        <w:ind w:left="720"/>
        <w:rPr>
          <w:rFonts w:ascii="Arial" w:hAnsi="Arial" w:cs="Arial"/>
          <w:b/>
          <w:sz w:val="24"/>
          <w:szCs w:val="24"/>
        </w:rPr>
      </w:pPr>
      <w:r>
        <w:rPr>
          <w:rFonts w:ascii="Arial" w:hAnsi="Arial" w:cs="Arial"/>
          <w:b/>
          <w:sz w:val="24"/>
          <w:szCs w:val="24"/>
        </w:rPr>
        <w:t>Application of the Policy</w:t>
      </w:r>
    </w:p>
    <w:p w14:paraId="457D4CDD" w14:textId="21C82535" w:rsidR="008D115A" w:rsidRDefault="008D115A" w:rsidP="008D115A">
      <w:pPr>
        <w:ind w:left="1440"/>
        <w:rPr>
          <w:rFonts w:ascii="Arial" w:hAnsi="Arial" w:cs="Arial"/>
          <w:sz w:val="20"/>
          <w:szCs w:val="20"/>
        </w:rPr>
      </w:pPr>
      <w:r>
        <w:rPr>
          <w:rFonts w:ascii="Arial" w:hAnsi="Arial" w:cs="Arial"/>
          <w:sz w:val="20"/>
          <w:szCs w:val="20"/>
        </w:rPr>
        <w:t xml:space="preserve">This policy is applicable to </w:t>
      </w:r>
      <w:r w:rsidR="00D4780A">
        <w:rPr>
          <w:rFonts w:ascii="Arial" w:hAnsi="Arial" w:cs="Arial"/>
          <w:sz w:val="20"/>
          <w:szCs w:val="20"/>
        </w:rPr>
        <w:t xml:space="preserve">all </w:t>
      </w:r>
      <w:r>
        <w:rPr>
          <w:rFonts w:ascii="Arial" w:hAnsi="Arial" w:cs="Arial"/>
          <w:sz w:val="20"/>
          <w:szCs w:val="20"/>
        </w:rPr>
        <w:t>QSL  operations and functions within its physical boundaries</w:t>
      </w:r>
      <w:r w:rsidR="00D4780A">
        <w:rPr>
          <w:rFonts w:ascii="Arial" w:hAnsi="Arial" w:cs="Arial"/>
          <w:sz w:val="20"/>
          <w:szCs w:val="20"/>
        </w:rPr>
        <w:t xml:space="preserve"> and virtual operating environments</w:t>
      </w:r>
      <w:r>
        <w:rPr>
          <w:rFonts w:ascii="Arial" w:hAnsi="Arial" w:cs="Arial"/>
          <w:sz w:val="20"/>
          <w:szCs w:val="20"/>
        </w:rPr>
        <w:t xml:space="preserve"> including those situations where employees are required to work offsite.</w:t>
      </w:r>
    </w:p>
    <w:p w14:paraId="21B9B714" w14:textId="3198FA46" w:rsidR="008D115A" w:rsidRDefault="008D115A" w:rsidP="008D115A">
      <w:pPr>
        <w:ind w:left="1440"/>
        <w:rPr>
          <w:rFonts w:ascii="Arial" w:hAnsi="Arial" w:cs="Arial"/>
          <w:sz w:val="20"/>
          <w:szCs w:val="20"/>
        </w:rPr>
      </w:pPr>
      <w:r>
        <w:rPr>
          <w:rFonts w:ascii="Arial" w:hAnsi="Arial" w:cs="Arial"/>
          <w:sz w:val="20"/>
          <w:szCs w:val="20"/>
        </w:rPr>
        <w:t>Compliance with the Information Security Policy is mandatory.</w:t>
      </w:r>
    </w:p>
    <w:p w14:paraId="54C613D7" w14:textId="4DF3F2BA" w:rsidR="008D115A" w:rsidRDefault="008D115A" w:rsidP="008D115A">
      <w:pPr>
        <w:ind w:left="1440"/>
        <w:rPr>
          <w:rFonts w:ascii="Arial" w:hAnsi="Arial" w:cs="Arial"/>
          <w:sz w:val="20"/>
          <w:szCs w:val="20"/>
        </w:rPr>
      </w:pPr>
    </w:p>
    <w:p w14:paraId="7A4DF455" w14:textId="363BADB2" w:rsidR="008D115A" w:rsidRDefault="003C7132" w:rsidP="00AA1943">
      <w:pPr>
        <w:spacing w:after="0"/>
        <w:ind w:left="720" w:firstLine="720"/>
        <w:rPr>
          <w:rFonts w:ascii="Arial" w:hAnsi="Arial" w:cs="Arial"/>
          <w:sz w:val="20"/>
          <w:szCs w:val="20"/>
        </w:rPr>
      </w:pPr>
      <w:r>
        <w:rPr>
          <w:rFonts w:ascii="Arial" w:hAnsi="Arial" w:cs="Arial"/>
          <w:sz w:val="20"/>
          <w:szCs w:val="20"/>
        </w:rPr>
        <w:t>Signed</w:t>
      </w:r>
      <w:r w:rsidR="008D115A">
        <w:rPr>
          <w:rFonts w:ascii="Arial" w:hAnsi="Arial" w:cs="Arial"/>
          <w:sz w:val="20"/>
          <w:szCs w:val="20"/>
        </w:rPr>
        <w:t xml:space="preserve">: </w:t>
      </w:r>
    </w:p>
    <w:p w14:paraId="3CE682F5" w14:textId="77777777" w:rsidR="00AA1943" w:rsidRDefault="00AA1943" w:rsidP="00AA1943">
      <w:pPr>
        <w:spacing w:after="0"/>
        <w:rPr>
          <w:rFonts w:ascii="Arial" w:hAnsi="Arial" w:cs="Arial"/>
          <w:sz w:val="20"/>
          <w:szCs w:val="20"/>
        </w:rPr>
      </w:pPr>
    </w:p>
    <w:p w14:paraId="0ADE6273" w14:textId="77777777" w:rsidR="00AA1943" w:rsidRDefault="00AA1943" w:rsidP="00AA1943">
      <w:pPr>
        <w:spacing w:after="0"/>
        <w:rPr>
          <w:rFonts w:ascii="Arial" w:hAnsi="Arial" w:cs="Arial"/>
          <w:b/>
          <w:sz w:val="24"/>
          <w:szCs w:val="24"/>
        </w:rPr>
      </w:pPr>
    </w:p>
    <w:p w14:paraId="481238B8" w14:textId="77777777" w:rsidR="00A00BA7" w:rsidRDefault="00A00BA7">
      <w:pPr>
        <w:spacing w:after="0" w:line="240" w:lineRule="auto"/>
        <w:ind w:left="1440"/>
        <w:rPr>
          <w:rFonts w:ascii="Arial" w:hAnsi="Arial" w:cs="Arial"/>
          <w:sz w:val="20"/>
          <w:szCs w:val="20"/>
        </w:rPr>
      </w:pPr>
      <w:r>
        <w:rPr>
          <w:rFonts w:ascii="Arial" w:hAnsi="Arial" w:cs="Arial"/>
          <w:noProof/>
          <w:sz w:val="20"/>
          <w:szCs w:val="20"/>
        </w:rPr>
        <mc:AlternateContent>
          <mc:Choice Requires="wps">
            <w:drawing>
              <wp:anchor distT="0" distB="0" distL="114300" distR="114300" simplePos="0" relativeHeight="251659264" behindDoc="0" locked="0" layoutInCell="1" allowOverlap="1" wp14:anchorId="0EC616A5" wp14:editId="368F208A">
                <wp:simplePos x="0" y="0"/>
                <wp:positionH relativeFrom="column">
                  <wp:posOffset>1500505</wp:posOffset>
                </wp:positionH>
                <wp:positionV relativeFrom="paragraph">
                  <wp:posOffset>90463</wp:posOffset>
                </wp:positionV>
                <wp:extent cx="2819400"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2819400" cy="0"/>
                        </a:xfrm>
                        <a:prstGeom prst="line">
                          <a:avLst/>
                        </a:prstGeom>
                        <a:ln>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D0CA97"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8.15pt,7.1pt" to="340.15pt,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" strokecolor="#d8d8d8 [2732]" strokeweight=".5pt">
                <v:stroke joinstyle="miter"/>
              </v:line>
            </w:pict>
          </mc:Fallback>
        </mc:AlternateContent>
      </w:r>
      <w:r w:rsidR="00E65FBA">
        <w:rPr>
          <w:rFonts w:ascii="Arial" w:hAnsi="Arial" w:cs="Arial"/>
          <w:sz w:val="20"/>
          <w:szCs w:val="20"/>
        </w:rPr>
        <w:tab/>
      </w:r>
      <w:r w:rsidR="00E65FBA">
        <w:rPr>
          <w:rFonts w:ascii="Arial" w:hAnsi="Arial" w:cs="Arial"/>
          <w:sz w:val="20"/>
          <w:szCs w:val="20"/>
        </w:rPr>
        <w:tab/>
      </w:r>
      <w:r w:rsidR="00E65FBA">
        <w:rPr>
          <w:rFonts w:ascii="Arial" w:hAnsi="Arial" w:cs="Arial"/>
          <w:sz w:val="20"/>
          <w:szCs w:val="20"/>
        </w:rPr>
        <w:tab/>
        <w:t xml:space="preserve">    </w:t>
      </w:r>
    </w:p>
    <w:p w14:paraId="5B9F2CC4" w14:textId="6853A323" w:rsidR="008D115A" w:rsidRDefault="00E65FBA" w:rsidP="00031C91">
      <w:pPr>
        <w:spacing w:after="0" w:line="240" w:lineRule="auto"/>
        <w:ind w:left="2880" w:firstLine="720"/>
        <w:rPr>
          <w:rFonts w:ascii="Arial" w:hAnsi="Arial" w:cs="Arial"/>
          <w:b/>
          <w:bCs/>
          <w:sz w:val="24"/>
          <w:szCs w:val="24"/>
        </w:rPr>
      </w:pPr>
      <w:r>
        <w:rPr>
          <w:rFonts w:ascii="Arial" w:hAnsi="Arial" w:cs="Arial"/>
          <w:sz w:val="20"/>
          <w:szCs w:val="20"/>
        </w:rPr>
        <w:t xml:space="preserve">  </w:t>
      </w:r>
      <w:r w:rsidR="00A00BA7">
        <w:rPr>
          <w:rFonts w:ascii="Arial" w:hAnsi="Arial" w:cs="Arial"/>
          <w:sz w:val="20"/>
          <w:szCs w:val="20"/>
        </w:rPr>
        <w:t xml:space="preserve">  </w:t>
      </w:r>
      <w:r w:rsidR="003C7132" w:rsidRPr="00031C91">
        <w:rPr>
          <w:rFonts w:ascii="Arial" w:hAnsi="Arial" w:cs="Arial"/>
          <w:b/>
          <w:bCs/>
          <w:sz w:val="24"/>
          <w:szCs w:val="24"/>
        </w:rPr>
        <w:t>Prem Reddy</w:t>
      </w:r>
    </w:p>
    <w:p w14:paraId="42189A95" w14:textId="5F62CA39" w:rsidR="003C7132" w:rsidRPr="00031C91" w:rsidRDefault="003C7132" w:rsidP="00031C91">
      <w:pPr>
        <w:spacing w:after="0" w:line="240" w:lineRule="auto"/>
        <w:ind w:left="2880" w:firstLine="720"/>
        <w:rPr>
          <w:rFonts w:ascii="Arial" w:hAnsi="Arial" w:cs="Arial"/>
          <w:sz w:val="24"/>
          <w:szCs w:val="24"/>
        </w:rPr>
      </w:pPr>
      <w:r>
        <w:rPr>
          <w:rFonts w:ascii="Arial" w:hAnsi="Arial" w:cs="Arial"/>
          <w:sz w:val="24"/>
          <w:szCs w:val="24"/>
        </w:rPr>
        <w:t>Managing Director</w:t>
      </w:r>
    </w:p>
    <w:p w14:paraId="11FBE880" w14:textId="77777777" w:rsidR="003C7132" w:rsidRDefault="003C7132" w:rsidP="008D115A">
      <w:pPr>
        <w:ind w:left="1440"/>
        <w:rPr>
          <w:rFonts w:ascii="Arial" w:hAnsi="Arial" w:cs="Arial"/>
          <w:sz w:val="20"/>
          <w:szCs w:val="20"/>
        </w:rPr>
      </w:pPr>
    </w:p>
    <w:p w14:paraId="1262F6AA" w14:textId="6C4380B6" w:rsidR="008D115A" w:rsidRPr="008D115A" w:rsidRDefault="008D115A" w:rsidP="008D115A">
      <w:pPr>
        <w:ind w:left="1440"/>
        <w:rPr>
          <w:rFonts w:ascii="Arial" w:hAnsi="Arial" w:cs="Arial"/>
          <w:sz w:val="20"/>
          <w:szCs w:val="20"/>
        </w:rPr>
      </w:pPr>
      <w:r>
        <w:rPr>
          <w:rFonts w:ascii="Arial" w:hAnsi="Arial" w:cs="Arial"/>
          <w:noProof/>
          <w:sz w:val="20"/>
          <w:szCs w:val="20"/>
        </w:rPr>
        <mc:AlternateContent>
          <mc:Choice Requires="wps">
            <w:drawing>
              <wp:anchor distT="0" distB="0" distL="114300" distR="114300" simplePos="0" relativeHeight="251663360" behindDoc="0" locked="0" layoutInCell="1" allowOverlap="1" wp14:anchorId="32F6E883" wp14:editId="0EBA5A5E">
                <wp:simplePos x="0" y="0"/>
                <wp:positionH relativeFrom="margin">
                  <wp:posOffset>1617980</wp:posOffset>
                </wp:positionH>
                <wp:positionV relativeFrom="paragraph">
                  <wp:posOffset>127635</wp:posOffset>
                </wp:positionV>
                <wp:extent cx="1807679" cy="0"/>
                <wp:effectExtent l="0" t="0" r="0" b="0"/>
                <wp:wrapNone/>
                <wp:docPr id="3" name="Straight Connector 3"/>
                <wp:cNvGraphicFramePr/>
                <a:graphic xmlns:a="http://schemas.openxmlformats.org/drawingml/2006/main">
                  <a:graphicData uri="http://schemas.microsoft.com/office/word/2010/wordprocessingShape">
                    <wps:wsp>
                      <wps:cNvCnPr/>
                      <wps:spPr>
                        <a:xfrm flipV="1">
                          <a:off x="0" y="0"/>
                          <a:ext cx="1807679" cy="0"/>
                        </a:xfrm>
                        <a:prstGeom prst="line">
                          <a:avLst/>
                        </a:prstGeom>
                        <a:ln>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73A388" id="Straight Connector 3" o:spid="_x0000_s1026" style="position:absolute;flip:y;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27.4pt,10.05pt" to="269.75pt,1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" strokecolor="#d8d8d8 [2732]" strokeweight=".5pt">
                <v:stroke joinstyle="miter"/>
                <w10:wrap anchorx="margin"/>
              </v:line>
            </w:pict>
          </mc:Fallback>
        </mc:AlternateContent>
      </w:r>
      <w:r>
        <w:rPr>
          <w:rFonts w:ascii="Arial" w:hAnsi="Arial" w:cs="Arial"/>
          <w:sz w:val="20"/>
          <w:szCs w:val="20"/>
        </w:rPr>
        <w:t>Date</w:t>
      </w:r>
      <w:r w:rsidR="00F05FE8">
        <w:rPr>
          <w:rFonts w:ascii="Arial" w:hAnsi="Arial" w:cs="Arial"/>
          <w:sz w:val="20"/>
          <w:szCs w:val="20"/>
        </w:rPr>
        <w:t xml:space="preserve"> signed</w:t>
      </w:r>
      <w:r>
        <w:rPr>
          <w:rFonts w:ascii="Arial" w:hAnsi="Arial" w:cs="Arial"/>
          <w:sz w:val="20"/>
          <w:szCs w:val="20"/>
        </w:rPr>
        <w:t>:</w:t>
      </w:r>
    </w:p>
    <w:sectPr w:rsidR="008D115A" w:rsidRPr="008D115A" w:rsidSect="00DD0A55">
      <w:headerReference w:type="default" r:id="rId7"/>
      <w:footerReference w:type="default" r:id="rId8"/>
      <w:pgSz w:w="11906" w:h="16838" w:code="9"/>
      <w:pgMar w:top="964" w:right="1418" w:bottom="964" w:left="1418" w:header="284" w:footer="22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759C430" w14:textId="77777777" w:rsidR="001B27C3" w:rsidRDefault="001B27C3" w:rsidP="001B27C3">
      <w:pPr>
        <w:spacing w:after="0" w:line="240" w:lineRule="auto"/>
      </w:pPr>
      <w:r>
        <w:separator/>
      </w:r>
    </w:p>
  </w:endnote>
  <w:endnote w:type="continuationSeparator" w:id="0">
    <w:p w14:paraId="3583A308" w14:textId="77777777" w:rsidR="001B27C3" w:rsidRDefault="001B27C3" w:rsidP="001B27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18"/>
      <w:gridCol w:w="2835"/>
      <w:gridCol w:w="2013"/>
      <w:gridCol w:w="1956"/>
    </w:tblGrid>
    <w:tr w:rsidR="001B27C3" w:rsidRPr="00033CDE" w14:paraId="5033C653" w14:textId="77777777" w:rsidTr="008C315F">
      <w:tc>
        <w:tcPr>
          <w:tcW w:w="2518" w:type="dxa"/>
          <w:tcBorders>
            <w:top w:val="single" w:sz="4" w:space="0" w:color="000000"/>
            <w:left w:val="single" w:sz="4" w:space="0" w:color="000000"/>
            <w:bottom w:val="single" w:sz="4" w:space="0" w:color="000000"/>
            <w:right w:val="single" w:sz="4" w:space="0" w:color="000000"/>
          </w:tcBorders>
        </w:tcPr>
        <w:p w14:paraId="256A55EE" w14:textId="5A0CBEBE" w:rsidR="001B27C3" w:rsidRPr="00033CDE" w:rsidRDefault="001B27C3" w:rsidP="001B27C3">
          <w:pPr>
            <w:pStyle w:val="Footer"/>
            <w:rPr>
              <w:rFonts w:ascii="Arial Narrow" w:hAnsi="Arial Narrow" w:cs="Arial"/>
              <w:color w:val="000000"/>
            </w:rPr>
          </w:pPr>
          <w:r w:rsidRPr="00033CDE">
            <w:rPr>
              <w:rFonts w:ascii="Arial Narrow" w:hAnsi="Arial Narrow" w:cs="Arial"/>
              <w:color w:val="000000"/>
            </w:rPr>
            <w:t>Reason for Re-Issue:</w:t>
          </w:r>
        </w:p>
      </w:tc>
      <w:tc>
        <w:tcPr>
          <w:tcW w:w="2835" w:type="dxa"/>
          <w:tcBorders>
            <w:top w:val="single" w:sz="4" w:space="0" w:color="000000"/>
            <w:left w:val="nil"/>
            <w:bottom w:val="single" w:sz="4" w:space="0" w:color="000000"/>
            <w:right w:val="single" w:sz="4" w:space="0" w:color="000000"/>
          </w:tcBorders>
        </w:tcPr>
        <w:p w14:paraId="7B6F44ED" w14:textId="2740143C" w:rsidR="001B27C3" w:rsidRPr="00033CDE" w:rsidRDefault="001B27C3" w:rsidP="001B27C3">
          <w:pPr>
            <w:pStyle w:val="Footer"/>
            <w:rPr>
              <w:rFonts w:ascii="Arial Narrow" w:hAnsi="Arial Narrow" w:cs="Arial"/>
              <w:color w:val="000000"/>
            </w:rPr>
          </w:pPr>
          <w:r w:rsidRPr="00033CDE">
            <w:rPr>
              <w:rFonts w:ascii="Arial Narrow" w:hAnsi="Arial Narrow" w:cs="Arial"/>
              <w:color w:val="000000"/>
            </w:rPr>
            <w:t>Revision</w:t>
          </w:r>
          <w:r w:rsidRPr="008B6D0A">
            <w:rPr>
              <w:rFonts w:ascii="Arial Narrow" w:hAnsi="Arial Narrow" w:cs="Arial"/>
            </w:rPr>
            <w:t>:</w:t>
          </w:r>
          <w:r w:rsidR="00AA1943">
            <w:rPr>
              <w:rFonts w:ascii="Arial Narrow" w:hAnsi="Arial Narrow" w:cs="Arial"/>
            </w:rPr>
            <w:t xml:space="preserve"> C</w:t>
          </w:r>
        </w:p>
      </w:tc>
      <w:tc>
        <w:tcPr>
          <w:tcW w:w="2013" w:type="dxa"/>
          <w:tcBorders>
            <w:top w:val="single" w:sz="4" w:space="0" w:color="000000"/>
            <w:left w:val="nil"/>
            <w:bottom w:val="single" w:sz="4" w:space="0" w:color="000000"/>
            <w:right w:val="single" w:sz="4" w:space="0" w:color="D9D9D9" w:themeColor="background1" w:themeShade="D9"/>
          </w:tcBorders>
        </w:tcPr>
        <w:p w14:paraId="76B44483" w14:textId="211D18DA" w:rsidR="001B27C3" w:rsidRPr="00033CDE" w:rsidRDefault="008C315F" w:rsidP="00AA1943">
          <w:pPr>
            <w:pStyle w:val="Footer"/>
            <w:jc w:val="right"/>
            <w:rPr>
              <w:rFonts w:ascii="Arial Narrow" w:hAnsi="Arial Narrow" w:cs="Arial"/>
              <w:color w:val="000000"/>
            </w:rPr>
          </w:pPr>
          <w:r>
            <w:rPr>
              <w:rFonts w:ascii="Arial Narrow" w:hAnsi="Arial Narrow" w:cs="Arial"/>
              <w:color w:val="000000"/>
            </w:rPr>
            <w:t>Reviewed</w:t>
          </w:r>
          <w:r w:rsidR="001B27C3" w:rsidRPr="00033CDE">
            <w:rPr>
              <w:rFonts w:ascii="Arial Narrow" w:hAnsi="Arial Narrow" w:cs="Arial"/>
              <w:color w:val="000000"/>
            </w:rPr>
            <w:t xml:space="preserve"> </w:t>
          </w:r>
          <w:r w:rsidR="001B27C3">
            <w:rPr>
              <w:rFonts w:ascii="Arial Narrow" w:hAnsi="Arial Narrow" w:cs="Arial"/>
              <w:color w:val="000000"/>
            </w:rPr>
            <w:t>b</w:t>
          </w:r>
          <w:r w:rsidR="001B27C3" w:rsidRPr="00033CDE">
            <w:rPr>
              <w:rFonts w:ascii="Arial Narrow" w:hAnsi="Arial Narrow" w:cs="Arial"/>
              <w:color w:val="000000"/>
            </w:rPr>
            <w:t>y:</w:t>
          </w:r>
        </w:p>
      </w:tc>
      <w:tc>
        <w:tcPr>
          <w:tcW w:w="1956" w:type="dxa"/>
          <w:tcBorders>
            <w:top w:val="single" w:sz="4" w:space="0" w:color="000000"/>
            <w:left w:val="single" w:sz="4" w:space="0" w:color="D9D9D9" w:themeColor="background1" w:themeShade="D9"/>
            <w:bottom w:val="single" w:sz="4" w:space="0" w:color="000000"/>
            <w:right w:val="single" w:sz="4" w:space="0" w:color="000000"/>
          </w:tcBorders>
        </w:tcPr>
        <w:p w14:paraId="7CB53EB6" w14:textId="5EF0F513" w:rsidR="001B27C3" w:rsidRPr="008B6D0A" w:rsidRDefault="008C315F" w:rsidP="001B27C3">
          <w:pPr>
            <w:pStyle w:val="Footer"/>
            <w:jc w:val="center"/>
            <w:rPr>
              <w:rFonts w:ascii="Arial Narrow" w:hAnsi="Arial Narrow"/>
            </w:rPr>
          </w:pPr>
          <w:r>
            <w:rPr>
              <w:rFonts w:ascii="Arial Narrow" w:hAnsi="Arial Narrow" w:cs="Arial"/>
              <w:b/>
            </w:rPr>
            <w:t>Suhayl Khan</w:t>
          </w:r>
        </w:p>
      </w:tc>
    </w:tr>
    <w:tr w:rsidR="001B27C3" w:rsidRPr="00033CDE" w14:paraId="4859D6FB" w14:textId="77777777" w:rsidTr="008C315F">
      <w:tc>
        <w:tcPr>
          <w:tcW w:w="2518" w:type="dxa"/>
          <w:tcBorders>
            <w:top w:val="single" w:sz="4" w:space="0" w:color="000000"/>
            <w:left w:val="single" w:sz="4" w:space="0" w:color="000000"/>
            <w:bottom w:val="single" w:sz="4" w:space="0" w:color="000000"/>
            <w:right w:val="single" w:sz="4" w:space="0" w:color="000000"/>
          </w:tcBorders>
        </w:tcPr>
        <w:p w14:paraId="6D4C41E1" w14:textId="4A94FAF0" w:rsidR="001B27C3" w:rsidRPr="008B6D0A" w:rsidRDefault="008C315F" w:rsidP="001B27C3">
          <w:pPr>
            <w:pStyle w:val="Footer"/>
            <w:rPr>
              <w:rFonts w:ascii="Arial Narrow" w:hAnsi="Arial Narrow" w:cs="Arial"/>
            </w:rPr>
          </w:pPr>
          <w:r>
            <w:rPr>
              <w:rFonts w:ascii="Arial Narrow" w:hAnsi="Arial Narrow" w:cs="Arial"/>
              <w:b/>
            </w:rPr>
            <w:t>Reviewed</w:t>
          </w:r>
        </w:p>
      </w:tc>
      <w:tc>
        <w:tcPr>
          <w:tcW w:w="2835" w:type="dxa"/>
          <w:tcBorders>
            <w:top w:val="single" w:sz="4" w:space="0" w:color="000000"/>
            <w:left w:val="nil"/>
            <w:bottom w:val="single" w:sz="4" w:space="0" w:color="000000"/>
            <w:right w:val="single" w:sz="4" w:space="0" w:color="000000"/>
          </w:tcBorders>
          <w:vAlign w:val="center"/>
        </w:tcPr>
        <w:p w14:paraId="21884BE0" w14:textId="7D6F6B25" w:rsidR="001B27C3" w:rsidRPr="00033CDE" w:rsidRDefault="001B27C3" w:rsidP="001B27C3">
          <w:pPr>
            <w:pStyle w:val="Footer"/>
            <w:rPr>
              <w:rFonts w:ascii="Arial Narrow" w:hAnsi="Arial Narrow" w:cs="Arial"/>
              <w:b/>
              <w:color w:val="00FF00"/>
            </w:rPr>
          </w:pPr>
          <w:r w:rsidRPr="00033CDE">
            <w:rPr>
              <w:rFonts w:ascii="Arial Narrow" w:hAnsi="Arial Narrow" w:cs="Arial"/>
              <w:color w:val="000000"/>
            </w:rPr>
            <w:t xml:space="preserve">Original Date: </w:t>
          </w:r>
          <w:r w:rsidR="006B3F2A">
            <w:rPr>
              <w:rFonts w:ascii="Arial Narrow" w:hAnsi="Arial Narrow" w:cs="Arial"/>
              <w:b/>
            </w:rPr>
            <w:t>27</w:t>
          </w:r>
          <w:r w:rsidRPr="008B6D0A">
            <w:rPr>
              <w:rFonts w:ascii="Arial Narrow" w:hAnsi="Arial Narrow" w:cs="Arial"/>
              <w:b/>
            </w:rPr>
            <w:t>-</w:t>
          </w:r>
          <w:r w:rsidR="006B3F2A">
            <w:rPr>
              <w:rFonts w:ascii="Arial Narrow" w:hAnsi="Arial Narrow" w:cs="Arial"/>
              <w:b/>
            </w:rPr>
            <w:t>Mar</w:t>
          </w:r>
          <w:r w:rsidRPr="008B6D0A">
            <w:rPr>
              <w:rFonts w:ascii="Arial Narrow" w:hAnsi="Arial Narrow" w:cs="Arial"/>
              <w:b/>
            </w:rPr>
            <w:t>-2019</w:t>
          </w:r>
        </w:p>
        <w:p w14:paraId="04D3A306" w14:textId="5C411B3D" w:rsidR="001B27C3" w:rsidRPr="00033CDE" w:rsidRDefault="008C315F" w:rsidP="001B27C3">
          <w:pPr>
            <w:pStyle w:val="Footer"/>
            <w:rPr>
              <w:rFonts w:ascii="Arial Narrow" w:hAnsi="Arial Narrow" w:cs="Arial"/>
            </w:rPr>
          </w:pPr>
          <w:r>
            <w:rPr>
              <w:rFonts w:ascii="Arial Narrow" w:hAnsi="Arial Narrow" w:cs="Arial"/>
            </w:rPr>
            <w:t>Next Review</w:t>
          </w:r>
          <w:r w:rsidR="001B27C3" w:rsidRPr="00033CDE">
            <w:rPr>
              <w:rFonts w:ascii="Arial Narrow" w:hAnsi="Arial Narrow" w:cs="Arial"/>
            </w:rPr>
            <w:t>:</w:t>
          </w:r>
          <w:r w:rsidR="0052702B">
            <w:rPr>
              <w:rFonts w:ascii="Arial Narrow" w:hAnsi="Arial Narrow" w:cs="Arial"/>
            </w:rPr>
            <w:t xml:space="preserve"> </w:t>
          </w:r>
          <w:r>
            <w:rPr>
              <w:rFonts w:ascii="Arial Narrow" w:hAnsi="Arial Narrow" w:cs="Arial"/>
              <w:b/>
              <w:bCs/>
            </w:rPr>
            <w:t>27</w:t>
          </w:r>
          <w:r w:rsidR="0052702B" w:rsidRPr="00AA1943">
            <w:rPr>
              <w:rFonts w:ascii="Arial Narrow" w:hAnsi="Arial Narrow" w:cs="Arial"/>
              <w:b/>
              <w:bCs/>
            </w:rPr>
            <w:t>-</w:t>
          </w:r>
          <w:r>
            <w:rPr>
              <w:rFonts w:ascii="Arial Narrow" w:hAnsi="Arial Narrow" w:cs="Arial"/>
              <w:b/>
              <w:bCs/>
            </w:rPr>
            <w:t>Feb</w:t>
          </w:r>
          <w:r w:rsidR="0052702B" w:rsidRPr="00AA1943">
            <w:rPr>
              <w:rFonts w:ascii="Arial Narrow" w:hAnsi="Arial Narrow" w:cs="Arial"/>
              <w:b/>
              <w:bCs/>
            </w:rPr>
            <w:t>-</w:t>
          </w:r>
          <w:r w:rsidR="00AA1943" w:rsidRPr="00AA1943">
            <w:rPr>
              <w:rFonts w:ascii="Arial Narrow" w:hAnsi="Arial Narrow" w:cs="Arial"/>
              <w:b/>
              <w:bCs/>
            </w:rPr>
            <w:t>202</w:t>
          </w:r>
          <w:r>
            <w:rPr>
              <w:rFonts w:ascii="Arial Narrow" w:hAnsi="Arial Narrow" w:cs="Arial"/>
              <w:b/>
              <w:bCs/>
            </w:rPr>
            <w:t>8</w:t>
          </w:r>
        </w:p>
      </w:tc>
      <w:tc>
        <w:tcPr>
          <w:tcW w:w="2013" w:type="dxa"/>
          <w:tcBorders>
            <w:top w:val="single" w:sz="4" w:space="0" w:color="000000"/>
            <w:left w:val="nil"/>
            <w:bottom w:val="single" w:sz="4" w:space="0" w:color="000000"/>
            <w:right w:val="single" w:sz="4" w:space="0" w:color="D9D9D9" w:themeColor="background1" w:themeShade="D9"/>
          </w:tcBorders>
          <w:shd w:val="pct12" w:color="C0C0C0" w:fill="FFFFFF"/>
        </w:tcPr>
        <w:p w14:paraId="4621DE11" w14:textId="77777777" w:rsidR="001B27C3" w:rsidRPr="00033CDE" w:rsidRDefault="001B27C3" w:rsidP="001B27C3">
          <w:pPr>
            <w:pStyle w:val="Footer"/>
            <w:jc w:val="right"/>
            <w:rPr>
              <w:rFonts w:ascii="Arial Narrow" w:hAnsi="Arial Narrow" w:cs="Arial"/>
              <w:color w:val="000000"/>
            </w:rPr>
          </w:pPr>
          <w:r w:rsidRPr="00033CDE">
            <w:rPr>
              <w:rFonts w:ascii="Arial Narrow" w:hAnsi="Arial Narrow" w:cs="Arial"/>
              <w:color w:val="000000"/>
            </w:rPr>
            <w:t>Authorised by:</w:t>
          </w:r>
        </w:p>
        <w:p w14:paraId="1C51178E" w14:textId="77777777" w:rsidR="001B27C3" w:rsidRPr="00033CDE" w:rsidRDefault="001B27C3" w:rsidP="001B27C3">
          <w:pPr>
            <w:pStyle w:val="Footer"/>
            <w:jc w:val="right"/>
            <w:rPr>
              <w:rFonts w:ascii="Arial Narrow" w:hAnsi="Arial Narrow" w:cs="Arial"/>
              <w:color w:val="000000"/>
            </w:rPr>
          </w:pPr>
          <w:r w:rsidRPr="00033CDE">
            <w:rPr>
              <w:rFonts w:ascii="Arial Narrow" w:hAnsi="Arial Narrow" w:cs="Arial"/>
              <w:color w:val="000000"/>
            </w:rPr>
            <w:t>Position:</w:t>
          </w:r>
        </w:p>
      </w:tc>
      <w:tc>
        <w:tcPr>
          <w:tcW w:w="1956" w:type="dxa"/>
          <w:tcBorders>
            <w:top w:val="single" w:sz="4" w:space="0" w:color="000000"/>
            <w:left w:val="single" w:sz="4" w:space="0" w:color="D9D9D9" w:themeColor="background1" w:themeShade="D9"/>
            <w:bottom w:val="single" w:sz="4" w:space="0" w:color="000000"/>
            <w:right w:val="single" w:sz="4" w:space="0" w:color="000000"/>
          </w:tcBorders>
          <w:vAlign w:val="bottom"/>
        </w:tcPr>
        <w:p w14:paraId="6E017335" w14:textId="66585840" w:rsidR="001B27C3" w:rsidRPr="008B6D0A" w:rsidRDefault="006F6CF9" w:rsidP="001B27C3">
          <w:pPr>
            <w:pStyle w:val="Footer"/>
            <w:jc w:val="center"/>
            <w:rPr>
              <w:rFonts w:ascii="Arial Narrow" w:hAnsi="Arial Narrow"/>
            </w:rPr>
          </w:pPr>
          <w:r>
            <w:rPr>
              <w:rFonts w:ascii="Arial Narrow" w:hAnsi="Arial Narrow" w:cs="Arial"/>
              <w:b/>
            </w:rPr>
            <w:t>Prem Reddy</w:t>
          </w:r>
        </w:p>
        <w:p w14:paraId="48ADA32D" w14:textId="25D4AF89" w:rsidR="001B27C3" w:rsidRPr="00033CDE" w:rsidRDefault="006F6CF9" w:rsidP="001B27C3">
          <w:pPr>
            <w:pStyle w:val="Footer"/>
            <w:jc w:val="center"/>
            <w:rPr>
              <w:rFonts w:ascii="Arial Narrow" w:hAnsi="Arial Narrow"/>
              <w:color w:val="000000"/>
              <w:sz w:val="18"/>
              <w:szCs w:val="18"/>
            </w:rPr>
          </w:pPr>
          <w:r>
            <w:rPr>
              <w:rFonts w:ascii="Arial Narrow" w:hAnsi="Arial Narrow"/>
              <w:sz w:val="18"/>
              <w:szCs w:val="18"/>
            </w:rPr>
            <w:t xml:space="preserve">Managing </w:t>
          </w:r>
          <w:r w:rsidR="001B27C3" w:rsidRPr="008B6D0A">
            <w:rPr>
              <w:rFonts w:ascii="Arial Narrow" w:hAnsi="Arial Narrow"/>
              <w:sz w:val="18"/>
              <w:szCs w:val="18"/>
            </w:rPr>
            <w:t>Director</w:t>
          </w:r>
        </w:p>
      </w:tc>
    </w:tr>
  </w:tbl>
  <w:p w14:paraId="399928A9" w14:textId="4E36F174" w:rsidR="001B27C3" w:rsidRPr="00033CDE" w:rsidRDefault="001B27C3" w:rsidP="001B27C3">
    <w:pPr>
      <w:pStyle w:val="Footer"/>
      <w:spacing w:after="240"/>
      <w:rPr>
        <w:rFonts w:ascii="Arial Narrow" w:hAnsi="Arial Narrow"/>
        <w:b/>
        <w:color w:val="000000"/>
        <w:sz w:val="16"/>
      </w:rPr>
    </w:pPr>
    <w:r w:rsidRPr="00033CDE">
      <w:rPr>
        <w:rFonts w:ascii="Arial Narrow" w:hAnsi="Arial Narrow"/>
        <w:b/>
        <w:color w:val="000000"/>
        <w:sz w:val="16"/>
      </w:rPr>
      <w:t>Note:  Only the original signed copy of this document is a controlled copy.   All other printed copies are uncontrolled and for reference purposes only.  Check the register on the Server for the current version of this document.</w:t>
    </w:r>
    <w:r w:rsidR="00730DD0">
      <w:rPr>
        <w:rFonts w:ascii="Arial Narrow" w:hAnsi="Arial Narrow"/>
        <w:b/>
        <w:color w:val="000000"/>
        <w:sz w:val="16"/>
      </w:rPr>
      <w:t xml:space="preserve"> </w:t>
    </w:r>
  </w:p>
  <w:p w14:paraId="69102527" w14:textId="17B6249D" w:rsidR="001B27C3" w:rsidRPr="00031C91" w:rsidRDefault="001B27C3" w:rsidP="00031C91">
    <w:pPr>
      <w:pStyle w:val="Footer"/>
      <w:tabs>
        <w:tab w:val="center" w:pos="7560"/>
        <w:tab w:val="right" w:pos="14940"/>
      </w:tabs>
      <w:rPr>
        <w:rFonts w:ascii="Arial" w:hAnsi="Arial" w:cs="Arial"/>
        <w:b/>
        <w:color w:val="C0C0C0"/>
      </w:rPr>
    </w:pPr>
    <w:r>
      <w:rPr>
        <w:rFonts w:ascii="Arial" w:hAnsi="Arial" w:cs="Arial"/>
        <w:color w:val="000000"/>
      </w:rPr>
      <w:t>FN007</w:t>
    </w:r>
    <w:r w:rsidR="008C315F">
      <w:rPr>
        <w:rFonts w:ascii="Arial" w:hAnsi="Arial" w:cs="Arial"/>
        <w:color w:val="000000"/>
      </w:rPr>
      <w:t>E</w:t>
    </w:r>
    <w:r w:rsidR="00031C91">
      <w:rPr>
        <w:rFonts w:ascii="Arial" w:hAnsi="Arial" w:cs="Arial"/>
        <w:color w:val="000000"/>
      </w:rPr>
      <w:t xml:space="preserve">                                            </w:t>
    </w:r>
    <w:r w:rsidR="00AA1943">
      <w:rPr>
        <w:rFonts w:ascii="Arial" w:hAnsi="Arial" w:cs="Arial"/>
        <w:color w:val="000000"/>
      </w:rPr>
      <w:t>Unclassified</w:t>
    </w:r>
    <w:r w:rsidR="0052702B">
      <w:rPr>
        <w:rFonts w:ascii="Arial" w:hAnsi="Arial" w:cs="Arial"/>
        <w:color w:val="000000"/>
      </w:rPr>
      <w:t xml:space="preserve"> </w:t>
    </w:r>
    <w:r w:rsidR="00031C91">
      <w:rPr>
        <w:rFonts w:ascii="Arial" w:hAnsi="Arial" w:cs="Arial"/>
        <w:color w:val="000000"/>
      </w:rPr>
      <w:t xml:space="preserve">     </w:t>
    </w:r>
    <w:r w:rsidR="00DD0A55">
      <w:rPr>
        <w:rFonts w:ascii="Arial" w:hAnsi="Arial" w:cs="Arial"/>
        <w:color w:val="000000"/>
      </w:rPr>
      <w:t xml:space="preserve">                                         </w:t>
    </w:r>
    <w:r w:rsidRPr="00B72A0C">
      <w:rPr>
        <w:rFonts w:ascii="Arial" w:hAnsi="Arial" w:cs="Arial"/>
        <w:color w:val="000000"/>
      </w:rPr>
      <w:t xml:space="preserve">Page </w:t>
    </w:r>
    <w:r w:rsidRPr="00B72A0C">
      <w:rPr>
        <w:rStyle w:val="PageNumber"/>
        <w:rFonts w:ascii="Arial" w:hAnsi="Arial" w:cs="Arial"/>
        <w:color w:val="000000"/>
      </w:rPr>
      <w:fldChar w:fldCharType="begin"/>
    </w:r>
    <w:r w:rsidRPr="00B72A0C">
      <w:rPr>
        <w:rStyle w:val="PageNumber"/>
        <w:rFonts w:ascii="Arial" w:hAnsi="Arial" w:cs="Arial"/>
        <w:color w:val="000000"/>
      </w:rPr>
      <w:instrText xml:space="preserve"> PAGE </w:instrText>
    </w:r>
    <w:r w:rsidRPr="00B72A0C">
      <w:rPr>
        <w:rStyle w:val="PageNumber"/>
        <w:rFonts w:ascii="Arial" w:hAnsi="Arial" w:cs="Arial"/>
        <w:color w:val="000000"/>
      </w:rPr>
      <w:fldChar w:fldCharType="separate"/>
    </w:r>
    <w:r>
      <w:rPr>
        <w:rStyle w:val="PageNumber"/>
        <w:rFonts w:ascii="Arial" w:hAnsi="Arial" w:cs="Arial"/>
        <w:color w:val="000000"/>
      </w:rPr>
      <w:t>1</w:t>
    </w:r>
    <w:r w:rsidRPr="00B72A0C">
      <w:rPr>
        <w:rStyle w:val="PageNumber"/>
        <w:rFonts w:ascii="Arial" w:hAnsi="Arial" w:cs="Arial"/>
        <w:color w:val="000000"/>
      </w:rPr>
      <w:fldChar w:fldCharType="end"/>
    </w:r>
    <w:r w:rsidRPr="00B72A0C">
      <w:rPr>
        <w:rFonts w:ascii="Arial" w:hAnsi="Arial" w:cs="Arial"/>
        <w:color w:val="000000"/>
      </w:rPr>
      <w:t xml:space="preserve"> of </w:t>
    </w:r>
    <w:r w:rsidRPr="00B72A0C">
      <w:rPr>
        <w:rStyle w:val="PageNumber"/>
        <w:rFonts w:ascii="Arial" w:hAnsi="Arial" w:cs="Arial"/>
        <w:color w:val="000000"/>
      </w:rPr>
      <w:fldChar w:fldCharType="begin"/>
    </w:r>
    <w:r w:rsidRPr="00B72A0C">
      <w:rPr>
        <w:rStyle w:val="PageNumber"/>
        <w:rFonts w:ascii="Arial" w:hAnsi="Arial" w:cs="Arial"/>
        <w:color w:val="000000"/>
      </w:rPr>
      <w:instrText xml:space="preserve"> NUMPAGES </w:instrText>
    </w:r>
    <w:r w:rsidRPr="00B72A0C">
      <w:rPr>
        <w:rStyle w:val="PageNumber"/>
        <w:rFonts w:ascii="Arial" w:hAnsi="Arial" w:cs="Arial"/>
        <w:color w:val="000000"/>
      </w:rPr>
      <w:fldChar w:fldCharType="separate"/>
    </w:r>
    <w:r>
      <w:rPr>
        <w:rStyle w:val="PageNumber"/>
        <w:rFonts w:ascii="Arial" w:hAnsi="Arial" w:cs="Arial"/>
        <w:color w:val="000000"/>
      </w:rPr>
      <w:t>2</w:t>
    </w:r>
    <w:r w:rsidRPr="00B72A0C">
      <w:rPr>
        <w:rStyle w:val="PageNumber"/>
        <w:rFonts w:ascii="Arial" w:hAnsi="Arial" w:cs="Arial"/>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A118A98" w14:textId="77777777" w:rsidR="001B27C3" w:rsidRDefault="001B27C3" w:rsidP="001B27C3">
      <w:pPr>
        <w:spacing w:after="0" w:line="240" w:lineRule="auto"/>
      </w:pPr>
      <w:r>
        <w:separator/>
      </w:r>
    </w:p>
  </w:footnote>
  <w:footnote w:type="continuationSeparator" w:id="0">
    <w:p w14:paraId="541455A4" w14:textId="77777777" w:rsidR="001B27C3" w:rsidRDefault="001B27C3" w:rsidP="001B27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1787E3" w14:textId="77777777" w:rsidR="001B27C3" w:rsidRDefault="001B27C3" w:rsidP="001B27C3">
    <w:pPr>
      <w:pStyle w:val="Header"/>
    </w:pPr>
    <w:bookmarkStart w:id="0" w:name="_Hlk5015952"/>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05"/>
      <w:gridCol w:w="4253"/>
      <w:gridCol w:w="1134"/>
      <w:gridCol w:w="1530"/>
    </w:tblGrid>
    <w:tr w:rsidR="008C315F" w:rsidRPr="001C480A" w14:paraId="22388262" w14:textId="77777777" w:rsidTr="008C315F">
      <w:tc>
        <w:tcPr>
          <w:tcW w:w="2405" w:type="dxa"/>
          <w:tcBorders>
            <w:top w:val="single" w:sz="4" w:space="0" w:color="000000"/>
            <w:left w:val="single" w:sz="4" w:space="0" w:color="000000"/>
            <w:bottom w:val="single" w:sz="4" w:space="0" w:color="000000"/>
            <w:right w:val="single" w:sz="4" w:space="0" w:color="000000"/>
          </w:tcBorders>
        </w:tcPr>
        <w:p w14:paraId="52CC54A9" w14:textId="77777777" w:rsidR="008C315F" w:rsidRPr="00A80DCB" w:rsidRDefault="008C315F" w:rsidP="008C315F">
          <w:pPr>
            <w:pStyle w:val="Header"/>
            <w:rPr>
              <w:rFonts w:ascii="Arial Rounded MT Bold" w:hAnsi="Arial Rounded MT Bold"/>
              <w:b/>
              <w:color w:val="0000FF"/>
              <w:sz w:val="56"/>
              <w:szCs w:val="56"/>
            </w:rPr>
          </w:pPr>
          <w:r w:rsidRPr="00A80DCB">
            <w:rPr>
              <w:rFonts w:ascii="Arial Rounded MT Bold" w:hAnsi="Arial Rounded MT Bold"/>
              <w:b/>
              <w:color w:val="0000FF"/>
              <w:sz w:val="56"/>
              <w:szCs w:val="56"/>
            </w:rPr>
            <w:t>QSL</w:t>
          </w:r>
        </w:p>
      </w:tc>
      <w:tc>
        <w:tcPr>
          <w:tcW w:w="4253" w:type="dxa"/>
          <w:tcBorders>
            <w:top w:val="single" w:sz="4" w:space="0" w:color="000000"/>
            <w:left w:val="nil"/>
            <w:bottom w:val="single" w:sz="4" w:space="0" w:color="000000"/>
            <w:right w:val="single" w:sz="4" w:space="0" w:color="auto"/>
          </w:tcBorders>
          <w:vAlign w:val="center"/>
        </w:tcPr>
        <w:p w14:paraId="03D8B176" w14:textId="2CB2D8C4" w:rsidR="008C315F" w:rsidRPr="003F1F0D" w:rsidRDefault="008C315F" w:rsidP="008C315F">
          <w:pPr>
            <w:pStyle w:val="Header"/>
            <w:jc w:val="center"/>
            <w:rPr>
              <w:rFonts w:ascii="Arial" w:hAnsi="Arial"/>
              <w:b/>
              <w:color w:val="00FF00"/>
              <w:sz w:val="24"/>
            </w:rPr>
          </w:pPr>
          <w:r>
            <w:rPr>
              <w:rFonts w:ascii="Arial Narrow" w:hAnsi="Arial Narrow"/>
              <w:b/>
              <w:sz w:val="32"/>
              <w:szCs w:val="32"/>
            </w:rPr>
            <w:t>Information Security Management System Policy</w:t>
          </w:r>
        </w:p>
      </w:tc>
      <w:tc>
        <w:tcPr>
          <w:tcW w:w="1134" w:type="dxa"/>
          <w:tcBorders>
            <w:top w:val="single" w:sz="4" w:space="0" w:color="auto"/>
            <w:left w:val="single" w:sz="4" w:space="0" w:color="auto"/>
            <w:bottom w:val="single" w:sz="4" w:space="0" w:color="auto"/>
            <w:right w:val="single" w:sz="4" w:space="0" w:color="BFBFBF"/>
          </w:tcBorders>
          <w:vAlign w:val="center"/>
        </w:tcPr>
        <w:p w14:paraId="2B1CBC15" w14:textId="046ECAD3" w:rsidR="008C315F" w:rsidRDefault="008C315F" w:rsidP="008C315F">
          <w:pPr>
            <w:pStyle w:val="Header"/>
            <w:jc w:val="center"/>
            <w:rPr>
              <w:rFonts w:ascii="Arial" w:hAnsi="Arial"/>
              <w:color w:val="000000"/>
            </w:rPr>
          </w:pPr>
          <w:r>
            <w:rPr>
              <w:rFonts w:ascii="Arial" w:hAnsi="Arial"/>
              <w:color w:val="000000"/>
            </w:rPr>
            <w:t>Doc No.</w:t>
          </w:r>
        </w:p>
      </w:tc>
      <w:tc>
        <w:tcPr>
          <w:tcW w:w="1530" w:type="dxa"/>
          <w:tcBorders>
            <w:top w:val="single" w:sz="4" w:space="0" w:color="auto"/>
            <w:left w:val="single" w:sz="4" w:space="0" w:color="BFBFBF"/>
            <w:bottom w:val="single" w:sz="4" w:space="0" w:color="auto"/>
            <w:right w:val="single" w:sz="4" w:space="0" w:color="auto"/>
          </w:tcBorders>
          <w:vAlign w:val="center"/>
        </w:tcPr>
        <w:p w14:paraId="08683EA9" w14:textId="089BDD01" w:rsidR="008C315F" w:rsidRPr="001C480A" w:rsidRDefault="008C315F" w:rsidP="008C315F">
          <w:pPr>
            <w:pStyle w:val="Header"/>
            <w:jc w:val="center"/>
            <w:rPr>
              <w:rFonts w:ascii="Arial" w:hAnsi="Arial"/>
              <w:b/>
              <w:color w:val="00FF00"/>
              <w:sz w:val="28"/>
              <w:szCs w:val="28"/>
            </w:rPr>
          </w:pPr>
          <w:r>
            <w:rPr>
              <w:rFonts w:ascii="Arial" w:hAnsi="Arial"/>
              <w:b/>
            </w:rPr>
            <w:t>DOC008</w:t>
          </w:r>
        </w:p>
      </w:tc>
    </w:tr>
    <w:tr w:rsidR="008C315F" w:rsidRPr="003F1F0D" w14:paraId="0D9C349B" w14:textId="77777777" w:rsidTr="008C315F">
      <w:tc>
        <w:tcPr>
          <w:tcW w:w="2405" w:type="dxa"/>
          <w:tcBorders>
            <w:top w:val="single" w:sz="4" w:space="0" w:color="000000"/>
            <w:left w:val="single" w:sz="4" w:space="0" w:color="000000"/>
            <w:bottom w:val="single" w:sz="4" w:space="0" w:color="000000"/>
            <w:right w:val="single" w:sz="4" w:space="0" w:color="000000"/>
          </w:tcBorders>
          <w:vAlign w:val="center"/>
        </w:tcPr>
        <w:p w14:paraId="67C5AAD0" w14:textId="77777777" w:rsidR="008C315F" w:rsidRDefault="008C315F" w:rsidP="008C315F">
          <w:pPr>
            <w:pStyle w:val="Header"/>
            <w:rPr>
              <w:rFonts w:ascii="Arial Rounded MT Bold" w:hAnsi="Arial Rounded MT Bold"/>
              <w:b/>
              <w:color w:val="000000"/>
            </w:rPr>
          </w:pPr>
          <w:r>
            <w:rPr>
              <w:rFonts w:ascii="Arial Rounded MT Bold" w:hAnsi="Arial Rounded MT Bold"/>
              <w:b/>
              <w:color w:val="000000"/>
            </w:rPr>
            <w:t>Setting the</w:t>
          </w:r>
        </w:p>
        <w:p w14:paraId="6CEEAAC9" w14:textId="411BEFA7" w:rsidR="008C315F" w:rsidRPr="001C480A" w:rsidRDefault="008C315F" w:rsidP="008C315F">
          <w:pPr>
            <w:pStyle w:val="Header"/>
            <w:rPr>
              <w:rFonts w:ascii="Arial Rounded MT Bold" w:hAnsi="Arial Rounded MT Bold"/>
              <w:b/>
              <w:color w:val="000000"/>
            </w:rPr>
          </w:pPr>
          <w:r>
            <w:rPr>
              <w:rFonts w:ascii="Arial Rounded MT Bold" w:hAnsi="Arial Rounded MT Bold"/>
              <w:b/>
              <w:color w:val="000000"/>
            </w:rPr>
            <w:t>standard in service</w:t>
          </w:r>
        </w:p>
      </w:tc>
      <w:tc>
        <w:tcPr>
          <w:tcW w:w="4253" w:type="dxa"/>
          <w:tcBorders>
            <w:top w:val="single" w:sz="4" w:space="0" w:color="000000"/>
            <w:left w:val="nil"/>
            <w:bottom w:val="single" w:sz="4" w:space="0" w:color="000000"/>
            <w:right w:val="single" w:sz="4" w:space="0" w:color="auto"/>
          </w:tcBorders>
          <w:vAlign w:val="center"/>
        </w:tcPr>
        <w:p w14:paraId="1B1AE246" w14:textId="0CF0D6CB" w:rsidR="008C315F" w:rsidRPr="007A2A4F" w:rsidRDefault="008C315F" w:rsidP="008C315F">
          <w:pPr>
            <w:pStyle w:val="Header"/>
            <w:jc w:val="center"/>
            <w:rPr>
              <w:rFonts w:ascii="Arial" w:hAnsi="Arial"/>
              <w:b/>
              <w:color w:val="00DE64"/>
              <w:sz w:val="24"/>
            </w:rPr>
          </w:pPr>
          <w:r>
            <w:rPr>
              <w:rFonts w:ascii="Arial" w:hAnsi="Arial"/>
              <w:b/>
              <w:color w:val="000000"/>
              <w:sz w:val="24"/>
            </w:rPr>
            <w:t>Policy Statement</w:t>
          </w:r>
        </w:p>
      </w:tc>
      <w:tc>
        <w:tcPr>
          <w:tcW w:w="1134" w:type="dxa"/>
          <w:tcBorders>
            <w:top w:val="single" w:sz="4" w:space="0" w:color="auto"/>
            <w:left w:val="single" w:sz="4" w:space="0" w:color="auto"/>
            <w:bottom w:val="single" w:sz="4" w:space="0" w:color="auto"/>
            <w:right w:val="single" w:sz="4" w:space="0" w:color="BFBFBF"/>
          </w:tcBorders>
        </w:tcPr>
        <w:p w14:paraId="716757A4" w14:textId="002AD3FF" w:rsidR="008C315F" w:rsidRDefault="008C315F" w:rsidP="008C315F">
          <w:pPr>
            <w:pStyle w:val="Header"/>
            <w:jc w:val="center"/>
            <w:rPr>
              <w:rFonts w:ascii="Arial" w:hAnsi="Arial"/>
              <w:color w:val="000000"/>
            </w:rPr>
          </w:pPr>
          <w:r>
            <w:rPr>
              <w:rFonts w:ascii="Arial" w:hAnsi="Arial"/>
              <w:color w:val="000000"/>
            </w:rPr>
            <w:t>Review Date:</w:t>
          </w:r>
        </w:p>
      </w:tc>
      <w:tc>
        <w:tcPr>
          <w:tcW w:w="1530" w:type="dxa"/>
          <w:tcBorders>
            <w:top w:val="single" w:sz="4" w:space="0" w:color="auto"/>
            <w:left w:val="single" w:sz="4" w:space="0" w:color="BFBFBF"/>
            <w:bottom w:val="single" w:sz="4" w:space="0" w:color="auto"/>
            <w:right w:val="single" w:sz="4" w:space="0" w:color="auto"/>
          </w:tcBorders>
          <w:vAlign w:val="center"/>
        </w:tcPr>
        <w:p w14:paraId="4815F671" w14:textId="386DAECE" w:rsidR="008C315F" w:rsidRPr="003F1F0D" w:rsidRDefault="008C315F" w:rsidP="008C315F">
          <w:pPr>
            <w:pStyle w:val="Header"/>
            <w:jc w:val="center"/>
            <w:rPr>
              <w:rFonts w:ascii="Arial" w:hAnsi="Arial"/>
              <w:b/>
              <w:color w:val="00FF00"/>
            </w:rPr>
          </w:pPr>
          <w:r>
            <w:rPr>
              <w:rFonts w:ascii="Arial" w:hAnsi="Arial"/>
              <w:b/>
            </w:rPr>
            <w:t>04-Mar-2025</w:t>
          </w:r>
        </w:p>
      </w:tc>
    </w:tr>
    <w:bookmarkEnd w:id="0"/>
  </w:tbl>
  <w:p w14:paraId="6B4F6913" w14:textId="77777777" w:rsidR="001B27C3" w:rsidRPr="001B27C3" w:rsidRDefault="001B27C3">
    <w:pPr>
      <w:pStyle w:val="Header"/>
      <w:rPr>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FB1998"/>
    <w:multiLevelType w:val="multilevel"/>
    <w:tmpl w:val="05BA0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E60922"/>
    <w:multiLevelType w:val="hybridMultilevel"/>
    <w:tmpl w:val="1278CC74"/>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F8050D3"/>
    <w:multiLevelType w:val="hybridMultilevel"/>
    <w:tmpl w:val="D644B04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AEF0922"/>
    <w:multiLevelType w:val="hybridMultilevel"/>
    <w:tmpl w:val="47F88550"/>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B4B38AC"/>
    <w:multiLevelType w:val="hybridMultilevel"/>
    <w:tmpl w:val="26AE6CF6"/>
    <w:lvl w:ilvl="0" w:tplc="0C090003">
      <w:start w:val="1"/>
      <w:numFmt w:val="bullet"/>
      <w:lvlText w:val="o"/>
      <w:lvlJc w:val="left"/>
      <w:pPr>
        <w:ind w:left="1571" w:hanging="360"/>
      </w:pPr>
      <w:rPr>
        <w:rFonts w:ascii="Courier New" w:hAnsi="Courier New" w:cs="Courier New" w:hint="default"/>
      </w:rPr>
    </w:lvl>
    <w:lvl w:ilvl="1" w:tplc="0C090003" w:tentative="1">
      <w:start w:val="1"/>
      <w:numFmt w:val="bullet"/>
      <w:lvlText w:val="o"/>
      <w:lvlJc w:val="left"/>
      <w:pPr>
        <w:ind w:left="2291" w:hanging="360"/>
      </w:pPr>
      <w:rPr>
        <w:rFonts w:ascii="Courier New" w:hAnsi="Courier New" w:cs="Courier New" w:hint="default"/>
      </w:rPr>
    </w:lvl>
    <w:lvl w:ilvl="2" w:tplc="0C090005" w:tentative="1">
      <w:start w:val="1"/>
      <w:numFmt w:val="bullet"/>
      <w:lvlText w:val=""/>
      <w:lvlJc w:val="left"/>
      <w:pPr>
        <w:ind w:left="3011" w:hanging="360"/>
      </w:pPr>
      <w:rPr>
        <w:rFonts w:ascii="Wingdings" w:hAnsi="Wingdings" w:hint="default"/>
      </w:rPr>
    </w:lvl>
    <w:lvl w:ilvl="3" w:tplc="0C090001" w:tentative="1">
      <w:start w:val="1"/>
      <w:numFmt w:val="bullet"/>
      <w:lvlText w:val=""/>
      <w:lvlJc w:val="left"/>
      <w:pPr>
        <w:ind w:left="3731" w:hanging="360"/>
      </w:pPr>
      <w:rPr>
        <w:rFonts w:ascii="Symbol" w:hAnsi="Symbol" w:hint="default"/>
      </w:rPr>
    </w:lvl>
    <w:lvl w:ilvl="4" w:tplc="0C090003" w:tentative="1">
      <w:start w:val="1"/>
      <w:numFmt w:val="bullet"/>
      <w:lvlText w:val="o"/>
      <w:lvlJc w:val="left"/>
      <w:pPr>
        <w:ind w:left="4451" w:hanging="360"/>
      </w:pPr>
      <w:rPr>
        <w:rFonts w:ascii="Courier New" w:hAnsi="Courier New" w:cs="Courier New" w:hint="default"/>
      </w:rPr>
    </w:lvl>
    <w:lvl w:ilvl="5" w:tplc="0C090005" w:tentative="1">
      <w:start w:val="1"/>
      <w:numFmt w:val="bullet"/>
      <w:lvlText w:val=""/>
      <w:lvlJc w:val="left"/>
      <w:pPr>
        <w:ind w:left="5171" w:hanging="360"/>
      </w:pPr>
      <w:rPr>
        <w:rFonts w:ascii="Wingdings" w:hAnsi="Wingdings" w:hint="default"/>
      </w:rPr>
    </w:lvl>
    <w:lvl w:ilvl="6" w:tplc="0C090001" w:tentative="1">
      <w:start w:val="1"/>
      <w:numFmt w:val="bullet"/>
      <w:lvlText w:val=""/>
      <w:lvlJc w:val="left"/>
      <w:pPr>
        <w:ind w:left="5891" w:hanging="360"/>
      </w:pPr>
      <w:rPr>
        <w:rFonts w:ascii="Symbol" w:hAnsi="Symbol" w:hint="default"/>
      </w:rPr>
    </w:lvl>
    <w:lvl w:ilvl="7" w:tplc="0C090003" w:tentative="1">
      <w:start w:val="1"/>
      <w:numFmt w:val="bullet"/>
      <w:lvlText w:val="o"/>
      <w:lvlJc w:val="left"/>
      <w:pPr>
        <w:ind w:left="6611" w:hanging="360"/>
      </w:pPr>
      <w:rPr>
        <w:rFonts w:ascii="Courier New" w:hAnsi="Courier New" w:cs="Courier New" w:hint="default"/>
      </w:rPr>
    </w:lvl>
    <w:lvl w:ilvl="8" w:tplc="0C090005" w:tentative="1">
      <w:start w:val="1"/>
      <w:numFmt w:val="bullet"/>
      <w:lvlText w:val=""/>
      <w:lvlJc w:val="left"/>
      <w:pPr>
        <w:ind w:left="7331" w:hanging="360"/>
      </w:pPr>
      <w:rPr>
        <w:rFonts w:ascii="Wingdings" w:hAnsi="Wingdings" w:hint="default"/>
      </w:rPr>
    </w:lvl>
  </w:abstractNum>
  <w:abstractNum w:abstractNumId="5" w15:restartNumberingAfterBreak="0">
    <w:nsid w:val="290A265E"/>
    <w:multiLevelType w:val="hybridMultilevel"/>
    <w:tmpl w:val="23CC919C"/>
    <w:lvl w:ilvl="0" w:tplc="0C090003">
      <w:start w:val="1"/>
      <w:numFmt w:val="bullet"/>
      <w:lvlText w:val="o"/>
      <w:lvlJc w:val="left"/>
      <w:pPr>
        <w:ind w:left="2160" w:hanging="360"/>
      </w:pPr>
      <w:rPr>
        <w:rFonts w:ascii="Courier New" w:hAnsi="Courier New" w:cs="Courier New"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6" w15:restartNumberingAfterBreak="0">
    <w:nsid w:val="38F70AD0"/>
    <w:multiLevelType w:val="hybridMultilevel"/>
    <w:tmpl w:val="1C98671E"/>
    <w:lvl w:ilvl="0" w:tplc="0C090003">
      <w:start w:val="1"/>
      <w:numFmt w:val="bullet"/>
      <w:lvlText w:val="o"/>
      <w:lvlJc w:val="left"/>
      <w:pPr>
        <w:ind w:left="2160" w:hanging="360"/>
      </w:pPr>
      <w:rPr>
        <w:rFonts w:ascii="Courier New" w:hAnsi="Courier New" w:cs="Courier New"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7" w15:restartNumberingAfterBreak="0">
    <w:nsid w:val="3F8D4C9B"/>
    <w:multiLevelType w:val="hybridMultilevel"/>
    <w:tmpl w:val="504CCDEE"/>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4E9E4829"/>
    <w:multiLevelType w:val="hybridMultilevel"/>
    <w:tmpl w:val="2C0E6DD2"/>
    <w:lvl w:ilvl="0" w:tplc="0C090003">
      <w:start w:val="1"/>
      <w:numFmt w:val="bullet"/>
      <w:lvlText w:val="o"/>
      <w:lvlJc w:val="left"/>
      <w:pPr>
        <w:ind w:left="2160" w:hanging="360"/>
      </w:pPr>
      <w:rPr>
        <w:rFonts w:ascii="Courier New" w:hAnsi="Courier New" w:cs="Courier New"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9" w15:restartNumberingAfterBreak="0">
    <w:nsid w:val="61AD7141"/>
    <w:multiLevelType w:val="hybridMultilevel"/>
    <w:tmpl w:val="1B8E86B4"/>
    <w:lvl w:ilvl="0" w:tplc="0C090003">
      <w:start w:val="1"/>
      <w:numFmt w:val="bullet"/>
      <w:lvlText w:val="o"/>
      <w:lvlJc w:val="left"/>
      <w:pPr>
        <w:ind w:left="2160" w:hanging="360"/>
      </w:pPr>
      <w:rPr>
        <w:rFonts w:ascii="Courier New" w:hAnsi="Courier New" w:cs="Courier New"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10" w15:restartNumberingAfterBreak="0">
    <w:nsid w:val="68641A8F"/>
    <w:multiLevelType w:val="hybridMultilevel"/>
    <w:tmpl w:val="26501046"/>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689E34C2"/>
    <w:multiLevelType w:val="hybridMultilevel"/>
    <w:tmpl w:val="468A9A32"/>
    <w:lvl w:ilvl="0" w:tplc="0C090003">
      <w:start w:val="1"/>
      <w:numFmt w:val="bullet"/>
      <w:lvlText w:val="o"/>
      <w:lvlJc w:val="left"/>
      <w:pPr>
        <w:ind w:left="1440" w:hanging="360"/>
      </w:pPr>
      <w:rPr>
        <w:rFonts w:ascii="Courier New" w:hAnsi="Courier New" w:cs="Courier New" w:hint="default"/>
      </w:rPr>
    </w:lvl>
    <w:lvl w:ilvl="1" w:tplc="0C090003">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2" w15:restartNumberingAfterBreak="0">
    <w:nsid w:val="71B56FBE"/>
    <w:multiLevelType w:val="hybridMultilevel"/>
    <w:tmpl w:val="57DE376C"/>
    <w:lvl w:ilvl="0" w:tplc="0C090003">
      <w:start w:val="1"/>
      <w:numFmt w:val="bullet"/>
      <w:lvlText w:val="o"/>
      <w:lvlJc w:val="left"/>
      <w:pPr>
        <w:ind w:left="1440" w:hanging="360"/>
      </w:pPr>
      <w:rPr>
        <w:rFonts w:ascii="Courier New" w:hAnsi="Courier New" w:cs="Courier New" w:hint="default"/>
      </w:rPr>
    </w:lvl>
    <w:lvl w:ilvl="1" w:tplc="0C090003">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num w:numId="1" w16cid:durableId="1773358877">
    <w:abstractNumId w:val="0"/>
  </w:num>
  <w:num w:numId="2" w16cid:durableId="1590120309">
    <w:abstractNumId w:val="2"/>
  </w:num>
  <w:num w:numId="3" w16cid:durableId="520125345">
    <w:abstractNumId w:val="3"/>
  </w:num>
  <w:num w:numId="4" w16cid:durableId="38434833">
    <w:abstractNumId w:val="1"/>
  </w:num>
  <w:num w:numId="5" w16cid:durableId="708799667">
    <w:abstractNumId w:val="7"/>
  </w:num>
  <w:num w:numId="6" w16cid:durableId="1828783743">
    <w:abstractNumId w:val="10"/>
  </w:num>
  <w:num w:numId="7" w16cid:durableId="821889828">
    <w:abstractNumId w:val="4"/>
  </w:num>
  <w:num w:numId="8" w16cid:durableId="1589270636">
    <w:abstractNumId w:val="11"/>
  </w:num>
  <w:num w:numId="9" w16cid:durableId="699280467">
    <w:abstractNumId w:val="6"/>
  </w:num>
  <w:num w:numId="10" w16cid:durableId="198126772">
    <w:abstractNumId w:val="9"/>
  </w:num>
  <w:num w:numId="11" w16cid:durableId="489054728">
    <w:abstractNumId w:val="12"/>
  </w:num>
  <w:num w:numId="12" w16cid:durableId="1170826813">
    <w:abstractNumId w:val="5"/>
  </w:num>
  <w:num w:numId="13" w16cid:durableId="146958615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writeProtection w:recommended="1"/>
  <w:zoom w:percent="100"/>
  <w:proofState w:spelling="clean" w:grammar="clean"/>
  <w:defaultTabStop w:val="720"/>
  <w:characterSpacingControl w:val="doNotCompress"/>
  <w:hdrShapeDefaults>
    <o:shapedefaults v:ext="edit" spidmax="3686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2B57"/>
    <w:rsid w:val="00031C91"/>
    <w:rsid w:val="000342E3"/>
    <w:rsid w:val="000A0DE9"/>
    <w:rsid w:val="001646DF"/>
    <w:rsid w:val="001B27C3"/>
    <w:rsid w:val="001C2AC5"/>
    <w:rsid w:val="00287EC4"/>
    <w:rsid w:val="002A2D8C"/>
    <w:rsid w:val="002E62DC"/>
    <w:rsid w:val="002F4AEE"/>
    <w:rsid w:val="00315E19"/>
    <w:rsid w:val="0031604A"/>
    <w:rsid w:val="00327AE1"/>
    <w:rsid w:val="003C7132"/>
    <w:rsid w:val="004D6A02"/>
    <w:rsid w:val="0052702B"/>
    <w:rsid w:val="00547CCB"/>
    <w:rsid w:val="00582B57"/>
    <w:rsid w:val="006B06CD"/>
    <w:rsid w:val="006B3F2A"/>
    <w:rsid w:val="006B659A"/>
    <w:rsid w:val="006F6CF9"/>
    <w:rsid w:val="006F7178"/>
    <w:rsid w:val="00730DD0"/>
    <w:rsid w:val="007A7066"/>
    <w:rsid w:val="007B21E3"/>
    <w:rsid w:val="007B4913"/>
    <w:rsid w:val="00896C5F"/>
    <w:rsid w:val="008C315F"/>
    <w:rsid w:val="008D115A"/>
    <w:rsid w:val="008D35A7"/>
    <w:rsid w:val="00924E81"/>
    <w:rsid w:val="00946014"/>
    <w:rsid w:val="009A3DE5"/>
    <w:rsid w:val="00A00BA7"/>
    <w:rsid w:val="00A754F0"/>
    <w:rsid w:val="00AA1943"/>
    <w:rsid w:val="00B6561A"/>
    <w:rsid w:val="00B7469A"/>
    <w:rsid w:val="00BA427D"/>
    <w:rsid w:val="00C404CD"/>
    <w:rsid w:val="00CD3F45"/>
    <w:rsid w:val="00D4780A"/>
    <w:rsid w:val="00DD0A55"/>
    <w:rsid w:val="00DD6515"/>
    <w:rsid w:val="00E65FBA"/>
    <w:rsid w:val="00E830FB"/>
    <w:rsid w:val="00E837BB"/>
    <w:rsid w:val="00EB1B32"/>
    <w:rsid w:val="00EB6CE9"/>
    <w:rsid w:val="00F05FE8"/>
    <w:rsid w:val="00F42F61"/>
    <w:rsid w:val="00F60565"/>
    <w:rsid w:val="00F93903"/>
    <w:rsid w:val="00FB2725"/>
    <w:rsid w:val="00FB30F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36865"/>
    <o:shapelayout v:ext="edit">
      <o:idmap v:ext="edit" data="1"/>
    </o:shapelayout>
  </w:shapeDefaults>
  <w:decimalSymbol w:val="."/>
  <w:listSeparator w:val=","/>
  <w14:docId w14:val="17EB8F14"/>
  <w15:chartTrackingRefBased/>
  <w15:docId w15:val="{1FFF49D2-F787-4B56-A8AF-F869C2856B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A7066"/>
    <w:pPr>
      <w:spacing w:before="100" w:beforeAutospacing="1" w:after="100" w:afterAutospacing="1" w:line="240" w:lineRule="auto"/>
      <w:outlineLvl w:val="1"/>
    </w:pPr>
    <w:rPr>
      <w:rFonts w:ascii="Times New Roman" w:eastAsia="Times New Roman" w:hAnsi="Times New Roman" w:cs="Times New Roman"/>
      <w:b/>
      <w:bCs/>
      <w:sz w:val="36"/>
      <w:szCs w:val="36"/>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A706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A7066"/>
    <w:rPr>
      <w:rFonts w:ascii="Segoe UI" w:hAnsi="Segoe UI" w:cs="Segoe UI"/>
      <w:sz w:val="18"/>
      <w:szCs w:val="18"/>
    </w:rPr>
  </w:style>
  <w:style w:type="character" w:customStyle="1" w:styleId="Heading2Char">
    <w:name w:val="Heading 2 Char"/>
    <w:basedOn w:val="DefaultParagraphFont"/>
    <w:link w:val="Heading2"/>
    <w:uiPriority w:val="9"/>
    <w:rsid w:val="007A7066"/>
    <w:rPr>
      <w:rFonts w:ascii="Times New Roman" w:eastAsia="Times New Roman" w:hAnsi="Times New Roman" w:cs="Times New Roman"/>
      <w:b/>
      <w:bCs/>
      <w:sz w:val="36"/>
      <w:szCs w:val="36"/>
      <w:lang w:eastAsia="en-AU"/>
    </w:rPr>
  </w:style>
  <w:style w:type="paragraph" w:styleId="NormalWeb">
    <w:name w:val="Normal (Web)"/>
    <w:basedOn w:val="Normal"/>
    <w:uiPriority w:val="99"/>
    <w:semiHidden/>
    <w:unhideWhenUsed/>
    <w:rsid w:val="007A7066"/>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ListParagraph">
    <w:name w:val="List Paragraph"/>
    <w:basedOn w:val="Normal"/>
    <w:uiPriority w:val="34"/>
    <w:qFormat/>
    <w:rsid w:val="006B659A"/>
    <w:pPr>
      <w:ind w:left="720"/>
      <w:contextualSpacing/>
    </w:pPr>
  </w:style>
  <w:style w:type="paragraph" w:styleId="Header">
    <w:name w:val="header"/>
    <w:basedOn w:val="Normal"/>
    <w:link w:val="HeaderChar"/>
    <w:unhideWhenUsed/>
    <w:rsid w:val="001B27C3"/>
    <w:pPr>
      <w:tabs>
        <w:tab w:val="center" w:pos="4513"/>
        <w:tab w:val="right" w:pos="9026"/>
      </w:tabs>
      <w:spacing w:after="0" w:line="240" w:lineRule="auto"/>
    </w:pPr>
  </w:style>
  <w:style w:type="character" w:customStyle="1" w:styleId="HeaderChar">
    <w:name w:val="Header Char"/>
    <w:basedOn w:val="DefaultParagraphFont"/>
    <w:link w:val="Header"/>
    <w:rsid w:val="001B27C3"/>
  </w:style>
  <w:style w:type="paragraph" w:styleId="Footer">
    <w:name w:val="footer"/>
    <w:basedOn w:val="Normal"/>
    <w:link w:val="FooterChar"/>
    <w:unhideWhenUsed/>
    <w:rsid w:val="001B27C3"/>
    <w:pPr>
      <w:tabs>
        <w:tab w:val="center" w:pos="4513"/>
        <w:tab w:val="right" w:pos="9026"/>
      </w:tabs>
      <w:spacing w:after="0" w:line="240" w:lineRule="auto"/>
    </w:pPr>
  </w:style>
  <w:style w:type="character" w:customStyle="1" w:styleId="FooterChar">
    <w:name w:val="Footer Char"/>
    <w:basedOn w:val="DefaultParagraphFont"/>
    <w:link w:val="Footer"/>
    <w:rsid w:val="001B27C3"/>
  </w:style>
  <w:style w:type="character" w:styleId="PageNumber">
    <w:name w:val="page number"/>
    <w:basedOn w:val="DefaultParagraphFont"/>
    <w:rsid w:val="001B27C3"/>
  </w:style>
  <w:style w:type="paragraph" w:customStyle="1" w:styleId="Default">
    <w:name w:val="Default"/>
    <w:rsid w:val="00B7469A"/>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47401351">
      <w:bodyDiv w:val="1"/>
      <w:marLeft w:val="0"/>
      <w:marRight w:val="0"/>
      <w:marTop w:val="0"/>
      <w:marBottom w:val="0"/>
      <w:divBdr>
        <w:top w:val="none" w:sz="0" w:space="0" w:color="auto"/>
        <w:left w:val="none" w:sz="0" w:space="0" w:color="auto"/>
        <w:bottom w:val="none" w:sz="0" w:space="0" w:color="auto"/>
        <w:right w:val="none" w:sz="0" w:space="0" w:color="auto"/>
      </w:divBdr>
    </w:div>
    <w:div w:id="1648167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2</Pages>
  <Words>375</Words>
  <Characters>2143</Characters>
  <Application>Microsoft Office Word</Application>
  <DocSecurity>2</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Nunez</dc:creator>
  <cp:keywords/>
  <dc:description/>
  <cp:lastModifiedBy>Elizabeth Nunez</cp:lastModifiedBy>
  <cp:revision>17</cp:revision>
  <dcterms:created xsi:type="dcterms:W3CDTF">2019-04-30T01:55:00Z</dcterms:created>
  <dcterms:modified xsi:type="dcterms:W3CDTF">2025-02-27T01:58:00Z</dcterms:modified>
</cp:coreProperties>
</file>