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8697" w14:textId="77777777" w:rsidR="004D17F7" w:rsidRDefault="004D17F7" w:rsidP="004D17F7">
      <w:pPr>
        <w:spacing w:before="240" w:after="240"/>
        <w:jc w:val="center"/>
        <w:rPr>
          <w:rFonts w:eastAsia="Times New Roman" w:cs="Times New Roman"/>
          <w:b/>
        </w:rPr>
      </w:pPr>
      <w:bookmarkStart w:id="0" w:name="darea-de-seamă-pentru-a-doua-atestare"/>
      <w:bookmarkStart w:id="1" w:name="_Toc151142464"/>
      <w:r>
        <w:rPr>
          <w:rFonts w:eastAsia="Times New Roman" w:cs="Times New Roman"/>
          <w:b/>
        </w:rPr>
        <w:t>UNIVERSITATEA DE STAT DIN MOLDOVA</w:t>
      </w:r>
    </w:p>
    <w:p w14:paraId="6132F272" w14:textId="77777777" w:rsidR="004D17F7" w:rsidRDefault="004D17F7" w:rsidP="004D17F7">
      <w:pPr>
        <w:spacing w:before="240" w:after="24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FACULTATEA DE MATEMATICĂ ȘI INFORMATICĂ</w:t>
      </w:r>
    </w:p>
    <w:p w14:paraId="7A8BE3F7" w14:textId="77777777" w:rsidR="004D17F7" w:rsidRDefault="004D17F7" w:rsidP="004D17F7">
      <w:pPr>
        <w:spacing w:before="240" w:after="24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DEPARTAMENTUL DE INFORMATICĂ</w:t>
      </w:r>
    </w:p>
    <w:p w14:paraId="63B571CA" w14:textId="77777777" w:rsidR="004D17F7" w:rsidRDefault="004D17F7" w:rsidP="004D17F7">
      <w:pPr>
        <w:spacing w:before="240" w:after="24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</w:t>
      </w:r>
    </w:p>
    <w:p w14:paraId="42DB4459" w14:textId="77777777" w:rsidR="004D17F7" w:rsidRDefault="004D17F7" w:rsidP="004D17F7">
      <w:pPr>
        <w:spacing w:before="240" w:after="24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</w:t>
      </w:r>
    </w:p>
    <w:p w14:paraId="70D9EEBC" w14:textId="77777777" w:rsidR="004D17F7" w:rsidRDefault="004D17F7" w:rsidP="004D17F7">
      <w:pPr>
        <w:spacing w:before="240" w:after="24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</w:t>
      </w:r>
    </w:p>
    <w:p w14:paraId="73A88B6B" w14:textId="77777777" w:rsidR="004D17F7" w:rsidRDefault="004D17F7" w:rsidP="004D17F7">
      <w:pPr>
        <w:spacing w:before="240" w:after="240"/>
        <w:jc w:val="center"/>
      </w:pPr>
      <w:r>
        <w:t xml:space="preserve"> </w:t>
      </w:r>
    </w:p>
    <w:p w14:paraId="36001CFF" w14:textId="630DA88A" w:rsidR="004D17F7" w:rsidRPr="003D287B" w:rsidRDefault="004D17F7" w:rsidP="004D17F7">
      <w:pPr>
        <w:spacing w:before="240" w:after="240"/>
        <w:jc w:val="center"/>
        <w:rPr>
          <w:rFonts w:eastAsia="Times New Roman" w:cs="Times New Roman"/>
          <w:b/>
          <w:sz w:val="36"/>
          <w:szCs w:val="36"/>
        </w:rPr>
      </w:pPr>
      <w:r w:rsidRPr="004D17F7">
        <w:rPr>
          <w:rFonts w:eastAsia="Times New Roman" w:cs="Times New Roman"/>
          <w:b/>
          <w:sz w:val="36"/>
          <w:szCs w:val="36"/>
        </w:rPr>
        <w:t>DAREA DE SEAMĂ PENTRU A DOUA ATESTARE</w:t>
      </w:r>
    </w:p>
    <w:p w14:paraId="3D653369" w14:textId="77777777" w:rsidR="004D17F7" w:rsidRDefault="004D17F7" w:rsidP="004D17F7">
      <w:pPr>
        <w:spacing w:before="240" w:after="240"/>
        <w:jc w:val="center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Lucrare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laborator</w:t>
      </w:r>
      <w:proofErr w:type="spellEnd"/>
    </w:p>
    <w:p w14:paraId="6E7215A3" w14:textId="77777777" w:rsidR="004D17F7" w:rsidRDefault="004D17F7" w:rsidP="004D17F7">
      <w:pPr>
        <w:spacing w:before="240" w:after="240"/>
        <w:jc w:val="center"/>
      </w:pPr>
      <w:r>
        <w:t xml:space="preserve"> </w:t>
      </w:r>
    </w:p>
    <w:p w14:paraId="29B50DE5" w14:textId="77777777" w:rsidR="004D17F7" w:rsidRDefault="004D17F7" w:rsidP="004D17F7">
      <w:pPr>
        <w:spacing w:before="240" w:after="240"/>
        <w:jc w:val="center"/>
      </w:pPr>
      <w:r>
        <w:t xml:space="preserve"> </w:t>
      </w:r>
    </w:p>
    <w:p w14:paraId="21E2D173" w14:textId="77777777" w:rsidR="004D17F7" w:rsidRDefault="004D17F7" w:rsidP="004D17F7">
      <w:pPr>
        <w:spacing w:before="240" w:after="240"/>
        <w:jc w:val="center"/>
      </w:pPr>
      <w:r>
        <w:t xml:space="preserve"> </w:t>
      </w:r>
    </w:p>
    <w:p w14:paraId="1589F8A7" w14:textId="77777777" w:rsidR="004D17F7" w:rsidRDefault="004D17F7" w:rsidP="004D17F7">
      <w:pPr>
        <w:spacing w:before="240" w:after="240"/>
        <w:jc w:val="center"/>
      </w:pPr>
      <w:r>
        <w:t xml:space="preserve"> </w:t>
      </w:r>
    </w:p>
    <w:p w14:paraId="6914EA45" w14:textId="77777777" w:rsidR="004D17F7" w:rsidRDefault="004D17F7" w:rsidP="004D17F7">
      <w:pPr>
        <w:spacing w:before="240" w:after="240"/>
        <w:jc w:val="center"/>
      </w:pPr>
      <w:r>
        <w:t xml:space="preserve"> </w:t>
      </w:r>
    </w:p>
    <w:p w14:paraId="626C3D78" w14:textId="77777777" w:rsidR="004D17F7" w:rsidRDefault="004D17F7" w:rsidP="004D17F7">
      <w:pPr>
        <w:spacing w:before="240" w:after="240"/>
        <w:jc w:val="center"/>
      </w:pPr>
      <w:r>
        <w:t xml:space="preserve"> </w:t>
      </w:r>
    </w:p>
    <w:p w14:paraId="6D7F0DB7" w14:textId="77777777" w:rsidR="004D17F7" w:rsidRDefault="004D17F7" w:rsidP="004D17F7">
      <w:pPr>
        <w:spacing w:before="240" w:after="240"/>
        <w:rPr>
          <w:b/>
        </w:rPr>
      </w:pPr>
      <w:proofErr w:type="spellStart"/>
      <w:r>
        <w:t>Verificat</w:t>
      </w:r>
      <w:proofErr w:type="spellEnd"/>
      <w:r>
        <w:t xml:space="preserve">:             ___________________ </w:t>
      </w:r>
      <w:proofErr w:type="spellStart"/>
      <w:r>
        <w:rPr>
          <w:b/>
        </w:rPr>
        <w:t>Andrie</w:t>
      </w:r>
      <w:proofErr w:type="spellEnd"/>
      <w:r>
        <w:rPr>
          <w:b/>
          <w:lang w:val="ro-RO"/>
        </w:rPr>
        <w:t xml:space="preserve">ș </w:t>
      </w:r>
      <w:proofErr w:type="gramStart"/>
      <w:r>
        <w:rPr>
          <w:b/>
          <w:lang w:val="ro-RO"/>
        </w:rPr>
        <w:t>Ion</w:t>
      </w:r>
      <w:r>
        <w:rPr>
          <w:b/>
        </w:rPr>
        <w:t xml:space="preserve">,  </w:t>
      </w:r>
      <w:proofErr w:type="spellStart"/>
      <w:r>
        <w:rPr>
          <w:b/>
        </w:rPr>
        <w:t>profesor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universitar</w:t>
      </w:r>
      <w:proofErr w:type="spellEnd"/>
    </w:p>
    <w:p w14:paraId="3E3E1F9D" w14:textId="77777777" w:rsidR="004D17F7" w:rsidRDefault="004D17F7" w:rsidP="004D17F7">
      <w:pPr>
        <w:spacing w:before="240" w:after="240"/>
      </w:pPr>
      <w:r>
        <w:t xml:space="preserve">                                        </w:t>
      </w:r>
      <w:r>
        <w:tab/>
      </w:r>
    </w:p>
    <w:p w14:paraId="704FA6DE" w14:textId="77777777" w:rsidR="004D17F7" w:rsidRPr="001B01DB" w:rsidRDefault="004D17F7" w:rsidP="004D17F7">
      <w:pPr>
        <w:spacing w:before="240" w:after="240"/>
        <w:rPr>
          <w:b/>
        </w:rPr>
      </w:pPr>
      <w:r>
        <w:t xml:space="preserve">Executor:             ___________________ </w:t>
      </w:r>
      <w:proofErr w:type="spellStart"/>
      <w:r>
        <w:rPr>
          <w:b/>
        </w:rPr>
        <w:t>Țurcanu</w:t>
      </w:r>
      <w:proofErr w:type="spellEnd"/>
      <w:r>
        <w:rPr>
          <w:b/>
        </w:rPr>
        <w:t xml:space="preserve"> Cristian, </w:t>
      </w:r>
      <w:proofErr w:type="spellStart"/>
      <w:r>
        <w:rPr>
          <w:b/>
        </w:rPr>
        <w:t>Grupa</w:t>
      </w:r>
      <w:proofErr w:type="spellEnd"/>
      <w:r>
        <w:rPr>
          <w:b/>
        </w:rPr>
        <w:t xml:space="preserve"> MIA2201</w:t>
      </w:r>
    </w:p>
    <w:bookmarkEnd w:id="1"/>
    <w:p w14:paraId="289A5689" w14:textId="77777777" w:rsidR="004D17F7" w:rsidRDefault="004D17F7">
      <w:pPr>
        <w:pStyle w:val="FirstParagraph"/>
      </w:pPr>
    </w:p>
    <w:p w14:paraId="6791C209" w14:textId="1E07B43D" w:rsidR="00F539F7" w:rsidRDefault="005E7101">
      <w:pPr>
        <w:pStyle w:val="FirstParagraph"/>
      </w:pPr>
      <w:proofErr w:type="spellStart"/>
      <w:r>
        <w:lastRenderedPageBreak/>
        <w:t>Pentru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a laboratorului am folosit tehnoloia ADO.NET din limbajul C#. Ea permite crearea ușoară a conexiunilor cu bazele de date, chiar dacă nu se cunoaște conținutul tabelelor. Pentru interfață am folosit Windows Forms, care lucrează destul d</w:t>
      </w:r>
      <w:r>
        <w:t>e bine cu ADO.NET.</w:t>
      </w:r>
    </w:p>
    <w:p w14:paraId="5DCDBCFE" w14:textId="77777777" w:rsidR="00F539F7" w:rsidRDefault="005E7101">
      <w:pPr>
        <w:pStyle w:val="BodyText"/>
      </w:pPr>
      <w:r>
        <w:t>Datele din tabele le obținem cu ajutorul clasei SqlDataAdapter, care primește conexiunea la baza de date și un query select pentru a primi datele inițiale.</w:t>
      </w:r>
    </w:p>
    <w:p w14:paraId="38D8416D" w14:textId="77777777" w:rsidR="00F539F7" w:rsidRDefault="005E7101">
      <w:pPr>
        <w:pStyle w:val="BodyText"/>
      </w:pPr>
      <w:r>
        <w:t>Pentru ilustrarea datelor folosim controlul DataGridView. Acesta arată datele înt</w:t>
      </w:r>
      <w:r>
        <w:t>r-o formă comodă și este compatibil cu tipurile de date obținute în urma interacțiunii cu baza de date.</w:t>
      </w:r>
    </w:p>
    <w:p w14:paraId="5B52D4AD" w14:textId="77777777" w:rsidR="00F539F7" w:rsidRDefault="005E7101">
      <w:pPr>
        <w:pStyle w:val="BodyText"/>
      </w:pPr>
      <w:r>
        <w:rPr>
          <w:noProof/>
        </w:rPr>
        <w:drawing>
          <wp:inline distT="0" distB="0" distL="0" distR="0" wp14:anchorId="6AD15B06" wp14:editId="7C9DF65A">
            <wp:extent cx="2513231" cy="1576929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231" cy="157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5E823" w14:textId="77777777" w:rsidR="00F539F7" w:rsidRDefault="005E7101">
      <w:pPr>
        <w:pStyle w:val="BodyText"/>
      </w:pPr>
      <w:r>
        <w:t>DataGridView oferă și posibilități de modificare a datelor, acestea salvându-se automat în baza de date cu ajutorul event-urilor și metodei SqlDataAda</w:t>
      </w:r>
      <w:r>
        <w:t>pter.Update(DataTable table).</w:t>
      </w:r>
    </w:p>
    <w:p w14:paraId="449740C9" w14:textId="77777777" w:rsidR="00F539F7" w:rsidRDefault="005E7101">
      <w:pPr>
        <w:pStyle w:val="BodyText"/>
      </w:pPr>
      <w:r>
        <w:rPr>
          <w:noProof/>
        </w:rPr>
        <w:drawing>
          <wp:inline distT="0" distB="0" distL="0" distR="0" wp14:anchorId="5300E097" wp14:editId="63B4F179">
            <wp:extent cx="2513231" cy="1576929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231" cy="157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D3017" w14:textId="77777777" w:rsidR="00F539F7" w:rsidRDefault="005E7101">
      <w:pPr>
        <w:pStyle w:val="BodyText"/>
      </w:pPr>
      <w:r>
        <w:rPr>
          <w:noProof/>
        </w:rPr>
        <w:drawing>
          <wp:inline distT="0" distB="0" distL="0" distR="0" wp14:anchorId="2FA08906" wp14:editId="3CB56B65">
            <wp:extent cx="2513231" cy="1576929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231" cy="157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AD0BA" w14:textId="77777777" w:rsidR="00F539F7" w:rsidRDefault="005E7101">
      <w:pPr>
        <w:pStyle w:val="BodyText"/>
      </w:pPr>
      <w:r>
        <w:rPr>
          <w:noProof/>
        </w:rPr>
        <w:lastRenderedPageBreak/>
        <w:drawing>
          <wp:inline distT="0" distB="0" distL="0" distR="0" wp14:anchorId="16E5CEB8" wp14:editId="09383832">
            <wp:extent cx="1954735" cy="55302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735" cy="553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36387A" w14:textId="77777777" w:rsidR="00F539F7" w:rsidRDefault="005E7101">
      <w:pPr>
        <w:pStyle w:val="BodyText"/>
      </w:pPr>
      <w:r>
        <w:t>De asemenea creăm un combobox pentru a selecta tabelul curent. Datele pentru combobox le obținem deodată din baza de date, și acestea conțin atât tabele, cât linkuri și view-uri.</w:t>
      </w:r>
    </w:p>
    <w:p w14:paraId="3621700C" w14:textId="77777777" w:rsidR="00F539F7" w:rsidRDefault="005E7101">
      <w:pPr>
        <w:pStyle w:val="BodyText"/>
      </w:pPr>
      <w:r>
        <w:rPr>
          <w:noProof/>
        </w:rPr>
        <w:drawing>
          <wp:inline distT="0" distB="0" distL="0" distR="0" wp14:anchorId="4CD0975A" wp14:editId="794B3295">
            <wp:extent cx="2513231" cy="706332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231" cy="706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D43A07" w14:textId="77777777" w:rsidR="00F539F7" w:rsidRDefault="005E7101">
      <w:pPr>
        <w:pStyle w:val="BodyText"/>
      </w:pPr>
      <w:r>
        <w:t>Codul sursă a programului este următoru</w:t>
      </w:r>
      <w:r>
        <w:t>l:</w:t>
      </w:r>
    </w:p>
    <w:p w14:paraId="57C2E4D3" w14:textId="77777777" w:rsidR="00F539F7" w:rsidRDefault="005E7101">
      <w:pPr>
        <w:pStyle w:val="SourceCode"/>
      </w:pPr>
      <w:r>
        <w:rPr>
          <w:rStyle w:val="KeywordTok"/>
        </w:rPr>
        <w:t>using</w:t>
      </w:r>
      <w:r>
        <w:rPr>
          <w:rStyle w:val="NormalTok"/>
        </w:rPr>
        <w:t xml:space="preserve"> System</w:t>
      </w:r>
      <w:r>
        <w:rPr>
          <w:rStyle w:val="OperatorTok"/>
        </w:rPr>
        <w:t>.</w:t>
      </w:r>
      <w:r>
        <w:rPr>
          <w:rStyle w:val="FunctionTok"/>
        </w:rPr>
        <w:t>Data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System</w:t>
      </w:r>
      <w:r>
        <w:rPr>
          <w:rStyle w:val="OperatorTok"/>
        </w:rPr>
        <w:t>.</w:t>
      </w:r>
      <w:r>
        <w:rPr>
          <w:rStyle w:val="FunctionTok"/>
        </w:rPr>
        <w:t>Data</w:t>
      </w:r>
      <w:r>
        <w:rPr>
          <w:rStyle w:val="OperatorTok"/>
        </w:rPr>
        <w:t>.</w:t>
      </w:r>
      <w:r>
        <w:rPr>
          <w:rStyle w:val="FunctionTok"/>
        </w:rPr>
        <w:t>SqlClient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namespace</w:t>
      </w:r>
      <w:r>
        <w:rPr>
          <w:rStyle w:val="NormalTok"/>
        </w:rPr>
        <w:t xml:space="preserve"> lab2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partial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Form1 </w:t>
      </w:r>
      <w:r>
        <w:rPr>
          <w:rStyle w:val="OperatorTok"/>
        </w:rPr>
        <w:t>:</w:t>
      </w:r>
      <w:r>
        <w:rPr>
          <w:rStyle w:val="NormalTok"/>
        </w:rPr>
        <w:t xml:space="preserve"> Form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SqlConnection connection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SqlDataAdapter adapter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DataTable dataTable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DataGridView dataGridView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ComboBox comboBox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Panel panel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Form1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InitializeComponent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panel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Panel </w:t>
      </w:r>
      <w:r>
        <w:rPr>
          <w:rStyle w:val="OperatorTok"/>
        </w:rPr>
        <w:t>{</w:t>
      </w:r>
      <w:r>
        <w:rPr>
          <w:rStyle w:val="NormalTok"/>
        </w:rPr>
        <w:t xml:space="preserve"> Dock </w:t>
      </w:r>
      <w:r>
        <w:rPr>
          <w:rStyle w:val="OperatorTok"/>
        </w:rPr>
        <w:t>=</w:t>
      </w:r>
      <w:r>
        <w:rPr>
          <w:rStyle w:val="NormalTok"/>
        </w:rPr>
        <w:t xml:space="preserve"> DockStyle</w:t>
      </w:r>
      <w:r>
        <w:rPr>
          <w:rStyle w:val="OperatorTok"/>
        </w:rPr>
        <w:t>.</w:t>
      </w:r>
      <w:r>
        <w:rPr>
          <w:rStyle w:val="FunctionTok"/>
        </w:rPr>
        <w:t>Fill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Controls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panel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comboBox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Comb</w:t>
      </w:r>
      <w:r>
        <w:rPr>
          <w:rStyle w:val="NormalTok"/>
        </w:rPr>
        <w:t xml:space="preserve">oBox </w:t>
      </w:r>
      <w:r>
        <w:rPr>
          <w:rStyle w:val="OperatorTok"/>
        </w:rPr>
        <w:t>{</w:t>
      </w:r>
      <w:r>
        <w:rPr>
          <w:rStyle w:val="NormalTok"/>
        </w:rPr>
        <w:t xml:space="preserve"> Dock </w:t>
      </w:r>
      <w:r>
        <w:rPr>
          <w:rStyle w:val="OperatorTok"/>
        </w:rPr>
        <w:t>=</w:t>
      </w:r>
      <w:r>
        <w:rPr>
          <w:rStyle w:val="NormalTok"/>
        </w:rPr>
        <w:t xml:space="preserve"> DockStyle</w:t>
      </w:r>
      <w:r>
        <w:rPr>
          <w:rStyle w:val="OperatorTok"/>
        </w:rPr>
        <w:t>.</w:t>
      </w:r>
      <w:r>
        <w:rPr>
          <w:rStyle w:val="FunctionTok"/>
        </w:rPr>
        <w:t>Bottom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comboBox</w:t>
      </w:r>
      <w:r>
        <w:rPr>
          <w:rStyle w:val="OperatorTok"/>
        </w:rPr>
        <w:t>.</w:t>
      </w:r>
      <w:r>
        <w:rPr>
          <w:rStyle w:val="FunctionTok"/>
        </w:rPr>
        <w:t>SelectedIndexChanged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ComboBox_SelectedIndexChanged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panel</w:t>
      </w:r>
      <w:r>
        <w:rPr>
          <w:rStyle w:val="OperatorTok"/>
        </w:rPr>
        <w:t>.</w:t>
      </w:r>
      <w:r>
        <w:rPr>
          <w:rStyle w:val="FunctionTok"/>
        </w:rPr>
        <w:t>Controls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comboBox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dataGridView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DataGridView </w:t>
      </w:r>
      <w:r>
        <w:rPr>
          <w:rStyle w:val="OperatorTok"/>
        </w:rPr>
        <w:t>{</w:t>
      </w:r>
      <w:r>
        <w:rPr>
          <w:rStyle w:val="NormalTok"/>
        </w:rPr>
        <w:t xml:space="preserve"> Dock </w:t>
      </w:r>
      <w:r>
        <w:rPr>
          <w:rStyle w:val="OperatorTok"/>
        </w:rPr>
        <w:t>=</w:t>
      </w:r>
      <w:r>
        <w:rPr>
          <w:rStyle w:val="NormalTok"/>
        </w:rPr>
        <w:t xml:space="preserve"> DockStyle</w:t>
      </w:r>
      <w:r>
        <w:rPr>
          <w:rStyle w:val="OperatorTok"/>
        </w:rPr>
        <w:t>.</w:t>
      </w:r>
      <w:r>
        <w:rPr>
          <w:rStyle w:val="FunctionTok"/>
        </w:rPr>
        <w:t>Fill</w:t>
      </w:r>
      <w:r>
        <w:rPr>
          <w:rStyle w:val="OperatorTok"/>
        </w:rPr>
        <w:t>,</w:t>
      </w:r>
      <w:r>
        <w:rPr>
          <w:rStyle w:val="NormalTok"/>
        </w:rPr>
        <w:t xml:space="preserve"> Location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Point</w:t>
      </w:r>
      <w:r>
        <w:rPr>
          <w:rStyle w:val="OperatorTok"/>
        </w:rPr>
        <w:t>(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),</w:t>
      </w:r>
      <w:r>
        <w:rPr>
          <w:rStyle w:val="NormalTok"/>
        </w:rPr>
        <w:t xml:space="preserve"> AllowUserToAddRows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rPr>
          <w:rStyle w:val="NormalTok"/>
        </w:rPr>
        <w:t xml:space="preserve"> AllowUserToDeleteRows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dataGridView</w:t>
      </w:r>
      <w:r>
        <w:rPr>
          <w:rStyle w:val="OperatorTok"/>
        </w:rPr>
        <w:t>.</w:t>
      </w:r>
      <w:r>
        <w:rPr>
          <w:rStyle w:val="FunctionTok"/>
        </w:rPr>
        <w:t>UserAddedRow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_</w:t>
      </w:r>
      <w:r>
        <w:rPr>
          <w:rStyle w:val="OperatorTok"/>
        </w:rPr>
        <w:t>,</w:t>
      </w:r>
      <w:r>
        <w:rPr>
          <w:rStyle w:val="NormalTok"/>
        </w:rPr>
        <w:t>_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UpdateAdapter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dataGridView</w:t>
      </w:r>
      <w:r>
        <w:rPr>
          <w:rStyle w:val="OperatorTok"/>
        </w:rPr>
        <w:t>.</w:t>
      </w:r>
      <w:r>
        <w:rPr>
          <w:rStyle w:val="FunctionTok"/>
        </w:rPr>
        <w:t>UserDeletedRow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_</w:t>
      </w:r>
      <w:r>
        <w:rPr>
          <w:rStyle w:val="OperatorTok"/>
        </w:rPr>
        <w:t>,</w:t>
      </w:r>
      <w:r>
        <w:rPr>
          <w:rStyle w:val="NormalTok"/>
        </w:rPr>
        <w:t>_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UpdateAdapter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dataGridView</w:t>
      </w:r>
      <w:r>
        <w:rPr>
          <w:rStyle w:val="OperatorTok"/>
        </w:rPr>
        <w:t>.</w:t>
      </w:r>
      <w:r>
        <w:rPr>
          <w:rStyle w:val="FunctionTok"/>
        </w:rPr>
        <w:t>CellValueChanged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_</w:t>
      </w:r>
      <w:r>
        <w:rPr>
          <w:rStyle w:val="OperatorTok"/>
        </w:rPr>
        <w:t>,</w:t>
      </w:r>
      <w:r>
        <w:rPr>
          <w:rStyle w:val="NormalTok"/>
        </w:rPr>
        <w:t>_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UpdateAdapter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dataGridView</w:t>
      </w:r>
      <w:r>
        <w:rPr>
          <w:rStyle w:val="OperatorTok"/>
        </w:rPr>
        <w:t>.</w:t>
      </w:r>
      <w:r>
        <w:rPr>
          <w:rStyle w:val="FunctionTok"/>
        </w:rPr>
        <w:t>RowValidated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_</w:t>
      </w:r>
      <w:r>
        <w:rPr>
          <w:rStyle w:val="OperatorTok"/>
        </w:rPr>
        <w:t>,</w:t>
      </w:r>
      <w:r>
        <w:rPr>
          <w:rStyle w:val="NormalTok"/>
        </w:rPr>
        <w:t>_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UpdateAdapter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panel</w:t>
      </w:r>
      <w:r>
        <w:rPr>
          <w:rStyle w:val="OperatorTok"/>
        </w:rPr>
        <w:t>.</w:t>
      </w:r>
      <w:r>
        <w:rPr>
          <w:rStyle w:val="FunctionTok"/>
        </w:rPr>
        <w:t>Controls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dataGridView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string</w:t>
      </w:r>
      <w:r>
        <w:rPr>
          <w:rStyle w:val="NormalTok"/>
        </w:rPr>
        <w:t xml:space="preserve"> connectionString </w:t>
      </w:r>
      <w:r>
        <w:rPr>
          <w:rStyle w:val="OperatorTok"/>
        </w:rPr>
        <w:t>=</w:t>
      </w:r>
      <w:r>
        <w:rPr>
          <w:rStyle w:val="NormalTok"/>
        </w:rPr>
        <w:t xml:space="preserve"> @</w:t>
      </w:r>
      <w:r>
        <w:rPr>
          <w:rStyle w:val="StringTok"/>
        </w:rPr>
        <w:t>"introduceti connection string"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connection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SqlConnection</w:t>
      </w:r>
      <w:r>
        <w:rPr>
          <w:rStyle w:val="OperatorTok"/>
        </w:rPr>
        <w:t>(</w:t>
      </w:r>
      <w:r>
        <w:rPr>
          <w:rStyle w:val="NormalTok"/>
        </w:rPr>
        <w:t>connectionString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lastRenderedPageBreak/>
        <w:t xml:space="preserve">        adapter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SqlDataAdapter</w:t>
      </w:r>
      <w:r>
        <w:rPr>
          <w:rStyle w:val="OperatorTok"/>
        </w:rPr>
        <w:t>(</w:t>
      </w:r>
      <w:r>
        <w:rPr>
          <w:rStyle w:val="NormalTok"/>
        </w:rPr>
        <w:t>$</w:t>
      </w:r>
      <w:r>
        <w:rPr>
          <w:rStyle w:val="StringTok"/>
        </w:rPr>
        <w:t>"SELECT * FROM Clients"</w:t>
      </w:r>
      <w:r>
        <w:rPr>
          <w:rStyle w:val="OperatorTok"/>
        </w:rPr>
        <w:t>,</w:t>
      </w:r>
      <w:r>
        <w:rPr>
          <w:rStyle w:val="NormalTok"/>
        </w:rPr>
        <w:t xml:space="preserve"> connection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SqlCommandBuilder commandBuilder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SqlCommandBuilder</w:t>
      </w:r>
      <w:r>
        <w:rPr>
          <w:rStyle w:val="OperatorTok"/>
        </w:rPr>
        <w:t>(</w:t>
      </w:r>
      <w:r>
        <w:rPr>
          <w:rStyle w:val="NormalTok"/>
        </w:rPr>
        <w:t>adapter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dataTable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DataTable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adapter</w:t>
      </w:r>
      <w:r>
        <w:rPr>
          <w:rStyle w:val="OperatorTok"/>
        </w:rPr>
        <w:t>.</w:t>
      </w:r>
      <w:r>
        <w:rPr>
          <w:rStyle w:val="FunctionTok"/>
        </w:rPr>
        <w:t>Fill</w:t>
      </w:r>
      <w:r>
        <w:rPr>
          <w:rStyle w:val="OperatorTok"/>
        </w:rPr>
        <w:t>(</w:t>
      </w:r>
      <w:r>
        <w:rPr>
          <w:rStyle w:val="NormalTok"/>
        </w:rPr>
        <w:t>dataTable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dataGridView</w:t>
      </w:r>
      <w:r>
        <w:rPr>
          <w:rStyle w:val="OperatorTok"/>
        </w:rPr>
        <w:t>.</w:t>
      </w:r>
      <w:r>
        <w:rPr>
          <w:rStyle w:val="FunctionTok"/>
        </w:rPr>
        <w:t>DataSource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NormalTok"/>
        </w:rPr>
        <w:t>ataTable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connection</w:t>
      </w:r>
      <w:r>
        <w:rPr>
          <w:rStyle w:val="OperatorTok"/>
        </w:rPr>
        <w:t>.</w:t>
      </w:r>
      <w:r>
        <w:rPr>
          <w:rStyle w:val="FunctionTok"/>
        </w:rPr>
        <w:t>Open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DataTable schema </w:t>
      </w:r>
      <w:r>
        <w:rPr>
          <w:rStyle w:val="OperatorTok"/>
        </w:rPr>
        <w:t>=</w:t>
      </w:r>
      <w:r>
        <w:rPr>
          <w:rStyle w:val="NormalTok"/>
        </w:rPr>
        <w:t xml:space="preserve"> connection</w:t>
      </w:r>
      <w:r>
        <w:rPr>
          <w:rStyle w:val="OperatorTok"/>
        </w:rPr>
        <w:t>.</w:t>
      </w:r>
      <w:r>
        <w:rPr>
          <w:rStyle w:val="FunctionTok"/>
        </w:rPr>
        <w:t>GetSchema</w:t>
      </w:r>
      <w:r>
        <w:rPr>
          <w:rStyle w:val="OperatorTok"/>
        </w:rPr>
        <w:t>(</w:t>
      </w:r>
      <w:r>
        <w:rPr>
          <w:rStyle w:val="StringTok"/>
        </w:rPr>
        <w:t>"Tables"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foreach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DataRow row </w:t>
      </w:r>
      <w:r>
        <w:rPr>
          <w:rStyle w:val="KeywordTok"/>
        </w:rPr>
        <w:t>in</w:t>
      </w:r>
      <w:r>
        <w:rPr>
          <w:rStyle w:val="NormalTok"/>
        </w:rPr>
        <w:t xml:space="preserve"> schema</w:t>
      </w:r>
      <w:r>
        <w:rPr>
          <w:rStyle w:val="OperatorTok"/>
        </w:rPr>
        <w:t>.</w:t>
      </w:r>
      <w:r>
        <w:rPr>
          <w:rStyle w:val="FunctionTok"/>
        </w:rPr>
        <w:t>Rows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comboBox</w:t>
      </w:r>
      <w:r>
        <w:rPr>
          <w:rStyle w:val="OperatorTok"/>
        </w:rPr>
        <w:t>.</w:t>
      </w:r>
      <w:r>
        <w:rPr>
          <w:rStyle w:val="FunctionTok"/>
        </w:rPr>
        <w:t>Items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row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].</w:t>
      </w:r>
      <w:r>
        <w:rPr>
          <w:rStyle w:val="FunctionTok"/>
        </w:rPr>
        <w:t>ToString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connection</w:t>
      </w:r>
      <w:r>
        <w:rPr>
          <w:rStyle w:val="OperatorTok"/>
        </w:rPr>
        <w:t>.</w:t>
      </w:r>
      <w:r>
        <w:rPr>
          <w:rStyle w:val="FunctionTok"/>
        </w:rPr>
        <w:t>Close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UpdateAdapter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try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adapter</w:t>
      </w:r>
      <w:r>
        <w:rPr>
          <w:rStyle w:val="OperatorTok"/>
        </w:rPr>
        <w:t>.</w:t>
      </w:r>
      <w:r>
        <w:rPr>
          <w:rStyle w:val="FunctionTok"/>
        </w:rPr>
        <w:t>Update</w:t>
      </w:r>
      <w:r>
        <w:rPr>
          <w:rStyle w:val="OperatorTok"/>
        </w:rPr>
        <w:t>(</w:t>
      </w:r>
      <w:r>
        <w:rPr>
          <w:rStyle w:val="NormalTok"/>
        </w:rPr>
        <w:t>dataTable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Exception ex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MessageBox</w:t>
      </w:r>
      <w:r>
        <w:rPr>
          <w:rStyle w:val="OperatorTok"/>
        </w:rPr>
        <w:t>.</w:t>
      </w:r>
      <w:r>
        <w:rPr>
          <w:rStyle w:val="FunctionTok"/>
        </w:rPr>
        <w:t>Show</w:t>
      </w:r>
      <w:r>
        <w:rPr>
          <w:rStyle w:val="OperatorTok"/>
        </w:rPr>
        <w:t>(</w:t>
      </w:r>
      <w:r>
        <w:rPr>
          <w:rStyle w:val="NormalTok"/>
        </w:rPr>
        <w:t>ex</w:t>
      </w:r>
      <w:r>
        <w:rPr>
          <w:rStyle w:val="OperatorTok"/>
        </w:rPr>
        <w:t>.</w:t>
      </w:r>
      <w:r>
        <w:rPr>
          <w:rStyle w:val="FunctionTok"/>
        </w:rPr>
        <w:t>Message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ComboBox_SelectedIndexChanged</w:t>
      </w:r>
      <w:r>
        <w:rPr>
          <w:rStyle w:val="OperatorTok"/>
        </w:rPr>
        <w:t>(</w:t>
      </w:r>
      <w:r>
        <w:rPr>
          <w:rStyle w:val="DataTypeTok"/>
        </w:rPr>
        <w:t>object</w:t>
      </w:r>
      <w:r>
        <w:rPr>
          <w:rStyle w:val="NormalTok"/>
        </w:rPr>
        <w:t xml:space="preserve"> sen</w:t>
      </w:r>
      <w:r>
        <w:rPr>
          <w:rStyle w:val="NormalTok"/>
        </w:rPr>
        <w:t>der</w:t>
      </w:r>
      <w:r>
        <w:rPr>
          <w:rStyle w:val="OperatorTok"/>
        </w:rPr>
        <w:t>,</w:t>
      </w:r>
      <w:r>
        <w:rPr>
          <w:rStyle w:val="NormalTok"/>
        </w:rPr>
        <w:t xml:space="preserve"> EventArgs 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string</w:t>
      </w:r>
      <w:r>
        <w:rPr>
          <w:rStyle w:val="NormalTok"/>
        </w:rPr>
        <w:t xml:space="preserve"> selectedTable </w:t>
      </w:r>
      <w:r>
        <w:rPr>
          <w:rStyle w:val="OperatorTok"/>
        </w:rPr>
        <w:t>=</w:t>
      </w:r>
      <w:r>
        <w:rPr>
          <w:rStyle w:val="NormalTok"/>
        </w:rPr>
        <w:t xml:space="preserve"> comboBox</w:t>
      </w:r>
      <w:r>
        <w:rPr>
          <w:rStyle w:val="OperatorTok"/>
        </w:rPr>
        <w:t>.</w:t>
      </w:r>
      <w:r>
        <w:rPr>
          <w:rStyle w:val="FunctionTok"/>
        </w:rPr>
        <w:t>SelectedItem</w:t>
      </w:r>
      <w:r>
        <w:rPr>
          <w:rStyle w:val="OperatorTok"/>
        </w:rPr>
        <w:t>.</w:t>
      </w:r>
      <w:r>
        <w:rPr>
          <w:rStyle w:val="FunctionTok"/>
        </w:rPr>
        <w:t>ToString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adapter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SqlDataAdapter</w:t>
      </w:r>
      <w:r>
        <w:rPr>
          <w:rStyle w:val="OperatorTok"/>
        </w:rPr>
        <w:t>(</w:t>
      </w:r>
      <w:r>
        <w:rPr>
          <w:rStyle w:val="NormalTok"/>
        </w:rPr>
        <w:t>$</w:t>
      </w:r>
      <w:r>
        <w:rPr>
          <w:rStyle w:val="StringTok"/>
        </w:rPr>
        <w:t>"SELECT * FROM {selectedTable}"</w:t>
      </w:r>
      <w:r>
        <w:rPr>
          <w:rStyle w:val="OperatorTok"/>
        </w:rPr>
        <w:t>,</w:t>
      </w:r>
      <w:r>
        <w:rPr>
          <w:rStyle w:val="NormalTok"/>
        </w:rPr>
        <w:t xml:space="preserve"> connection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dataTable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DataTable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adapter</w:t>
      </w:r>
      <w:r>
        <w:rPr>
          <w:rStyle w:val="OperatorTok"/>
        </w:rPr>
        <w:t>.</w:t>
      </w:r>
      <w:r>
        <w:rPr>
          <w:rStyle w:val="FunctionTok"/>
        </w:rPr>
        <w:t>Fill</w:t>
      </w:r>
      <w:r>
        <w:rPr>
          <w:rStyle w:val="OperatorTok"/>
        </w:rPr>
        <w:t>(</w:t>
      </w:r>
      <w:r>
        <w:rPr>
          <w:rStyle w:val="NormalTok"/>
        </w:rPr>
        <w:t>dataTable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dataGridView</w:t>
      </w:r>
      <w:r>
        <w:rPr>
          <w:rStyle w:val="OperatorTok"/>
        </w:rPr>
        <w:t>.</w:t>
      </w:r>
      <w:r>
        <w:rPr>
          <w:rStyle w:val="FunctionTok"/>
        </w:rPr>
        <w:t>DataSource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dataTable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bookmarkEnd w:id="0"/>
    </w:p>
    <w:sectPr w:rsidR="00F539F7" w:rsidSect="00445AD7">
      <w:footerReference w:type="default" r:id="rId12"/>
      <w:footerReference w:type="first" r:id="rId13"/>
      <w:pgSz w:w="12240" w:h="15840"/>
      <w:pgMar w:top="1134" w:right="851" w:bottom="1134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2D628" w14:textId="77777777" w:rsidR="005E7101" w:rsidRDefault="005E7101">
      <w:pPr>
        <w:spacing w:after="0" w:line="240" w:lineRule="auto"/>
      </w:pPr>
      <w:r>
        <w:separator/>
      </w:r>
    </w:p>
  </w:endnote>
  <w:endnote w:type="continuationSeparator" w:id="0">
    <w:p w14:paraId="7CCBF801" w14:textId="77777777" w:rsidR="005E7101" w:rsidRDefault="005E7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204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E70B3A" w14:textId="77777777" w:rsidR="00BC4FD6" w:rsidRDefault="005E7101" w:rsidP="00E74C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EBB2" w14:textId="4A0A98ED" w:rsidR="00F360F7" w:rsidRPr="00F360F7" w:rsidRDefault="00F360F7" w:rsidP="00F360F7">
    <w:pPr>
      <w:spacing w:before="240" w:after="240"/>
      <w:jc w:val="center"/>
      <w:rPr>
        <w:b/>
      </w:rPr>
    </w:pPr>
    <w:r>
      <w:rPr>
        <w:b/>
      </w:rPr>
      <w:t>CHIȘINĂU –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EA4A8" w14:textId="77777777" w:rsidR="005E7101" w:rsidRDefault="005E7101">
      <w:r>
        <w:separator/>
      </w:r>
    </w:p>
  </w:footnote>
  <w:footnote w:type="continuationSeparator" w:id="0">
    <w:p w14:paraId="15B8C2C0" w14:textId="77777777" w:rsidR="005E7101" w:rsidRDefault="005E7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8FC806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00A990"/>
    <w:multiLevelType w:val="multilevel"/>
    <w:tmpl w:val="66F40F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0E42477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F7"/>
    <w:rsid w:val="004D17F7"/>
    <w:rsid w:val="005E7101"/>
    <w:rsid w:val="0098722E"/>
    <w:rsid w:val="00F360F7"/>
    <w:rsid w:val="00F539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A7EB"/>
  <w15:docId w15:val="{3C8860E6-9EFE-4353-B2E2-2C622A4C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3927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2670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bCs/>
      <w:cap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F0A24"/>
    <w:pPr>
      <w:keepNext/>
      <w:keepLines/>
      <w:spacing w:before="200" w:after="0"/>
      <w:ind w:firstLine="567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F0A24"/>
    <w:pPr>
      <w:keepNext/>
      <w:keepLines/>
      <w:spacing w:before="200" w:after="0"/>
      <w:ind w:firstLine="567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97614E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97614E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97614E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97614E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97614E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97614E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F0A24"/>
    <w:pPr>
      <w:spacing w:before="180" w:after="180"/>
      <w:ind w:firstLine="567"/>
    </w:pPr>
  </w:style>
  <w:style w:type="paragraph" w:customStyle="1" w:styleId="FirstParagraph">
    <w:name w:val="First Paragraph"/>
    <w:basedOn w:val="BodyText"/>
    <w:next w:val="BodyText"/>
    <w:qFormat/>
    <w:rsid w:val="002F0A24"/>
  </w:style>
  <w:style w:type="paragraph" w:customStyle="1" w:styleId="Compact">
    <w:name w:val="Compact"/>
    <w:basedOn w:val="BodyText"/>
    <w:qFormat/>
    <w:rsid w:val="0097614E"/>
    <w:pPr>
      <w:spacing w:before="36" w:after="36"/>
    </w:pPr>
  </w:style>
  <w:style w:type="paragraph" w:styleId="Title">
    <w:name w:val="Title"/>
    <w:basedOn w:val="Normal"/>
    <w:next w:val="BodyText"/>
    <w:qFormat/>
    <w:rsid w:val="0097614E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97614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7614E"/>
    <w:pPr>
      <w:keepNext/>
      <w:keepLines/>
      <w:spacing w:line="36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97614E"/>
    <w:pPr>
      <w:keepNext/>
      <w:keepLines/>
      <w:spacing w:line="36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97614E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326230"/>
    <w:pPr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rsid w:val="00636B17"/>
    <w:pPr>
      <w:pBdr>
        <w:left w:val="single" w:sz="24" w:space="0" w:color="76923C" w:themeColor="accent3" w:themeShade="BF"/>
      </w:pBdr>
      <w:shd w:val="clear" w:color="auto" w:fill="EAF1DD" w:themeFill="accent3" w:themeFillTint="33"/>
      <w:spacing w:before="100" w:after="10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SourceCodeChar">
    <w:name w:val="Source Code Char"/>
    <w:basedOn w:val="CaptionChar"/>
    <w:link w:val="SourceCode"/>
    <w:rsid w:val="003B0CED"/>
    <w:rPr>
      <w:rFonts w:ascii="Consolas" w:hAnsi="Consolas"/>
      <w:sz w:val="22"/>
      <w:shd w:val="clear" w:color="auto" w:fill="F5F5F5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7376F"/>
    <w:pPr>
      <w:spacing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SourceCodeChar"/>
    <w:qFormat/>
    <w:rsid w:val="003B0CED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clear" w:color="auto" w:fill="F5F5F5"/>
      <w:wordWrap w:val="0"/>
      <w:spacing w:line="240" w:lineRule="auto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SourceCodeChar"/>
    <w:rPr>
      <w:rFonts w:ascii="Consolas" w:hAnsi="Consolas"/>
      <w:b/>
      <w:color w:val="007020"/>
      <w:sz w:val="22"/>
      <w:shd w:val="clear" w:color="auto" w:fill="F5F5F5"/>
    </w:rPr>
  </w:style>
  <w:style w:type="character" w:customStyle="1" w:styleId="DataTypeTok">
    <w:name w:val="DataTypeTok"/>
    <w:basedOn w:val="SourceCodeChar"/>
    <w:rPr>
      <w:rFonts w:ascii="Consolas" w:hAnsi="Consolas"/>
      <w:color w:val="902000"/>
      <w:sz w:val="22"/>
      <w:shd w:val="clear" w:color="auto" w:fill="F5F5F5"/>
    </w:rPr>
  </w:style>
  <w:style w:type="character" w:customStyle="1" w:styleId="DecValTok">
    <w:name w:val="DecValTok"/>
    <w:basedOn w:val="SourceCodeChar"/>
    <w:rPr>
      <w:rFonts w:ascii="Consolas" w:hAnsi="Consolas"/>
      <w:color w:val="40A070"/>
      <w:sz w:val="22"/>
      <w:shd w:val="clear" w:color="auto" w:fill="F5F5F5"/>
    </w:rPr>
  </w:style>
  <w:style w:type="character" w:customStyle="1" w:styleId="BaseNTok">
    <w:name w:val="BaseNTok"/>
    <w:basedOn w:val="SourceCodeChar"/>
    <w:rPr>
      <w:rFonts w:ascii="Consolas" w:hAnsi="Consolas"/>
      <w:color w:val="40A070"/>
      <w:sz w:val="22"/>
      <w:shd w:val="clear" w:color="auto" w:fill="F5F5F5"/>
    </w:rPr>
  </w:style>
  <w:style w:type="character" w:customStyle="1" w:styleId="FloatTok">
    <w:name w:val="FloatTok"/>
    <w:basedOn w:val="SourceCodeChar"/>
    <w:rPr>
      <w:rFonts w:ascii="Consolas" w:hAnsi="Consolas"/>
      <w:color w:val="40A070"/>
      <w:sz w:val="22"/>
      <w:shd w:val="clear" w:color="auto" w:fill="F5F5F5"/>
    </w:rPr>
  </w:style>
  <w:style w:type="character" w:customStyle="1" w:styleId="ConstantTok">
    <w:name w:val="ConstantTok"/>
    <w:basedOn w:val="SourceCodeChar"/>
    <w:rPr>
      <w:rFonts w:ascii="Consolas" w:hAnsi="Consolas"/>
      <w:color w:val="880000"/>
      <w:sz w:val="22"/>
      <w:shd w:val="clear" w:color="auto" w:fill="F5F5F5"/>
    </w:rPr>
  </w:style>
  <w:style w:type="character" w:customStyle="1" w:styleId="CharTok">
    <w:name w:val="CharTok"/>
    <w:basedOn w:val="SourceCodeChar"/>
    <w:rPr>
      <w:rFonts w:ascii="Consolas" w:hAnsi="Consolas"/>
      <w:color w:val="4070A0"/>
      <w:sz w:val="22"/>
      <w:shd w:val="clear" w:color="auto" w:fill="F5F5F5"/>
    </w:rPr>
  </w:style>
  <w:style w:type="character" w:customStyle="1" w:styleId="SpecialCharTok">
    <w:name w:val="SpecialCharTok"/>
    <w:basedOn w:val="SourceCodeChar"/>
    <w:rPr>
      <w:rFonts w:ascii="Consolas" w:hAnsi="Consolas"/>
      <w:color w:val="4070A0"/>
      <w:sz w:val="22"/>
      <w:shd w:val="clear" w:color="auto" w:fill="F5F5F5"/>
    </w:rPr>
  </w:style>
  <w:style w:type="character" w:customStyle="1" w:styleId="StringTok">
    <w:name w:val="StringTok"/>
    <w:basedOn w:val="SourceCodeChar"/>
    <w:rPr>
      <w:rFonts w:ascii="Consolas" w:hAnsi="Consolas"/>
      <w:color w:val="4070A0"/>
      <w:sz w:val="22"/>
      <w:shd w:val="clear" w:color="auto" w:fill="F5F5F5"/>
    </w:rPr>
  </w:style>
  <w:style w:type="character" w:customStyle="1" w:styleId="VerbatimStringTok">
    <w:name w:val="VerbatimStringTok"/>
    <w:basedOn w:val="SourceCodeChar"/>
    <w:rPr>
      <w:rFonts w:ascii="Consolas" w:hAnsi="Consolas"/>
      <w:color w:val="4070A0"/>
      <w:sz w:val="22"/>
      <w:shd w:val="clear" w:color="auto" w:fill="F5F5F5"/>
    </w:rPr>
  </w:style>
  <w:style w:type="character" w:customStyle="1" w:styleId="SpecialStringTok">
    <w:name w:val="SpecialStringTok"/>
    <w:basedOn w:val="SourceCodeChar"/>
    <w:rPr>
      <w:rFonts w:ascii="Consolas" w:hAnsi="Consolas"/>
      <w:color w:val="BB6688"/>
      <w:sz w:val="22"/>
      <w:shd w:val="clear" w:color="auto" w:fill="F5F5F5"/>
    </w:rPr>
  </w:style>
  <w:style w:type="character" w:customStyle="1" w:styleId="ImportTok">
    <w:name w:val="ImportTok"/>
    <w:basedOn w:val="SourceCodeChar"/>
    <w:rPr>
      <w:rFonts w:ascii="Consolas" w:hAnsi="Consolas"/>
      <w:sz w:val="22"/>
      <w:shd w:val="clear" w:color="auto" w:fill="F5F5F5"/>
    </w:rPr>
  </w:style>
  <w:style w:type="character" w:customStyle="1" w:styleId="CommentTok">
    <w:name w:val="CommentTok"/>
    <w:basedOn w:val="SourceCodeChar"/>
    <w:rPr>
      <w:rFonts w:ascii="Consolas" w:hAnsi="Consolas"/>
      <w:i/>
      <w:color w:val="60A0B0"/>
      <w:sz w:val="22"/>
      <w:shd w:val="clear" w:color="auto" w:fill="F5F5F5"/>
    </w:rPr>
  </w:style>
  <w:style w:type="character" w:customStyle="1" w:styleId="DocumentationTok">
    <w:name w:val="DocumentationTok"/>
    <w:basedOn w:val="SourceCodeChar"/>
    <w:rPr>
      <w:rFonts w:ascii="Consolas" w:hAnsi="Consolas"/>
      <w:i/>
      <w:color w:val="BA2121"/>
      <w:sz w:val="22"/>
      <w:shd w:val="clear" w:color="auto" w:fill="F5F5F5"/>
    </w:rPr>
  </w:style>
  <w:style w:type="character" w:customStyle="1" w:styleId="AnnotationTok">
    <w:name w:val="AnnotationTok"/>
    <w:basedOn w:val="SourceCodeChar"/>
    <w:rPr>
      <w:rFonts w:ascii="Consolas" w:hAnsi="Consolas"/>
      <w:b/>
      <w:i/>
      <w:color w:val="60A0B0"/>
      <w:sz w:val="22"/>
      <w:shd w:val="clear" w:color="auto" w:fill="F5F5F5"/>
    </w:rPr>
  </w:style>
  <w:style w:type="character" w:customStyle="1" w:styleId="CommentVarTok">
    <w:name w:val="CommentVarTok"/>
    <w:basedOn w:val="SourceCodeChar"/>
    <w:rPr>
      <w:rFonts w:ascii="Consolas" w:hAnsi="Consolas"/>
      <w:b/>
      <w:i/>
      <w:color w:val="60A0B0"/>
      <w:sz w:val="22"/>
      <w:shd w:val="clear" w:color="auto" w:fill="F5F5F5"/>
    </w:rPr>
  </w:style>
  <w:style w:type="character" w:customStyle="1" w:styleId="OtherTok">
    <w:name w:val="OtherTok"/>
    <w:basedOn w:val="SourceCodeChar"/>
    <w:rPr>
      <w:rFonts w:ascii="Consolas" w:hAnsi="Consolas"/>
      <w:color w:val="007020"/>
      <w:sz w:val="22"/>
      <w:shd w:val="clear" w:color="auto" w:fill="F5F5F5"/>
    </w:rPr>
  </w:style>
  <w:style w:type="character" w:customStyle="1" w:styleId="FunctionTok">
    <w:name w:val="FunctionTok"/>
    <w:basedOn w:val="SourceCodeChar"/>
    <w:rPr>
      <w:rFonts w:ascii="Consolas" w:hAnsi="Consolas"/>
      <w:color w:val="06287E"/>
      <w:sz w:val="22"/>
      <w:shd w:val="clear" w:color="auto" w:fill="F5F5F5"/>
    </w:rPr>
  </w:style>
  <w:style w:type="character" w:customStyle="1" w:styleId="VariableTok">
    <w:name w:val="VariableTok"/>
    <w:basedOn w:val="SourceCodeChar"/>
    <w:rPr>
      <w:rFonts w:ascii="Consolas" w:hAnsi="Consolas"/>
      <w:color w:val="19177C"/>
      <w:sz w:val="22"/>
      <w:shd w:val="clear" w:color="auto" w:fill="F5F5F5"/>
    </w:rPr>
  </w:style>
  <w:style w:type="character" w:customStyle="1" w:styleId="ControlFlowTok">
    <w:name w:val="ControlFlowTok"/>
    <w:basedOn w:val="SourceCodeChar"/>
    <w:rPr>
      <w:rFonts w:ascii="Consolas" w:hAnsi="Consolas"/>
      <w:b/>
      <w:color w:val="007020"/>
      <w:sz w:val="22"/>
      <w:shd w:val="clear" w:color="auto" w:fill="F5F5F5"/>
    </w:rPr>
  </w:style>
  <w:style w:type="character" w:customStyle="1" w:styleId="OperatorTok">
    <w:name w:val="OperatorTok"/>
    <w:basedOn w:val="SourceCodeChar"/>
    <w:rPr>
      <w:rFonts w:ascii="Consolas" w:hAnsi="Consolas"/>
      <w:color w:val="666666"/>
      <w:sz w:val="22"/>
      <w:shd w:val="clear" w:color="auto" w:fill="F5F5F5"/>
    </w:rPr>
  </w:style>
  <w:style w:type="character" w:customStyle="1" w:styleId="BuiltInTok">
    <w:name w:val="BuiltInTok"/>
    <w:basedOn w:val="SourceCodeChar"/>
    <w:rPr>
      <w:rFonts w:ascii="Consolas" w:hAnsi="Consolas"/>
      <w:sz w:val="22"/>
      <w:shd w:val="clear" w:color="auto" w:fill="F5F5F5"/>
    </w:rPr>
  </w:style>
  <w:style w:type="character" w:customStyle="1" w:styleId="ExtensionTok">
    <w:name w:val="ExtensionTok"/>
    <w:basedOn w:val="SourceCodeChar"/>
    <w:rPr>
      <w:rFonts w:ascii="Consolas" w:hAnsi="Consolas"/>
      <w:sz w:val="22"/>
      <w:shd w:val="clear" w:color="auto" w:fill="F5F5F5"/>
    </w:rPr>
  </w:style>
  <w:style w:type="character" w:customStyle="1" w:styleId="PreprocessorTok">
    <w:name w:val="PreprocessorTok"/>
    <w:basedOn w:val="SourceCodeChar"/>
    <w:rPr>
      <w:rFonts w:ascii="Consolas" w:hAnsi="Consolas"/>
      <w:color w:val="BC7A00"/>
      <w:sz w:val="22"/>
      <w:shd w:val="clear" w:color="auto" w:fill="F5F5F5"/>
    </w:rPr>
  </w:style>
  <w:style w:type="character" w:customStyle="1" w:styleId="AttributeTok">
    <w:name w:val="AttributeTok"/>
    <w:basedOn w:val="SourceCodeChar"/>
    <w:rPr>
      <w:rFonts w:ascii="Consolas" w:hAnsi="Consolas"/>
      <w:color w:val="7D9029"/>
      <w:sz w:val="22"/>
      <w:shd w:val="clear" w:color="auto" w:fill="F5F5F5"/>
    </w:rPr>
  </w:style>
  <w:style w:type="character" w:customStyle="1" w:styleId="RegionMarkerTok">
    <w:name w:val="RegionMarkerTok"/>
    <w:basedOn w:val="SourceCodeChar"/>
    <w:rPr>
      <w:rFonts w:ascii="Consolas" w:hAnsi="Consolas"/>
      <w:sz w:val="22"/>
      <w:shd w:val="clear" w:color="auto" w:fill="F5F5F5"/>
    </w:rPr>
  </w:style>
  <w:style w:type="character" w:customStyle="1" w:styleId="InformationTok">
    <w:name w:val="InformationTok"/>
    <w:basedOn w:val="SourceCodeChar"/>
    <w:rPr>
      <w:rFonts w:ascii="Consolas" w:hAnsi="Consolas"/>
      <w:b/>
      <w:i/>
      <w:color w:val="60A0B0"/>
      <w:sz w:val="22"/>
      <w:shd w:val="clear" w:color="auto" w:fill="F5F5F5"/>
    </w:rPr>
  </w:style>
  <w:style w:type="character" w:customStyle="1" w:styleId="WarningTok">
    <w:name w:val="WarningTok"/>
    <w:basedOn w:val="SourceCodeChar"/>
    <w:rPr>
      <w:rFonts w:ascii="Consolas" w:hAnsi="Consolas"/>
      <w:b/>
      <w:i/>
      <w:color w:val="60A0B0"/>
      <w:sz w:val="22"/>
      <w:shd w:val="clear" w:color="auto" w:fill="F5F5F5"/>
    </w:rPr>
  </w:style>
  <w:style w:type="character" w:customStyle="1" w:styleId="AlertTok">
    <w:name w:val="AlertTok"/>
    <w:basedOn w:val="SourceCodeChar"/>
    <w:rPr>
      <w:rFonts w:ascii="Consolas" w:hAnsi="Consolas"/>
      <w:b/>
      <w:color w:val="FF0000"/>
      <w:sz w:val="22"/>
      <w:shd w:val="clear" w:color="auto" w:fill="F5F5F5"/>
    </w:rPr>
  </w:style>
  <w:style w:type="character" w:customStyle="1" w:styleId="ErrorTok">
    <w:name w:val="ErrorTok"/>
    <w:basedOn w:val="SourceCodeChar"/>
    <w:rPr>
      <w:rFonts w:ascii="Consolas" w:hAnsi="Consolas"/>
      <w:b/>
      <w:color w:val="FF0000"/>
      <w:sz w:val="22"/>
      <w:shd w:val="clear" w:color="auto" w:fill="F5F5F5"/>
    </w:rPr>
  </w:style>
  <w:style w:type="character" w:customStyle="1" w:styleId="NormalTok">
    <w:name w:val="NormalTok"/>
    <w:basedOn w:val="SourceCodeChar"/>
    <w:rPr>
      <w:rFonts w:ascii="Consolas" w:hAnsi="Consolas"/>
      <w:sz w:val="22"/>
      <w:shd w:val="clear" w:color="auto" w:fill="F5F5F5"/>
    </w:rPr>
  </w:style>
  <w:style w:type="paragraph" w:styleId="TOC1">
    <w:name w:val="toc 1"/>
    <w:basedOn w:val="Normal"/>
    <w:next w:val="Normal"/>
    <w:autoRedefine/>
    <w:uiPriority w:val="39"/>
    <w:unhideWhenUsed/>
    <w:rsid w:val="0097614E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7614E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2F0A24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BC4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C4FD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C4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F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Chris</cp:lastModifiedBy>
  <cp:revision>4</cp:revision>
  <dcterms:created xsi:type="dcterms:W3CDTF">2023-11-17T17:40:00Z</dcterms:created>
  <dcterms:modified xsi:type="dcterms:W3CDTF">2023-11-17T17:45:00Z</dcterms:modified>
</cp:coreProperties>
</file>