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CB577" w14:textId="77777777" w:rsidR="00C3577A" w:rsidRPr="00C3577A" w:rsidRDefault="00C3577A" w:rsidP="00C3577A">
      <w:r w:rsidRPr="00C3577A">
        <w:t>Je voudrais faire un programme python pour calculer l'</w:t>
      </w:r>
      <w:proofErr w:type="spellStart"/>
      <w:r w:rsidRPr="00C3577A">
        <w:t>impot</w:t>
      </w:r>
      <w:proofErr w:type="spellEnd"/>
      <w:r w:rsidRPr="00C3577A">
        <w:t xml:space="preserve"> sur le revenu avec les données de 2025. J'aimerais d'abord collecter des données sur le calcul de l'</w:t>
      </w:r>
      <w:proofErr w:type="spellStart"/>
      <w:r w:rsidRPr="00C3577A">
        <w:t>impot</w:t>
      </w:r>
      <w:proofErr w:type="spellEnd"/>
      <w:r w:rsidRPr="00C3577A">
        <w:t xml:space="preserve">, comment </w:t>
      </w:r>
      <w:proofErr w:type="spellStart"/>
      <w:r w:rsidRPr="00C3577A">
        <w:t>verfifier</w:t>
      </w:r>
      <w:proofErr w:type="spellEnd"/>
      <w:r w:rsidRPr="00C3577A">
        <w:t xml:space="preserve"> les calculs et faire des tests. Il faudrait </w:t>
      </w:r>
      <w:proofErr w:type="spellStart"/>
      <w:r w:rsidRPr="00C3577A">
        <w:t>deja</w:t>
      </w:r>
      <w:proofErr w:type="spellEnd"/>
      <w:r w:rsidRPr="00C3577A">
        <w:t xml:space="preserve"> commencer super simple et progressivement des fonctions et des calculs </w:t>
      </w:r>
      <w:proofErr w:type="spellStart"/>
      <w:r w:rsidRPr="00C3577A">
        <w:t>specifiques</w:t>
      </w:r>
      <w:proofErr w:type="spellEnd"/>
      <w:r w:rsidRPr="00C3577A">
        <w:t xml:space="preserve">. </w:t>
      </w:r>
      <w:proofErr w:type="spellStart"/>
      <w:proofErr w:type="gramStart"/>
      <w:r w:rsidRPr="00C3577A">
        <w:t>Peux tu</w:t>
      </w:r>
      <w:proofErr w:type="spellEnd"/>
      <w:proofErr w:type="gramEnd"/>
      <w:r w:rsidRPr="00C3577A">
        <w:t xml:space="preserve"> me donner un plan de </w:t>
      </w:r>
      <w:proofErr w:type="spellStart"/>
      <w:r w:rsidRPr="00C3577A">
        <w:t>developpement</w:t>
      </w:r>
      <w:proofErr w:type="spellEnd"/>
      <w:r w:rsidRPr="00C3577A">
        <w:t xml:space="preserve"> de ce programme et comment je pourrais l'organiser dans </w:t>
      </w:r>
      <w:proofErr w:type="spellStart"/>
      <w:r w:rsidRPr="00C3577A">
        <w:t>github</w:t>
      </w:r>
      <w:proofErr w:type="spellEnd"/>
      <w:r w:rsidRPr="00C3577A">
        <w:t xml:space="preserve"> </w:t>
      </w:r>
      <w:proofErr w:type="gramStart"/>
      <w:r w:rsidRPr="00C3577A">
        <w:t>Si il</w:t>
      </w:r>
      <w:proofErr w:type="gramEnd"/>
      <w:r w:rsidRPr="00C3577A">
        <w:t xml:space="preserve"> </w:t>
      </w:r>
      <w:proofErr w:type="spellStart"/>
      <w:r w:rsidRPr="00C3577A">
        <w:t>ya</w:t>
      </w:r>
      <w:proofErr w:type="spellEnd"/>
      <w:r w:rsidRPr="00C3577A">
        <w:t xml:space="preserve"> des programmes qui font cela </w:t>
      </w:r>
      <w:proofErr w:type="spellStart"/>
      <w:r w:rsidRPr="00C3577A">
        <w:t>peux tu</w:t>
      </w:r>
      <w:proofErr w:type="spellEnd"/>
      <w:r w:rsidRPr="00C3577A">
        <w:t xml:space="preserve"> les indiquer car j'aimerais m'en inspirer. </w:t>
      </w:r>
    </w:p>
    <w:p w14:paraId="577DAB31" w14:textId="77777777" w:rsidR="00C3577A" w:rsidRPr="00C3577A" w:rsidRDefault="00C3577A" w:rsidP="00C3577A">
      <w:r w:rsidRPr="00C3577A">
        <w:t>Avec plaisir ! Voici un plan de développement structuré, dynamique et agile, pour ton programme Python de calcul de l’impôt sur le revenu 2025, en toute passion et clarté :</w:t>
      </w:r>
    </w:p>
    <w:p w14:paraId="0B1D6506" w14:textId="77777777" w:rsidR="00C3577A" w:rsidRPr="00C3577A" w:rsidRDefault="00C3577A" w:rsidP="00C3577A">
      <w:r w:rsidRPr="00C3577A">
        <w:pict w14:anchorId="6D68DD52">
          <v:rect id="_x0000_i1061" style="width:0;height:1.5pt" o:hralign="center" o:hrstd="t" o:hr="t" fillcolor="#a0a0a0" stroked="f"/>
        </w:pict>
      </w:r>
    </w:p>
    <w:p w14:paraId="01B95214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Étape 1 — Récolter les données fiscales officielles</w:t>
      </w:r>
    </w:p>
    <w:p w14:paraId="3D8E73E6" w14:textId="77777777" w:rsidR="00C3577A" w:rsidRPr="00C3577A" w:rsidRDefault="00C3577A" w:rsidP="00C3577A">
      <w:pPr>
        <w:numPr>
          <w:ilvl w:val="0"/>
          <w:numId w:val="1"/>
        </w:numPr>
      </w:pPr>
      <w:r w:rsidRPr="00C3577A">
        <w:rPr>
          <w:b/>
          <w:bCs/>
        </w:rPr>
        <w:t>Barème 2025 (revenus 2024, déclaré en 2025)</w:t>
      </w:r>
      <w:r w:rsidRPr="00C3577A">
        <w:t xml:space="preserve"> :</w:t>
      </w:r>
    </w:p>
    <w:p w14:paraId="1D0125F6" w14:textId="77777777" w:rsidR="00C3577A" w:rsidRPr="00C3577A" w:rsidRDefault="00C3577A" w:rsidP="00C3577A">
      <w:pPr>
        <w:numPr>
          <w:ilvl w:val="1"/>
          <w:numId w:val="1"/>
        </w:numPr>
      </w:pPr>
      <w:r w:rsidRPr="00C3577A">
        <w:t>Tranches et taux :</w:t>
      </w:r>
    </w:p>
    <w:p w14:paraId="501A0BF5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>Jusqu’à 11 497 € : 0 %</w:t>
      </w:r>
    </w:p>
    <w:p w14:paraId="12499BAF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>De 11 498 € à 29 315 € : 11 %</w:t>
      </w:r>
    </w:p>
    <w:p w14:paraId="2CE64EB5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>De 29 316 € à 83 823 € : 30 %</w:t>
      </w:r>
    </w:p>
    <w:p w14:paraId="1A665032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>De 83 824 € à 180 294 € : 41 %</w:t>
      </w:r>
    </w:p>
    <w:p w14:paraId="621F4ADB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 xml:space="preserve">180 294 € : 45 % </w:t>
      </w:r>
      <w:hyperlink r:id="rId5" w:tgtFrame="_blank" w:history="1">
        <w:r w:rsidRPr="00C3577A">
          <w:rPr>
            <w:rStyle w:val="Hyperlink"/>
          </w:rPr>
          <w:t xml:space="preserve">Ministère des </w:t>
        </w:r>
        <w:proofErr w:type="spellStart"/>
        <w:r w:rsidRPr="00C3577A">
          <w:rPr>
            <w:rStyle w:val="Hyperlink"/>
          </w:rPr>
          <w:t>Finances</w:t>
        </w:r>
      </w:hyperlink>
      <w:hyperlink r:id="rId6" w:tgtFrame="_blank" w:history="1">
        <w:r w:rsidRPr="00C3577A">
          <w:rPr>
            <w:rStyle w:val="Hyperlink"/>
          </w:rPr>
          <w:t>Service</w:t>
        </w:r>
        <w:proofErr w:type="spellEnd"/>
        <w:r w:rsidRPr="00C3577A">
          <w:rPr>
            <w:rStyle w:val="Hyperlink"/>
          </w:rPr>
          <w:t xml:space="preserve"> Public</w:t>
        </w:r>
      </w:hyperlink>
    </w:p>
    <w:p w14:paraId="65879257" w14:textId="77777777" w:rsidR="00C3577A" w:rsidRPr="00C3577A" w:rsidRDefault="00C3577A" w:rsidP="00C3577A">
      <w:pPr>
        <w:numPr>
          <w:ilvl w:val="1"/>
          <w:numId w:val="1"/>
        </w:numPr>
      </w:pPr>
      <w:r w:rsidRPr="00C3577A">
        <w:t xml:space="preserve">Ce barème est appliqué après avoir calculé le quotient familial, c’est-à-dire </w:t>
      </w:r>
      <w:r w:rsidRPr="00C3577A">
        <w:rPr>
          <w:b/>
          <w:bCs/>
        </w:rPr>
        <w:t>le revenu net imposable divisé par le nombre de parts fiscales</w:t>
      </w:r>
      <w:r w:rsidRPr="00C3577A">
        <w:t xml:space="preserve">, puis multiplié par ce même nombre à la fin </w:t>
      </w:r>
      <w:hyperlink r:id="rId7" w:tgtFrame="_blank" w:history="1">
        <w:r w:rsidRPr="00C3577A">
          <w:rPr>
            <w:rStyle w:val="Hyperlink"/>
          </w:rPr>
          <w:t>Ministère des Finances</w:t>
        </w:r>
      </w:hyperlink>
      <w:r w:rsidRPr="00C3577A">
        <w:t>.</w:t>
      </w:r>
    </w:p>
    <w:p w14:paraId="1D060B32" w14:textId="77777777" w:rsidR="00C3577A" w:rsidRPr="00C3577A" w:rsidRDefault="00C3577A" w:rsidP="00C3577A">
      <w:pPr>
        <w:numPr>
          <w:ilvl w:val="0"/>
          <w:numId w:val="1"/>
        </w:numPr>
      </w:pPr>
      <w:r w:rsidRPr="00C3577A">
        <w:rPr>
          <w:b/>
          <w:bCs/>
        </w:rPr>
        <w:t>Règles complémentaires</w:t>
      </w:r>
      <w:r w:rsidRPr="00C3577A">
        <w:t xml:space="preserve"> :</w:t>
      </w:r>
    </w:p>
    <w:p w14:paraId="0BE82CBF" w14:textId="77777777" w:rsidR="00C3577A" w:rsidRPr="00C3577A" w:rsidRDefault="00C3577A" w:rsidP="00C3577A">
      <w:pPr>
        <w:numPr>
          <w:ilvl w:val="1"/>
          <w:numId w:val="1"/>
        </w:numPr>
      </w:pPr>
      <w:r w:rsidRPr="00C3577A">
        <w:t>Décote pour les revenus modestes (seuils en 2025) :</w:t>
      </w:r>
    </w:p>
    <w:p w14:paraId="65095BF9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>Célibataire : impôt brut &lt; 1 964 € ;</w:t>
      </w:r>
    </w:p>
    <w:p w14:paraId="331A4F53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 xml:space="preserve">Couple : &lt; 3 248 € </w:t>
      </w:r>
      <w:hyperlink r:id="rId8" w:tgtFrame="_blank" w:history="1">
        <w:proofErr w:type="gramStart"/>
        <w:r w:rsidRPr="00C3577A">
          <w:rPr>
            <w:rStyle w:val="Hyperlink"/>
          </w:rPr>
          <w:t>Ministère</w:t>
        </w:r>
        <w:proofErr w:type="gramEnd"/>
        <w:r w:rsidRPr="00C3577A">
          <w:rPr>
            <w:rStyle w:val="Hyperlink"/>
          </w:rPr>
          <w:t xml:space="preserve"> des Finances</w:t>
        </w:r>
      </w:hyperlink>
      <w:r w:rsidRPr="00C3577A">
        <w:t>.</w:t>
      </w:r>
    </w:p>
    <w:p w14:paraId="13620443" w14:textId="77777777" w:rsidR="00C3577A" w:rsidRPr="00C3577A" w:rsidRDefault="00C3577A" w:rsidP="00C3577A">
      <w:pPr>
        <w:numPr>
          <w:ilvl w:val="1"/>
          <w:numId w:val="1"/>
        </w:numPr>
      </w:pPr>
      <w:r w:rsidRPr="00C3577A">
        <w:t>Plafonnement du quotient familial :</w:t>
      </w:r>
    </w:p>
    <w:p w14:paraId="324A4167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>Demi-part : avantage max 1 791 € ;</w:t>
      </w:r>
    </w:p>
    <w:p w14:paraId="65BBD5B2" w14:textId="77777777" w:rsidR="00C3577A" w:rsidRPr="00C3577A" w:rsidRDefault="00C3577A" w:rsidP="00C3577A">
      <w:pPr>
        <w:numPr>
          <w:ilvl w:val="2"/>
          <w:numId w:val="1"/>
        </w:numPr>
      </w:pPr>
      <w:r w:rsidRPr="00C3577A">
        <w:t xml:space="preserve">Quart de part : 896 € </w:t>
      </w:r>
      <w:hyperlink r:id="rId9" w:tgtFrame="_blank" w:history="1">
        <w:r w:rsidRPr="00C3577A">
          <w:rPr>
            <w:rStyle w:val="Hyperlink"/>
          </w:rPr>
          <w:t xml:space="preserve">Ministère des </w:t>
        </w:r>
        <w:proofErr w:type="spellStart"/>
        <w:r w:rsidRPr="00C3577A">
          <w:rPr>
            <w:rStyle w:val="Hyperlink"/>
          </w:rPr>
          <w:t>Finances</w:t>
        </w:r>
      </w:hyperlink>
      <w:hyperlink r:id="rId10" w:tgtFrame="_blank" w:history="1">
        <w:r w:rsidRPr="00C3577A">
          <w:rPr>
            <w:rStyle w:val="Hyperlink"/>
          </w:rPr>
          <w:t>Service</w:t>
        </w:r>
        <w:proofErr w:type="spellEnd"/>
        <w:r w:rsidRPr="00C3577A">
          <w:rPr>
            <w:rStyle w:val="Hyperlink"/>
          </w:rPr>
          <w:t xml:space="preserve"> Public</w:t>
        </w:r>
      </w:hyperlink>
      <w:r w:rsidRPr="00C3577A">
        <w:t>.</w:t>
      </w:r>
    </w:p>
    <w:p w14:paraId="7202003A" w14:textId="77777777" w:rsidR="00C3577A" w:rsidRPr="00C3577A" w:rsidRDefault="00C3577A" w:rsidP="00C3577A">
      <w:pPr>
        <w:numPr>
          <w:ilvl w:val="1"/>
          <w:numId w:val="1"/>
        </w:numPr>
        <w:rPr>
          <w:rStyle w:val="Hyperlink"/>
        </w:rPr>
      </w:pPr>
      <w:r w:rsidRPr="00C3577A">
        <w:t xml:space="preserve">Simulateur officiel disponible pour cross-check (impots.gouv.fr) </w:t>
      </w:r>
      <w:r w:rsidRPr="00C3577A">
        <w:fldChar w:fldCharType="begin"/>
      </w:r>
      <w:r w:rsidRPr="00C3577A">
        <w:instrText>HYPERLINK "https://www.impots.gouv.fr/simulateurs?utm_source=chatgpt.com" \t "_blank"</w:instrText>
      </w:r>
      <w:r w:rsidRPr="00C3577A">
        <w:fldChar w:fldCharType="separate"/>
      </w:r>
      <w:r w:rsidRPr="00C3577A">
        <w:rPr>
          <w:rStyle w:val="Hyperlink"/>
        </w:rPr>
        <w:t>impots.gouv.fr</w:t>
      </w:r>
    </w:p>
    <w:p w14:paraId="51CFA6DB" w14:textId="77777777" w:rsidR="00C3577A" w:rsidRPr="00C3577A" w:rsidRDefault="00C3577A" w:rsidP="00C3577A">
      <w:r w:rsidRPr="00C3577A">
        <w:fldChar w:fldCharType="end"/>
      </w:r>
      <w:r w:rsidRPr="00C3577A">
        <w:t>.</w:t>
      </w:r>
    </w:p>
    <w:p w14:paraId="26410E14" w14:textId="77777777" w:rsidR="00C3577A" w:rsidRPr="00C3577A" w:rsidRDefault="00C3577A" w:rsidP="00C3577A">
      <w:r w:rsidRPr="00C3577A">
        <w:pict w14:anchorId="6AFF9550">
          <v:rect id="_x0000_i1062" style="width:0;height:1.5pt" o:hralign="center" o:hrstd="t" o:hr="t" fillcolor="#a0a0a0" stroked="f"/>
        </w:pict>
      </w:r>
    </w:p>
    <w:p w14:paraId="28C5EC09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lastRenderedPageBreak/>
        <w:t>Étape 2 — Organiser le développement via GitHub</w:t>
      </w:r>
    </w:p>
    <w:p w14:paraId="4BFCD5C8" w14:textId="77777777" w:rsidR="00C3577A" w:rsidRPr="00C3577A" w:rsidRDefault="00C3577A" w:rsidP="00C3577A">
      <w:pPr>
        <w:numPr>
          <w:ilvl w:val="0"/>
          <w:numId w:val="2"/>
        </w:numPr>
      </w:pPr>
      <w:r w:rsidRPr="00C3577A">
        <w:rPr>
          <w:b/>
          <w:bCs/>
        </w:rPr>
        <w:t>Créer un dépôt GitHub</w:t>
      </w:r>
      <w:r w:rsidRPr="00C3577A">
        <w:t>, par exemple impot-revenu-2025.</w:t>
      </w:r>
    </w:p>
    <w:p w14:paraId="3DA2428E" w14:textId="77777777" w:rsidR="00C3577A" w:rsidRPr="00C3577A" w:rsidRDefault="00C3577A" w:rsidP="00C3577A">
      <w:pPr>
        <w:numPr>
          <w:ilvl w:val="0"/>
          <w:numId w:val="2"/>
        </w:numPr>
      </w:pPr>
      <w:r w:rsidRPr="00C3577A">
        <w:rPr>
          <w:b/>
          <w:bCs/>
        </w:rPr>
        <w:t>Structurer le projet</w:t>
      </w:r>
      <w:r w:rsidRPr="00C3577A">
        <w:t xml:space="preserve"> :</w:t>
      </w:r>
    </w:p>
    <w:p w14:paraId="14E026D1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src/:</w:t>
      </w:r>
      <w:proofErr w:type="gramEnd"/>
      <w:r w:rsidRPr="00C3577A">
        <w:t xml:space="preserve"> code source.</w:t>
      </w:r>
    </w:p>
    <w:p w14:paraId="763DE29C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tests/:</w:t>
      </w:r>
      <w:proofErr w:type="gramEnd"/>
      <w:r w:rsidRPr="00C3577A">
        <w:t xml:space="preserve"> tests unitaires.</w:t>
      </w:r>
    </w:p>
    <w:p w14:paraId="3F2B6DD6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README.md:</w:t>
      </w:r>
      <w:proofErr w:type="gramEnd"/>
      <w:r w:rsidRPr="00C3577A">
        <w:t xml:space="preserve"> explication, usage, exemples.</w:t>
      </w:r>
    </w:p>
    <w:p w14:paraId="00218BA1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data/:</w:t>
      </w:r>
      <w:proofErr w:type="gramEnd"/>
      <w:r w:rsidRPr="00C3577A">
        <w:t xml:space="preserve"> si besoin de fichiers de barèmes ou tests.</w:t>
      </w:r>
    </w:p>
    <w:p w14:paraId="21F64DA5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LICENSE:</w:t>
      </w:r>
      <w:proofErr w:type="gramEnd"/>
      <w:r w:rsidRPr="00C3577A">
        <w:t xml:space="preserve"> licence (MIT, Apache…).</w:t>
      </w:r>
    </w:p>
    <w:p w14:paraId="010D8897" w14:textId="77777777" w:rsidR="00C3577A" w:rsidRPr="00C3577A" w:rsidRDefault="00C3577A" w:rsidP="00C3577A">
      <w:pPr>
        <w:numPr>
          <w:ilvl w:val="0"/>
          <w:numId w:val="2"/>
        </w:numPr>
      </w:pPr>
      <w:proofErr w:type="spellStart"/>
      <w:r w:rsidRPr="00C3577A">
        <w:rPr>
          <w:b/>
          <w:bCs/>
        </w:rPr>
        <w:t>Commits</w:t>
      </w:r>
      <w:proofErr w:type="spellEnd"/>
      <w:r w:rsidRPr="00C3577A">
        <w:rPr>
          <w:b/>
          <w:bCs/>
        </w:rPr>
        <w:t xml:space="preserve"> clairs et progressifs</w:t>
      </w:r>
      <w:r w:rsidRPr="00C3577A">
        <w:t xml:space="preserve"> :</w:t>
      </w:r>
    </w:p>
    <w:p w14:paraId="7F3DBBF4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feat</w:t>
      </w:r>
      <w:proofErr w:type="gramEnd"/>
      <w:r w:rsidRPr="00C3577A">
        <w:t>/</w:t>
      </w:r>
      <w:proofErr w:type="gramStart"/>
      <w:r w:rsidRPr="00C3577A">
        <w:t>init:</w:t>
      </w:r>
      <w:proofErr w:type="gramEnd"/>
      <w:r w:rsidRPr="00C3577A">
        <w:t xml:space="preserve"> squelette du projet.</w:t>
      </w:r>
    </w:p>
    <w:p w14:paraId="7E607B32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feat</w:t>
      </w:r>
      <w:proofErr w:type="gramEnd"/>
      <w:r w:rsidRPr="00C3577A">
        <w:t>/</w:t>
      </w:r>
      <w:proofErr w:type="gramStart"/>
      <w:r w:rsidRPr="00C3577A">
        <w:t>barème:</w:t>
      </w:r>
      <w:proofErr w:type="gramEnd"/>
      <w:r w:rsidRPr="00C3577A">
        <w:t xml:space="preserve"> ajout des données de tranches.</w:t>
      </w:r>
    </w:p>
    <w:p w14:paraId="566326C6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feat</w:t>
      </w:r>
      <w:proofErr w:type="gramEnd"/>
      <w:r w:rsidRPr="00C3577A">
        <w:t>/</w:t>
      </w:r>
      <w:proofErr w:type="spellStart"/>
      <w:r w:rsidRPr="00C3577A">
        <w:t>calcul_</w:t>
      </w:r>
      <w:proofErr w:type="gramStart"/>
      <w:r w:rsidRPr="00C3577A">
        <w:t>simple</w:t>
      </w:r>
      <w:proofErr w:type="spellEnd"/>
      <w:r w:rsidRPr="00C3577A">
        <w:t>:</w:t>
      </w:r>
      <w:proofErr w:type="gramEnd"/>
      <w:r w:rsidRPr="00C3577A">
        <w:t xml:space="preserve"> fonction de calcul pure.</w:t>
      </w:r>
    </w:p>
    <w:p w14:paraId="34D34C47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feat</w:t>
      </w:r>
      <w:proofErr w:type="gramEnd"/>
      <w:r w:rsidRPr="00C3577A">
        <w:t>/</w:t>
      </w:r>
      <w:proofErr w:type="spellStart"/>
      <w:r w:rsidRPr="00C3577A">
        <w:t>quotient_familial</w:t>
      </w:r>
      <w:proofErr w:type="spellEnd"/>
      <w:r w:rsidRPr="00C3577A">
        <w:t>.</w:t>
      </w:r>
    </w:p>
    <w:p w14:paraId="29220B2C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feat</w:t>
      </w:r>
      <w:proofErr w:type="gramEnd"/>
      <w:r w:rsidRPr="00C3577A">
        <w:t>/décote.</w:t>
      </w:r>
    </w:p>
    <w:p w14:paraId="1A13667C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feat</w:t>
      </w:r>
      <w:proofErr w:type="gramEnd"/>
      <w:r w:rsidRPr="00C3577A">
        <w:t>/plafonnement.</w:t>
      </w:r>
    </w:p>
    <w:p w14:paraId="754F722B" w14:textId="77777777" w:rsidR="00C3577A" w:rsidRPr="00C3577A" w:rsidRDefault="00C3577A" w:rsidP="00C3577A">
      <w:pPr>
        <w:numPr>
          <w:ilvl w:val="1"/>
          <w:numId w:val="2"/>
        </w:numPr>
      </w:pPr>
      <w:proofErr w:type="gramStart"/>
      <w:r w:rsidRPr="00C3577A">
        <w:t>test</w:t>
      </w:r>
      <w:proofErr w:type="gramEnd"/>
      <w:r w:rsidRPr="00C3577A">
        <w:t>/</w:t>
      </w:r>
      <w:proofErr w:type="gramStart"/>
      <w:r w:rsidRPr="00C3577A">
        <w:t>...:</w:t>
      </w:r>
      <w:proofErr w:type="gramEnd"/>
      <w:r w:rsidRPr="00C3577A">
        <w:t xml:space="preserve"> ajout des tests à chaque étape.</w:t>
      </w:r>
    </w:p>
    <w:p w14:paraId="03DBD4A2" w14:textId="77777777" w:rsidR="00C3577A" w:rsidRPr="00C3577A" w:rsidRDefault="00C3577A" w:rsidP="00C3577A">
      <w:pPr>
        <w:numPr>
          <w:ilvl w:val="0"/>
          <w:numId w:val="2"/>
        </w:numPr>
      </w:pPr>
      <w:r w:rsidRPr="00C3577A">
        <w:rPr>
          <w:b/>
          <w:bCs/>
        </w:rPr>
        <w:t>CI (optionnel)</w:t>
      </w:r>
      <w:r w:rsidRPr="00C3577A">
        <w:t xml:space="preserve"> :</w:t>
      </w:r>
    </w:p>
    <w:p w14:paraId="23790BD1" w14:textId="77777777" w:rsidR="00C3577A" w:rsidRPr="00C3577A" w:rsidRDefault="00C3577A" w:rsidP="00C3577A">
      <w:pPr>
        <w:numPr>
          <w:ilvl w:val="1"/>
          <w:numId w:val="2"/>
        </w:numPr>
      </w:pPr>
      <w:r w:rsidRPr="00C3577A">
        <w:t xml:space="preserve">Mettre en place </w:t>
      </w:r>
      <w:r w:rsidRPr="00C3577A">
        <w:rPr>
          <w:b/>
          <w:bCs/>
        </w:rPr>
        <w:t>GitHub Actions</w:t>
      </w:r>
      <w:r w:rsidRPr="00C3577A">
        <w:t xml:space="preserve"> pour exécuter les tests à chaque push/PR.</w:t>
      </w:r>
    </w:p>
    <w:p w14:paraId="75C716E8" w14:textId="77777777" w:rsidR="00C3577A" w:rsidRPr="00C3577A" w:rsidRDefault="00C3577A" w:rsidP="00C3577A">
      <w:r w:rsidRPr="00C3577A">
        <w:pict w14:anchorId="6A100815">
          <v:rect id="_x0000_i1063" style="width:0;height:1.5pt" o:hralign="center" o:hrstd="t" o:hr="t" fillcolor="#a0a0a0" stroked="f"/>
        </w:pict>
      </w:r>
    </w:p>
    <w:p w14:paraId="71C6B525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 xml:space="preserve">Étape 3 — Plan de développement itératif (en </w:t>
      </w:r>
      <w:proofErr w:type="spellStart"/>
      <w:r w:rsidRPr="00C3577A">
        <w:rPr>
          <w:b/>
          <w:bCs/>
        </w:rPr>
        <w:t>bullet</w:t>
      </w:r>
      <w:proofErr w:type="spellEnd"/>
      <w:r w:rsidRPr="00C3577A">
        <w:rPr>
          <w:b/>
          <w:bCs/>
        </w:rPr>
        <w:t xml:space="preserve"> points passionnés)</w:t>
      </w:r>
    </w:p>
    <w:p w14:paraId="6F2037D0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1. Prototype minimal – calcul simple par tranche</w:t>
      </w:r>
    </w:p>
    <w:p w14:paraId="420A0BA4" w14:textId="77777777" w:rsidR="00C3577A" w:rsidRPr="00C3577A" w:rsidRDefault="00C3577A" w:rsidP="00C3577A">
      <w:pPr>
        <w:numPr>
          <w:ilvl w:val="0"/>
          <w:numId w:val="3"/>
        </w:numPr>
      </w:pPr>
      <w:r w:rsidRPr="00C3577A">
        <w:t xml:space="preserve">Fonction </w:t>
      </w:r>
      <w:proofErr w:type="spellStart"/>
      <w:r w:rsidRPr="00C3577A">
        <w:t>calcul_impot_</w:t>
      </w:r>
      <w:proofErr w:type="gramStart"/>
      <w:r w:rsidRPr="00C3577A">
        <w:t>brut</w:t>
      </w:r>
      <w:proofErr w:type="spellEnd"/>
      <w:r w:rsidRPr="00C3577A">
        <w:t>(</w:t>
      </w:r>
      <w:proofErr w:type="spellStart"/>
      <w:proofErr w:type="gramEnd"/>
      <w:r w:rsidRPr="00C3577A">
        <w:t>revenu_net_imposable</w:t>
      </w:r>
      <w:proofErr w:type="spellEnd"/>
      <w:r w:rsidRPr="00C3577A">
        <w:t>, parts=1) qui :</w:t>
      </w:r>
    </w:p>
    <w:p w14:paraId="166D6DC5" w14:textId="77777777" w:rsidR="00C3577A" w:rsidRPr="00C3577A" w:rsidRDefault="00C3577A" w:rsidP="00C3577A">
      <w:pPr>
        <w:numPr>
          <w:ilvl w:val="1"/>
          <w:numId w:val="3"/>
        </w:numPr>
      </w:pPr>
      <w:r w:rsidRPr="00C3577A">
        <w:t>Calcule quotient = revenu / parts.</w:t>
      </w:r>
    </w:p>
    <w:p w14:paraId="7F18D436" w14:textId="77777777" w:rsidR="00C3577A" w:rsidRPr="00C3577A" w:rsidRDefault="00C3577A" w:rsidP="00C3577A">
      <w:pPr>
        <w:numPr>
          <w:ilvl w:val="1"/>
          <w:numId w:val="3"/>
        </w:numPr>
      </w:pPr>
      <w:r w:rsidRPr="00C3577A">
        <w:t>Applique barème tranche à tranche.</w:t>
      </w:r>
    </w:p>
    <w:p w14:paraId="76921DEA" w14:textId="77777777" w:rsidR="00C3577A" w:rsidRPr="00C3577A" w:rsidRDefault="00C3577A" w:rsidP="00C3577A">
      <w:pPr>
        <w:numPr>
          <w:ilvl w:val="1"/>
          <w:numId w:val="3"/>
        </w:numPr>
      </w:pPr>
      <w:r w:rsidRPr="00C3577A">
        <w:t>Multiplie par parts.</w:t>
      </w:r>
    </w:p>
    <w:p w14:paraId="5E92956A" w14:textId="77777777" w:rsidR="00C3577A" w:rsidRPr="00C3577A" w:rsidRDefault="00C3577A" w:rsidP="00C3577A">
      <w:pPr>
        <w:numPr>
          <w:ilvl w:val="0"/>
          <w:numId w:val="3"/>
        </w:numPr>
      </w:pPr>
      <w:r w:rsidRPr="00C3577A">
        <w:t>Test de base :</w:t>
      </w:r>
    </w:p>
    <w:p w14:paraId="387AE3A4" w14:textId="77777777" w:rsidR="00C3577A" w:rsidRPr="00C3577A" w:rsidRDefault="00C3577A" w:rsidP="00C3577A">
      <w:pPr>
        <w:numPr>
          <w:ilvl w:val="1"/>
          <w:numId w:val="3"/>
        </w:numPr>
      </w:pPr>
      <w:r w:rsidRPr="00C3577A">
        <w:t xml:space="preserve">Ex. célibataire avec 32 000 €, première fonction et test. </w:t>
      </w:r>
      <w:hyperlink r:id="rId11" w:tgtFrame="_blank" w:history="1">
        <w:r w:rsidRPr="00C3577A">
          <w:rPr>
            <w:rStyle w:val="Hyperlink"/>
          </w:rPr>
          <w:t>Ministère des Finances</w:t>
        </w:r>
      </w:hyperlink>
      <w:r w:rsidRPr="00C3577A">
        <w:t>.</w:t>
      </w:r>
    </w:p>
    <w:p w14:paraId="5D7BE624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lastRenderedPageBreak/>
        <w:t>2. Ajouter quotient familial</w:t>
      </w:r>
    </w:p>
    <w:p w14:paraId="7538CB91" w14:textId="77777777" w:rsidR="00C3577A" w:rsidRPr="00C3577A" w:rsidRDefault="00C3577A" w:rsidP="00C3577A">
      <w:pPr>
        <w:numPr>
          <w:ilvl w:val="0"/>
          <w:numId w:val="4"/>
        </w:numPr>
      </w:pPr>
      <w:r w:rsidRPr="00C3577A">
        <w:t>Intégrer la division et multiplication par parts directement dans la fonction.</w:t>
      </w:r>
    </w:p>
    <w:p w14:paraId="1EE66760" w14:textId="77777777" w:rsidR="00C3577A" w:rsidRPr="00C3577A" w:rsidRDefault="00C3577A" w:rsidP="00C3577A">
      <w:pPr>
        <w:numPr>
          <w:ilvl w:val="0"/>
          <w:numId w:val="4"/>
        </w:numPr>
      </w:pPr>
      <w:r w:rsidRPr="00C3577A">
        <w:t>Tests pour différents cas (1 part, couple, enfants...).</w:t>
      </w:r>
    </w:p>
    <w:p w14:paraId="08187E5B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3. Intégrer la décote</w:t>
      </w:r>
    </w:p>
    <w:p w14:paraId="2EB4308B" w14:textId="77777777" w:rsidR="00C3577A" w:rsidRPr="00C3577A" w:rsidRDefault="00C3577A" w:rsidP="00C3577A">
      <w:pPr>
        <w:numPr>
          <w:ilvl w:val="0"/>
          <w:numId w:val="5"/>
        </w:numPr>
      </w:pPr>
      <w:r w:rsidRPr="00C3577A">
        <w:t xml:space="preserve">Si </w:t>
      </w:r>
      <w:proofErr w:type="spellStart"/>
      <w:r w:rsidRPr="00C3577A">
        <w:t>impot_brut</w:t>
      </w:r>
      <w:proofErr w:type="spellEnd"/>
      <w:r w:rsidRPr="00C3577A">
        <w:t xml:space="preserve"> &lt; seuil (selon statut), appliquer la formule décrite (ex : pour couple avec deux enfants, seuil 3 248 € etc.) </w:t>
      </w:r>
      <w:hyperlink r:id="rId12" w:tgtFrame="_blank" w:history="1">
        <w:proofErr w:type="gramStart"/>
        <w:r w:rsidRPr="00C3577A">
          <w:rPr>
            <w:rStyle w:val="Hyperlink"/>
          </w:rPr>
          <w:t>Ministère</w:t>
        </w:r>
        <w:proofErr w:type="gramEnd"/>
        <w:r w:rsidRPr="00C3577A">
          <w:rPr>
            <w:rStyle w:val="Hyperlink"/>
          </w:rPr>
          <w:t xml:space="preserve"> des Finances</w:t>
        </w:r>
      </w:hyperlink>
      <w:r w:rsidRPr="00C3577A">
        <w:t>.</w:t>
      </w:r>
    </w:p>
    <w:p w14:paraId="51B702E9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4. Gérer le plafonnement du quotient familial</w:t>
      </w:r>
    </w:p>
    <w:p w14:paraId="74F78A3F" w14:textId="77777777" w:rsidR="00C3577A" w:rsidRPr="00C3577A" w:rsidRDefault="00C3577A" w:rsidP="00C3577A">
      <w:pPr>
        <w:numPr>
          <w:ilvl w:val="0"/>
          <w:numId w:val="6"/>
        </w:numPr>
      </w:pPr>
      <w:r w:rsidRPr="00C3577A">
        <w:t xml:space="preserve">Vérifier que l’avantage lié aux parts supplémentaires ne dépasse pas le maximum (ex. 1 791 € par demi-part) </w:t>
      </w:r>
      <w:hyperlink r:id="rId13" w:tgtFrame="_blank" w:history="1">
        <w:r w:rsidRPr="00C3577A">
          <w:rPr>
            <w:rStyle w:val="Hyperlink"/>
          </w:rPr>
          <w:t xml:space="preserve">Ministère des </w:t>
        </w:r>
        <w:proofErr w:type="spellStart"/>
        <w:r w:rsidRPr="00C3577A">
          <w:rPr>
            <w:rStyle w:val="Hyperlink"/>
          </w:rPr>
          <w:t>Finances</w:t>
        </w:r>
      </w:hyperlink>
      <w:hyperlink r:id="rId14" w:tgtFrame="_blank" w:history="1">
        <w:r w:rsidRPr="00C3577A">
          <w:rPr>
            <w:rStyle w:val="Hyperlink"/>
          </w:rPr>
          <w:t>Service</w:t>
        </w:r>
        <w:proofErr w:type="spellEnd"/>
        <w:r w:rsidRPr="00C3577A">
          <w:rPr>
            <w:rStyle w:val="Hyperlink"/>
          </w:rPr>
          <w:t xml:space="preserve"> Public</w:t>
        </w:r>
      </w:hyperlink>
      <w:r w:rsidRPr="00C3577A">
        <w:t>.</w:t>
      </w:r>
    </w:p>
    <w:p w14:paraId="577F786A" w14:textId="77777777" w:rsidR="00C3577A" w:rsidRPr="00C3577A" w:rsidRDefault="00C3577A" w:rsidP="00C3577A">
      <w:pPr>
        <w:numPr>
          <w:ilvl w:val="0"/>
          <w:numId w:val="6"/>
        </w:numPr>
      </w:pPr>
      <w:r w:rsidRPr="00C3577A">
        <w:t>Ajuster l’impôt en conséquence.</w:t>
      </w:r>
    </w:p>
    <w:p w14:paraId="503B5924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5. Vérifier avec simulateur officiel</w:t>
      </w:r>
    </w:p>
    <w:p w14:paraId="0FD7A3BB" w14:textId="77777777" w:rsidR="00C3577A" w:rsidRPr="00C3577A" w:rsidRDefault="00C3577A" w:rsidP="00C3577A">
      <w:pPr>
        <w:numPr>
          <w:ilvl w:val="0"/>
          <w:numId w:val="7"/>
        </w:numPr>
        <w:rPr>
          <w:rStyle w:val="Hyperlink"/>
        </w:rPr>
      </w:pPr>
      <w:r w:rsidRPr="00C3577A">
        <w:t xml:space="preserve">Pour quelques cas-tests, comparer les résultats de ton programme avec ceux de impots.gouv.fr </w:t>
      </w:r>
      <w:r w:rsidRPr="00C3577A">
        <w:fldChar w:fldCharType="begin"/>
      </w:r>
      <w:r w:rsidRPr="00C3577A">
        <w:instrText>HYPERLINK "https://www.impots.gouv.fr/simulateurs?utm_source=chatgpt.com" \t "_blank"</w:instrText>
      </w:r>
      <w:r w:rsidRPr="00C3577A">
        <w:fldChar w:fldCharType="separate"/>
      </w:r>
      <w:r w:rsidRPr="00C3577A">
        <w:rPr>
          <w:rStyle w:val="Hyperlink"/>
        </w:rPr>
        <w:t>impots.gouv.fr</w:t>
      </w:r>
    </w:p>
    <w:p w14:paraId="5EB0F4C1" w14:textId="77777777" w:rsidR="00C3577A" w:rsidRPr="00C3577A" w:rsidRDefault="00C3577A" w:rsidP="00C3577A">
      <w:r w:rsidRPr="00C3577A">
        <w:fldChar w:fldCharType="end"/>
      </w:r>
      <w:r w:rsidRPr="00C3577A">
        <w:t>.</w:t>
      </w:r>
    </w:p>
    <w:p w14:paraId="45AA7651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6. (Optionnel avancé) Réductions/crédits d’impôt, contribution sur hauts revenus</w:t>
      </w:r>
    </w:p>
    <w:p w14:paraId="3789D1F9" w14:textId="77777777" w:rsidR="00C3577A" w:rsidRPr="00C3577A" w:rsidRDefault="00C3577A" w:rsidP="00C3577A">
      <w:pPr>
        <w:numPr>
          <w:ilvl w:val="0"/>
          <w:numId w:val="8"/>
        </w:numPr>
        <w:rPr>
          <w:rStyle w:val="Hyperlink"/>
        </w:rPr>
      </w:pPr>
      <w:r w:rsidRPr="00C3577A">
        <w:t xml:space="preserve">Si tu veux aller plus loin : ajouter des cas complexes (réductions, crédit, contribution exceptionnelle pour les ultra-riches). Bercy prévoit un taux minimal de 20 % pour les foyers très aisés (&gt; 250 000 € célibataire) </w:t>
      </w:r>
      <w:r w:rsidRPr="00C3577A">
        <w:fldChar w:fldCharType="begin"/>
      </w:r>
      <w:r w:rsidRPr="00C3577A">
        <w:instrText>HYPERLINK "https://www.lemonde.fr/politique/article/2024/10/11/budget-2025-secteur-par-secteur-le-detail-des-coupes-et-hausses-budgetaires_6348883_823448.html?utm_source=chatgpt.com" \t "_blank"</w:instrText>
      </w:r>
      <w:r w:rsidRPr="00C3577A">
        <w:fldChar w:fldCharType="separate"/>
      </w:r>
      <w:r w:rsidRPr="00C3577A">
        <w:rPr>
          <w:rStyle w:val="Hyperlink"/>
        </w:rPr>
        <w:t>Le Monde.fr+1</w:t>
      </w:r>
    </w:p>
    <w:p w14:paraId="3D492169" w14:textId="77777777" w:rsidR="00C3577A" w:rsidRPr="00C3577A" w:rsidRDefault="00C3577A" w:rsidP="00C3577A">
      <w:r w:rsidRPr="00C3577A">
        <w:fldChar w:fldCharType="end"/>
      </w:r>
      <w:r w:rsidRPr="00C3577A">
        <w:t>.</w:t>
      </w:r>
    </w:p>
    <w:p w14:paraId="39939ED3" w14:textId="77777777" w:rsidR="00C3577A" w:rsidRPr="00C3577A" w:rsidRDefault="00C3577A" w:rsidP="00C3577A">
      <w:r w:rsidRPr="00C3577A">
        <w:pict w14:anchorId="04130EBC">
          <v:rect id="_x0000_i1064" style="width:0;height:1.5pt" o:hralign="center" o:hrstd="t" o:hr="t" fillcolor="#a0a0a0" stroked="f"/>
        </w:pict>
      </w:r>
    </w:p>
    <w:p w14:paraId="6F40CAC8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Étape 4 — Exemples de programmes inspirants</w:t>
      </w:r>
    </w:p>
    <w:p w14:paraId="23B05B76" w14:textId="77777777" w:rsidR="00C3577A" w:rsidRPr="00C3577A" w:rsidRDefault="00C3577A" w:rsidP="00C3577A">
      <w:pPr>
        <w:numPr>
          <w:ilvl w:val="0"/>
          <w:numId w:val="9"/>
        </w:numPr>
      </w:pPr>
      <w:proofErr w:type="spellStart"/>
      <w:r w:rsidRPr="00C3577A">
        <w:rPr>
          <w:b/>
          <w:bCs/>
        </w:rPr>
        <w:t>StackOverflow</w:t>
      </w:r>
      <w:proofErr w:type="spellEnd"/>
      <w:r w:rsidRPr="00C3577A">
        <w:t xml:space="preserve"> : programme simple pour calculer l’impôt avec condition et tranches – bonne base pour prototype minimal </w:t>
      </w:r>
      <w:hyperlink r:id="rId15" w:tgtFrame="_blank" w:history="1">
        <w:r w:rsidRPr="00C3577A">
          <w:rPr>
            <w:rStyle w:val="Hyperlink"/>
          </w:rPr>
          <w:t xml:space="preserve">Stack </w:t>
        </w:r>
        <w:proofErr w:type="spellStart"/>
        <w:r w:rsidRPr="00C3577A">
          <w:rPr>
            <w:rStyle w:val="Hyperlink"/>
          </w:rPr>
          <w:t>Overflow</w:t>
        </w:r>
        <w:proofErr w:type="spellEnd"/>
      </w:hyperlink>
      <w:r w:rsidRPr="00C3577A">
        <w:t>.</w:t>
      </w:r>
    </w:p>
    <w:p w14:paraId="3FB17AA2" w14:textId="77777777" w:rsidR="00C3577A" w:rsidRPr="00C3577A" w:rsidRDefault="00C3577A" w:rsidP="00C3577A">
      <w:pPr>
        <w:numPr>
          <w:ilvl w:val="0"/>
          <w:numId w:val="9"/>
        </w:numPr>
      </w:pPr>
      <w:r w:rsidRPr="00C3577A">
        <w:rPr>
          <w:b/>
          <w:bCs/>
        </w:rPr>
        <w:t xml:space="preserve">Langage M / </w:t>
      </w:r>
      <w:proofErr w:type="spellStart"/>
      <w:r w:rsidRPr="00C3577A">
        <w:rPr>
          <w:b/>
          <w:bCs/>
        </w:rPr>
        <w:t>Mlang</w:t>
      </w:r>
      <w:proofErr w:type="spellEnd"/>
      <w:r w:rsidRPr="00C3577A">
        <w:rPr>
          <w:b/>
          <w:bCs/>
        </w:rPr>
        <w:t xml:space="preserve"> de la DGFiP</w:t>
      </w:r>
      <w:r w:rsidRPr="00C3577A">
        <w:t xml:space="preserve"> : langage interne officiel, exemples disponibles via Etalab (mais assez complexe) </w:t>
      </w:r>
      <w:hyperlink r:id="rId16" w:tgtFrame="_blank" w:history="1">
        <w:proofErr w:type="spellStart"/>
        <w:r w:rsidRPr="00C3577A">
          <w:rPr>
            <w:rStyle w:val="Hyperlink"/>
          </w:rPr>
          <w:t>Wikipédia</w:t>
        </w:r>
      </w:hyperlink>
      <w:hyperlink r:id="rId17" w:tgtFrame="_blank" w:history="1">
        <w:r w:rsidRPr="00C3577A">
          <w:rPr>
            <w:rStyle w:val="Hyperlink"/>
          </w:rPr>
          <w:t>arXiv</w:t>
        </w:r>
        <w:proofErr w:type="spellEnd"/>
      </w:hyperlink>
      <w:r w:rsidRPr="00C3577A">
        <w:t>.</w:t>
      </w:r>
    </w:p>
    <w:p w14:paraId="16BA7E9B" w14:textId="77777777" w:rsidR="00C3577A" w:rsidRPr="00C3577A" w:rsidRDefault="00C3577A" w:rsidP="00C3577A">
      <w:pPr>
        <w:numPr>
          <w:ilvl w:val="0"/>
          <w:numId w:val="9"/>
        </w:numPr>
        <w:rPr>
          <w:rStyle w:val="Hyperlink"/>
        </w:rPr>
      </w:pPr>
      <w:r w:rsidRPr="00C3577A">
        <w:rPr>
          <w:b/>
          <w:bCs/>
        </w:rPr>
        <w:t>Simulateurs officiels</w:t>
      </w:r>
      <w:r w:rsidRPr="00C3577A">
        <w:t xml:space="preserve"> (impots.gouv.fr) pour tests croisés </w:t>
      </w:r>
      <w:r w:rsidRPr="00C3577A">
        <w:fldChar w:fldCharType="begin"/>
      </w:r>
      <w:r w:rsidRPr="00C3577A">
        <w:instrText>HYPERLINK "https://www.impots.gouv.fr/simulateurs?utm_source=chatgpt.com" \t "_blank"</w:instrText>
      </w:r>
      <w:r w:rsidRPr="00C3577A">
        <w:fldChar w:fldCharType="separate"/>
      </w:r>
      <w:r w:rsidRPr="00C3577A">
        <w:rPr>
          <w:rStyle w:val="Hyperlink"/>
        </w:rPr>
        <w:t>impots.gouv.fr</w:t>
      </w:r>
    </w:p>
    <w:p w14:paraId="0B97CD6A" w14:textId="77777777" w:rsidR="00C3577A" w:rsidRPr="00C3577A" w:rsidRDefault="00C3577A" w:rsidP="00C3577A">
      <w:r w:rsidRPr="00C3577A">
        <w:fldChar w:fldCharType="end"/>
      </w:r>
      <w:r w:rsidRPr="00C3577A">
        <w:t>.</w:t>
      </w:r>
    </w:p>
    <w:p w14:paraId="59B00B76" w14:textId="77777777" w:rsidR="00C3577A" w:rsidRPr="00C3577A" w:rsidRDefault="00C3577A" w:rsidP="00C3577A">
      <w:r w:rsidRPr="00C3577A">
        <w:pict w14:anchorId="6A28F47F">
          <v:rect id="_x0000_i1065" style="width:0;height:1.5pt" o:hralign="center" o:hrstd="t" o:hr="t" fillcolor="#a0a0a0" stroked="f"/>
        </w:pict>
      </w:r>
    </w:p>
    <w:p w14:paraId="51B4914C" w14:textId="77777777" w:rsidR="00C3577A" w:rsidRPr="00C3577A" w:rsidRDefault="00C3577A" w:rsidP="00C3577A">
      <w:pPr>
        <w:rPr>
          <w:b/>
          <w:bCs/>
        </w:rPr>
      </w:pPr>
      <w:r w:rsidRPr="00C3577A">
        <w:rPr>
          <w:b/>
          <w:bCs/>
        </w:rPr>
        <w:t>Plan résumé – version ultra claire et passionnée</w:t>
      </w:r>
    </w:p>
    <w:p w14:paraId="1736EBE0" w14:textId="77777777" w:rsidR="00C3577A" w:rsidRPr="00C3577A" w:rsidRDefault="00C3577A" w:rsidP="00C3577A">
      <w:pPr>
        <w:numPr>
          <w:ilvl w:val="0"/>
          <w:numId w:val="10"/>
        </w:numPr>
      </w:pPr>
      <w:r w:rsidRPr="00C3577A">
        <w:rPr>
          <w:b/>
          <w:bCs/>
        </w:rPr>
        <w:t>Étape 1</w:t>
      </w:r>
      <w:r w:rsidRPr="00C3577A">
        <w:t xml:space="preserve"> : Récupérer les tranches, décote, plafonnement.</w:t>
      </w:r>
    </w:p>
    <w:p w14:paraId="3103ACFE" w14:textId="77777777" w:rsidR="00C3577A" w:rsidRPr="00C3577A" w:rsidRDefault="00C3577A" w:rsidP="00C3577A">
      <w:pPr>
        <w:numPr>
          <w:ilvl w:val="0"/>
          <w:numId w:val="10"/>
        </w:numPr>
      </w:pPr>
      <w:r w:rsidRPr="00C3577A">
        <w:rPr>
          <w:b/>
          <w:bCs/>
        </w:rPr>
        <w:lastRenderedPageBreak/>
        <w:t>Étape 2</w:t>
      </w:r>
      <w:r w:rsidRPr="00C3577A">
        <w:t xml:space="preserve"> : Initialiser un projet Git </w:t>
      </w:r>
      <w:proofErr w:type="gramStart"/>
      <w:r w:rsidRPr="00C3577A">
        <w:t>structuré</w:t>
      </w:r>
      <w:proofErr w:type="gramEnd"/>
      <w:r w:rsidRPr="00C3577A">
        <w:t>.</w:t>
      </w:r>
    </w:p>
    <w:p w14:paraId="75106416" w14:textId="77777777" w:rsidR="00C3577A" w:rsidRPr="00C3577A" w:rsidRDefault="00C3577A" w:rsidP="00C3577A">
      <w:pPr>
        <w:numPr>
          <w:ilvl w:val="0"/>
          <w:numId w:val="10"/>
        </w:numPr>
      </w:pPr>
      <w:r w:rsidRPr="00C3577A">
        <w:rPr>
          <w:b/>
          <w:bCs/>
        </w:rPr>
        <w:t>Étape 3</w:t>
      </w:r>
      <w:r w:rsidRPr="00C3577A">
        <w:t xml:space="preserve"> : Écrire les fonctions étape par étape (+tests).</w:t>
      </w:r>
    </w:p>
    <w:p w14:paraId="10DC9BB4" w14:textId="77777777" w:rsidR="00C3577A" w:rsidRPr="00C3577A" w:rsidRDefault="00C3577A" w:rsidP="00C3577A">
      <w:pPr>
        <w:numPr>
          <w:ilvl w:val="0"/>
          <w:numId w:val="10"/>
        </w:numPr>
      </w:pPr>
      <w:r w:rsidRPr="00C3577A">
        <w:rPr>
          <w:b/>
          <w:bCs/>
        </w:rPr>
        <w:t>Étape 4</w:t>
      </w:r>
      <w:r w:rsidRPr="00C3577A">
        <w:t xml:space="preserve"> : Comparer avec simulateur officiel.</w:t>
      </w:r>
    </w:p>
    <w:p w14:paraId="7A4DF7AB" w14:textId="77777777" w:rsidR="00C3577A" w:rsidRPr="00C3577A" w:rsidRDefault="00C3577A" w:rsidP="00C3577A">
      <w:pPr>
        <w:numPr>
          <w:ilvl w:val="0"/>
          <w:numId w:val="10"/>
        </w:numPr>
      </w:pPr>
      <w:r w:rsidRPr="00C3577A">
        <w:rPr>
          <w:b/>
          <w:bCs/>
        </w:rPr>
        <w:t>Étape 5</w:t>
      </w:r>
      <w:r w:rsidRPr="00C3577A">
        <w:t xml:space="preserve"> : Enrichir (décote, plafonnement, contributions exceptionnelles).</w:t>
      </w:r>
    </w:p>
    <w:p w14:paraId="1C234C91" w14:textId="77777777" w:rsidR="00C3577A" w:rsidRPr="00C3577A" w:rsidRDefault="00C3577A" w:rsidP="00C3577A">
      <w:pPr>
        <w:numPr>
          <w:ilvl w:val="0"/>
          <w:numId w:val="10"/>
        </w:numPr>
      </w:pPr>
      <w:r w:rsidRPr="00C3577A">
        <w:rPr>
          <w:b/>
          <w:bCs/>
        </w:rPr>
        <w:t>Étape 6</w:t>
      </w:r>
      <w:r w:rsidRPr="00C3577A">
        <w:t xml:space="preserve"> : (Optionnel) CI, documentation, version CLI ou web.</w:t>
      </w:r>
    </w:p>
    <w:p w14:paraId="113D0A74" w14:textId="77777777" w:rsidR="00C3577A" w:rsidRPr="00C3577A" w:rsidRDefault="00C3577A" w:rsidP="00C3577A">
      <w:r w:rsidRPr="00C3577A">
        <w:pict w14:anchorId="4038A0CD">
          <v:rect id="_x0000_i1066" style="width:0;height:1.5pt" o:hralign="center" o:hrstd="t" o:hr="t" fillcolor="#a0a0a0" stroked="f"/>
        </w:pict>
      </w:r>
    </w:p>
    <w:p w14:paraId="6DC6CB52" w14:textId="77777777" w:rsidR="00C3577A" w:rsidRPr="00C3577A" w:rsidRDefault="00C3577A" w:rsidP="00C3577A">
      <w:r w:rsidRPr="00C3577A">
        <w:t>Tu vas adorer voir ton code grandir, étape par étape, avec une précision de fer et l’énergie d’un dev passionné ! Je peux aussi t’aider à rédiger les tests unitaires ou le README si tu veux. Souhaites-tu qu’on commence par écrire ensemble la première fonction ?</w:t>
      </w:r>
    </w:p>
    <w:p w14:paraId="2DC46D2A" w14:textId="77777777" w:rsidR="005411CA" w:rsidRDefault="005411CA"/>
    <w:sectPr w:rsidR="0054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02D"/>
    <w:multiLevelType w:val="multilevel"/>
    <w:tmpl w:val="DC7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7028"/>
    <w:multiLevelType w:val="multilevel"/>
    <w:tmpl w:val="F28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640E8"/>
    <w:multiLevelType w:val="multilevel"/>
    <w:tmpl w:val="844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D560A"/>
    <w:multiLevelType w:val="multilevel"/>
    <w:tmpl w:val="27A4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12B30"/>
    <w:multiLevelType w:val="multilevel"/>
    <w:tmpl w:val="F22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44A19"/>
    <w:multiLevelType w:val="multilevel"/>
    <w:tmpl w:val="C73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F4DE4"/>
    <w:multiLevelType w:val="multilevel"/>
    <w:tmpl w:val="E750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D2786"/>
    <w:multiLevelType w:val="multilevel"/>
    <w:tmpl w:val="0B4A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952CF"/>
    <w:multiLevelType w:val="multilevel"/>
    <w:tmpl w:val="4DB2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B0AB8"/>
    <w:multiLevelType w:val="multilevel"/>
    <w:tmpl w:val="D50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12611">
    <w:abstractNumId w:val="4"/>
  </w:num>
  <w:num w:numId="2" w16cid:durableId="1632662223">
    <w:abstractNumId w:val="3"/>
  </w:num>
  <w:num w:numId="3" w16cid:durableId="154684110">
    <w:abstractNumId w:val="2"/>
  </w:num>
  <w:num w:numId="4" w16cid:durableId="1633555607">
    <w:abstractNumId w:val="9"/>
  </w:num>
  <w:num w:numId="5" w16cid:durableId="449321117">
    <w:abstractNumId w:val="1"/>
  </w:num>
  <w:num w:numId="6" w16cid:durableId="146241116">
    <w:abstractNumId w:val="8"/>
  </w:num>
  <w:num w:numId="7" w16cid:durableId="833376644">
    <w:abstractNumId w:val="7"/>
  </w:num>
  <w:num w:numId="8" w16cid:durableId="1792624767">
    <w:abstractNumId w:val="6"/>
  </w:num>
  <w:num w:numId="9" w16cid:durableId="770590375">
    <w:abstractNumId w:val="0"/>
  </w:num>
  <w:num w:numId="10" w16cid:durableId="1895384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7A"/>
    <w:rsid w:val="005411CA"/>
    <w:rsid w:val="006F0984"/>
    <w:rsid w:val="00815EE5"/>
    <w:rsid w:val="00C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28A8"/>
  <w15:chartTrackingRefBased/>
  <w15:docId w15:val="{9B030D33-0BB3-4FE3-9101-2B1DEF99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7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3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2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7" Type="http://schemas.openxmlformats.org/officeDocument/2006/relationships/hyperlink" Target="https://arxiv.org/abs/2011.07966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Langage_M_de_la_DGFiP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rvice-public.fr/particuliers/actualites/A18045?utm_source=chatgpt.com" TargetMode="External"/><Relationship Id="rId11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5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5" Type="http://schemas.openxmlformats.org/officeDocument/2006/relationships/hyperlink" Target="https://stackoverflow.com/questions/61550293/simple-tax-program-with-python?utm_source=chatgpt.com" TargetMode="External"/><Relationship Id="rId10" Type="http://schemas.openxmlformats.org/officeDocument/2006/relationships/hyperlink" Target="https://www.service-public.fr/particuliers/vosdroits/F1419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onomie.gouv.fr/particuliers/gerer-mon-impot-sur-le-revenu/comment-calculer-votre-impot-dapres-le-bareme-de-limpot?utm_source=chatgpt.com" TargetMode="External"/><Relationship Id="rId14" Type="http://schemas.openxmlformats.org/officeDocument/2006/relationships/hyperlink" Target="https://www.service-public.fr/particuliers/vosdroits/F1419?utm_source=chatgp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1072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2025-09-07T15:15:00Z</dcterms:created>
  <dcterms:modified xsi:type="dcterms:W3CDTF">2025-09-07T15:25:00Z</dcterms:modified>
</cp:coreProperties>
</file>