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8615B" w14:textId="142695BE" w:rsidR="003725DB" w:rsidRPr="00215CD1" w:rsidRDefault="00FA17EF" w:rsidP="00FA17EF">
      <w:pPr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</w:rPr>
        <w:t>Current Enterprise IT Application Architecture</w:t>
      </w:r>
    </w:p>
    <w:p w14:paraId="0D6AAA60" w14:textId="77777777" w:rsidR="00FA17EF" w:rsidRPr="00215CD1" w:rsidRDefault="00FA17EF" w:rsidP="00FA17EF">
      <w:pPr>
        <w:rPr>
          <w:rFonts w:ascii="TH SarabunPSK" w:hAnsi="TH SarabunPSK" w:cs="TH SarabunPSK" w:hint="cs"/>
          <w:sz w:val="32"/>
          <w:szCs w:val="32"/>
        </w:rPr>
      </w:pPr>
    </w:p>
    <w:p w14:paraId="190C1423" w14:textId="190955BD" w:rsidR="00FA17EF" w:rsidRPr="00215CD1" w:rsidRDefault="00FA17EF" w:rsidP="00FA17EF">
      <w:pPr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t>แอปพลิเคชันที่ใช้ในองค์กร</w:t>
      </w:r>
      <w:r w:rsidRPr="00215CD1">
        <w:rPr>
          <w:rFonts w:ascii="TH SarabunPSK" w:hAnsi="TH SarabunPSK" w:cs="TH SarabunPSK" w:hint="cs"/>
          <w:sz w:val="32"/>
          <w:szCs w:val="32"/>
        </w:rPr>
        <w:t xml:space="preserve"> </w:t>
      </w:r>
      <w:r w:rsidRPr="00215CD1">
        <w:rPr>
          <w:rFonts w:ascii="TH SarabunPSK" w:hAnsi="TH SarabunPSK" w:cs="TH SarabunPSK" w:hint="cs"/>
          <w:sz w:val="32"/>
          <w:szCs w:val="32"/>
          <w:cs/>
        </w:rPr>
        <w:t xml:space="preserve">ถูกแบ่งออกเป็น </w:t>
      </w:r>
      <w:r w:rsidRPr="00215CD1">
        <w:rPr>
          <w:rFonts w:ascii="TH SarabunPSK" w:hAnsi="TH SarabunPSK" w:cs="TH SarabunPSK" w:hint="cs"/>
          <w:sz w:val="32"/>
          <w:szCs w:val="32"/>
        </w:rPr>
        <w:t xml:space="preserve">3 </w:t>
      </w:r>
      <w:r w:rsidRPr="00215CD1">
        <w:rPr>
          <w:rFonts w:ascii="TH SarabunPSK" w:hAnsi="TH SarabunPSK" w:cs="TH SarabunPSK" w:hint="cs"/>
          <w:sz w:val="32"/>
          <w:szCs w:val="32"/>
          <w:cs/>
        </w:rPr>
        <w:t>หมวดหลัก ได้แก่</w:t>
      </w:r>
    </w:p>
    <w:p w14:paraId="06178538" w14:textId="068FFCB6" w:rsidR="00FA17EF" w:rsidRPr="00215CD1" w:rsidRDefault="00FA17EF" w:rsidP="00FA17EF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215CD1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Pr="00215CD1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แอปพลิเคชันธุรกิจ (</w:t>
      </w:r>
      <w:r w:rsidRPr="00215CD1">
        <w:rPr>
          <w:rFonts w:ascii="TH SarabunPSK" w:hAnsi="TH SarabunPSK" w:cs="TH SarabunPSK" w:hint="cs"/>
          <w:b/>
          <w:bCs/>
          <w:sz w:val="32"/>
          <w:szCs w:val="32"/>
        </w:rPr>
        <w:t>Business Applications)</w:t>
      </w:r>
    </w:p>
    <w:p w14:paraId="45E5897D" w14:textId="2AE2CCFC" w:rsidR="00FA17EF" w:rsidRPr="00FA17EF" w:rsidRDefault="00FA17EF" w:rsidP="00FA17EF">
      <w:pPr>
        <w:rPr>
          <w:rFonts w:ascii="TH SarabunPSK" w:hAnsi="TH SarabunPSK" w:cs="TH SarabunPSK" w:hint="cs"/>
          <w:sz w:val="32"/>
          <w:szCs w:val="32"/>
        </w:rPr>
      </w:pPr>
      <w:r w:rsidRPr="00FA17EF">
        <w:rPr>
          <w:rFonts w:ascii="TH SarabunPSK" w:hAnsi="TH SarabunPSK" w:cs="TH SarabunPSK" w:hint="cs"/>
          <w:sz w:val="32"/>
          <w:szCs w:val="32"/>
          <w:cs/>
        </w:rPr>
        <w:t>ใช้สำหรับงานหลักขององค์กร เช่น</w:t>
      </w:r>
      <w:r w:rsidRPr="00FA17EF">
        <w:rPr>
          <w:rFonts w:ascii="TH SarabunPSK" w:hAnsi="TH SarabunPSK" w:cs="TH SarabunPSK" w:hint="cs"/>
          <w:sz w:val="32"/>
          <w:szCs w:val="32"/>
        </w:rPr>
        <w:t xml:space="preserve"> </w:t>
      </w:r>
      <w:r w:rsidRPr="00FA17EF">
        <w:rPr>
          <w:rFonts w:ascii="TH SarabunPSK" w:hAnsi="TH SarabunPSK" w:cs="TH SarabunPSK" w:hint="cs"/>
          <w:sz w:val="32"/>
          <w:szCs w:val="32"/>
          <w:cs/>
        </w:rPr>
        <w:t>บริหารทรัพยากรมนุษย์</w:t>
      </w:r>
      <w:r w:rsidRPr="00FA17E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FA17EF">
        <w:rPr>
          <w:rFonts w:ascii="TH SarabunPSK" w:hAnsi="TH SarabunPSK" w:cs="TH SarabunPSK" w:hint="cs"/>
          <w:sz w:val="32"/>
          <w:szCs w:val="32"/>
          <w:cs/>
        </w:rPr>
        <w:t>จัดซื้อจัดจ้าง</w:t>
      </w:r>
      <w:r w:rsidRPr="00FA17E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FA17EF">
        <w:rPr>
          <w:rFonts w:ascii="TH SarabunPSK" w:hAnsi="TH SarabunPSK" w:cs="TH SarabunPSK" w:hint="cs"/>
          <w:sz w:val="32"/>
          <w:szCs w:val="32"/>
          <w:cs/>
        </w:rPr>
        <w:t>การเงินและบัญชี</w:t>
      </w:r>
    </w:p>
    <w:p w14:paraId="11D86D82" w14:textId="59DEAA53" w:rsidR="00FA17EF" w:rsidRPr="00FA17EF" w:rsidRDefault="00FA17EF" w:rsidP="00FA17EF">
      <w:pPr>
        <w:rPr>
          <w:rFonts w:ascii="TH SarabunPSK" w:hAnsi="TH SarabunPSK" w:cs="TH SarabunPSK" w:hint="cs"/>
          <w:sz w:val="32"/>
          <w:szCs w:val="32"/>
        </w:rPr>
      </w:pPr>
      <w:r w:rsidRPr="00FA17EF">
        <w:rPr>
          <w:rFonts w:ascii="TH SarabunPSK" w:hAnsi="TH SarabunPSK" w:cs="TH SarabunPSK" w:hint="cs"/>
          <w:sz w:val="32"/>
          <w:szCs w:val="32"/>
          <w:cs/>
        </w:rPr>
        <w:t>แบ่งเป็น</w:t>
      </w:r>
    </w:p>
    <w:p w14:paraId="36EDD9B0" w14:textId="77777777" w:rsidR="00FA17EF" w:rsidRPr="00215CD1" w:rsidRDefault="00FA17EF" w:rsidP="00215CD1">
      <w:pPr>
        <w:pStyle w:val="ListParagraph"/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t>แอปพลิเคชันภายในองค์กร</w:t>
      </w:r>
      <w:r w:rsidRPr="00215CD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215CD1">
        <w:rPr>
          <w:rFonts w:ascii="TH SarabunPSK" w:hAnsi="TH SarabunPSK" w:cs="TH SarabunPSK" w:hint="cs"/>
          <w:sz w:val="32"/>
          <w:szCs w:val="32"/>
          <w:cs/>
        </w:rPr>
        <w:t>ใช้สำหรับบริหารจัดการภายใน</w:t>
      </w:r>
    </w:p>
    <w:p w14:paraId="5DC4F706" w14:textId="77777777" w:rsidR="00FA17EF" w:rsidRPr="00215CD1" w:rsidRDefault="00FA17EF" w:rsidP="00215CD1">
      <w:pPr>
        <w:pStyle w:val="ListParagraph"/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t>แอปพลิเคชันภายนอกองค์กร</w:t>
      </w:r>
      <w:r w:rsidRPr="00215CD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215CD1">
        <w:rPr>
          <w:rFonts w:ascii="TH SarabunPSK" w:hAnsi="TH SarabunPSK" w:cs="TH SarabunPSK" w:hint="cs"/>
          <w:sz w:val="32"/>
          <w:szCs w:val="32"/>
          <w:cs/>
        </w:rPr>
        <w:t>ใช้รายงานผลต่อภาครัฐ</w:t>
      </w:r>
    </w:p>
    <w:p w14:paraId="7ADDE4E2" w14:textId="5F4C42D8" w:rsidR="008442FE" w:rsidRPr="008442FE" w:rsidRDefault="008442FE" w:rsidP="008442FE">
      <w:pPr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 w:rsidRPr="008442FE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แอปพลิเคชันสนับสนุน (</w:t>
      </w:r>
      <w:r w:rsidRPr="008442FE">
        <w:rPr>
          <w:rFonts w:ascii="TH SarabunPSK" w:hAnsi="TH SarabunPSK" w:cs="TH SarabunPSK" w:hint="cs"/>
          <w:b/>
          <w:bCs/>
          <w:sz w:val="32"/>
          <w:szCs w:val="32"/>
        </w:rPr>
        <w:t>Supporting Applications)</w:t>
      </w:r>
    </w:p>
    <w:p w14:paraId="2DA2B275" w14:textId="77777777" w:rsidR="008442FE" w:rsidRPr="008442FE" w:rsidRDefault="008442FE" w:rsidP="00215CD1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8442FE">
        <w:rPr>
          <w:rFonts w:ascii="TH SarabunPSK" w:hAnsi="TH SarabunPSK" w:cs="TH SarabunPSK" w:hint="cs"/>
          <w:sz w:val="32"/>
          <w:szCs w:val="32"/>
          <w:cs/>
        </w:rPr>
        <w:t xml:space="preserve">ช่วยสนับสนุนการดำเนินงาน แบ่งเป็น </w:t>
      </w:r>
      <w:r w:rsidRPr="008442FE">
        <w:rPr>
          <w:rFonts w:ascii="TH SarabunPSK" w:hAnsi="TH SarabunPSK" w:cs="TH SarabunPSK" w:hint="cs"/>
          <w:sz w:val="32"/>
          <w:szCs w:val="32"/>
        </w:rPr>
        <w:t xml:space="preserve">4 </w:t>
      </w:r>
      <w:r w:rsidRPr="008442FE">
        <w:rPr>
          <w:rFonts w:ascii="TH SarabunPSK" w:hAnsi="TH SarabunPSK" w:cs="TH SarabunPSK" w:hint="cs"/>
          <w:sz w:val="32"/>
          <w:szCs w:val="32"/>
          <w:cs/>
        </w:rPr>
        <w:t>ประเภทหลัก</w:t>
      </w:r>
    </w:p>
    <w:p w14:paraId="55A502C0" w14:textId="77777777" w:rsidR="008442FE" w:rsidRPr="008442FE" w:rsidRDefault="008442FE" w:rsidP="008442FE">
      <w:pPr>
        <w:numPr>
          <w:ilvl w:val="1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8442FE">
        <w:rPr>
          <w:rFonts w:ascii="TH SarabunPSK" w:hAnsi="TH SarabunPSK" w:cs="TH SarabunPSK" w:hint="cs"/>
          <w:sz w:val="32"/>
          <w:szCs w:val="32"/>
        </w:rPr>
        <w:t xml:space="preserve">Software Engineering – </w:t>
      </w:r>
      <w:r w:rsidRPr="008442FE">
        <w:rPr>
          <w:rFonts w:ascii="TH SarabunPSK" w:hAnsi="TH SarabunPSK" w:cs="TH SarabunPSK" w:hint="cs"/>
          <w:sz w:val="32"/>
          <w:szCs w:val="32"/>
          <w:cs/>
        </w:rPr>
        <w:t>ซอฟต์แวร์พัฒนาแอปพลิเคชันและฐานข้อมูล</w:t>
      </w:r>
    </w:p>
    <w:p w14:paraId="36676E32" w14:textId="77777777" w:rsidR="008442FE" w:rsidRPr="008442FE" w:rsidRDefault="008442FE" w:rsidP="008442FE">
      <w:pPr>
        <w:numPr>
          <w:ilvl w:val="1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8442FE">
        <w:rPr>
          <w:rFonts w:ascii="TH SarabunPSK" w:hAnsi="TH SarabunPSK" w:cs="TH SarabunPSK" w:hint="cs"/>
          <w:sz w:val="32"/>
          <w:szCs w:val="32"/>
        </w:rPr>
        <w:t xml:space="preserve">Network – </w:t>
      </w:r>
      <w:r w:rsidRPr="008442FE">
        <w:rPr>
          <w:rFonts w:ascii="TH SarabunPSK" w:hAnsi="TH SarabunPSK" w:cs="TH SarabunPSK" w:hint="cs"/>
          <w:sz w:val="32"/>
          <w:szCs w:val="32"/>
          <w:cs/>
        </w:rPr>
        <w:t>ระบบเครือข่าย</w:t>
      </w:r>
    </w:p>
    <w:p w14:paraId="38FB43F7" w14:textId="77777777" w:rsidR="008442FE" w:rsidRPr="008442FE" w:rsidRDefault="008442FE" w:rsidP="008442FE">
      <w:pPr>
        <w:numPr>
          <w:ilvl w:val="1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8442FE">
        <w:rPr>
          <w:rFonts w:ascii="TH SarabunPSK" w:hAnsi="TH SarabunPSK" w:cs="TH SarabunPSK" w:hint="cs"/>
          <w:sz w:val="32"/>
          <w:szCs w:val="32"/>
        </w:rPr>
        <w:t xml:space="preserve">Security – </w:t>
      </w:r>
      <w:r w:rsidRPr="008442FE">
        <w:rPr>
          <w:rFonts w:ascii="TH SarabunPSK" w:hAnsi="TH SarabunPSK" w:cs="TH SarabunPSK" w:hint="cs"/>
          <w:sz w:val="32"/>
          <w:szCs w:val="32"/>
          <w:cs/>
        </w:rPr>
        <w:t>ระบบรักษาความปลอดภัย</w:t>
      </w:r>
    </w:p>
    <w:p w14:paraId="1A6B1F5E" w14:textId="77777777" w:rsidR="008442FE" w:rsidRPr="008442FE" w:rsidRDefault="008442FE" w:rsidP="008442FE">
      <w:pPr>
        <w:numPr>
          <w:ilvl w:val="1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8442FE">
        <w:rPr>
          <w:rFonts w:ascii="TH SarabunPSK" w:hAnsi="TH SarabunPSK" w:cs="TH SarabunPSK" w:hint="cs"/>
          <w:sz w:val="32"/>
          <w:szCs w:val="32"/>
        </w:rPr>
        <w:t xml:space="preserve">Supporting – </w:t>
      </w:r>
      <w:r w:rsidRPr="008442FE">
        <w:rPr>
          <w:rFonts w:ascii="TH SarabunPSK" w:hAnsi="TH SarabunPSK" w:cs="TH SarabunPSK" w:hint="cs"/>
          <w:sz w:val="32"/>
          <w:szCs w:val="32"/>
          <w:cs/>
        </w:rPr>
        <w:t>ซอฟต์แวร์อื่น ๆ ที่ช่วยสนับสนุนการทำงาน</w:t>
      </w:r>
    </w:p>
    <w:p w14:paraId="36582039" w14:textId="0E337517" w:rsidR="008442FE" w:rsidRPr="008442FE" w:rsidRDefault="008442FE" w:rsidP="008442FE">
      <w:pPr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Pr="008442FE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ส่วนต่อประสานโปรแกรมประยุกต์ (</w:t>
      </w:r>
      <w:r w:rsidRPr="008442FE">
        <w:rPr>
          <w:rFonts w:ascii="TH SarabunPSK" w:hAnsi="TH SarabunPSK" w:cs="TH SarabunPSK" w:hint="cs"/>
          <w:b/>
          <w:bCs/>
          <w:sz w:val="32"/>
          <w:szCs w:val="32"/>
        </w:rPr>
        <w:t>API - Application Programming Interface)</w:t>
      </w:r>
    </w:p>
    <w:p w14:paraId="6DD90C30" w14:textId="77777777" w:rsidR="008442FE" w:rsidRPr="008442FE" w:rsidRDefault="008442FE" w:rsidP="008442FE">
      <w:pPr>
        <w:numPr>
          <w:ilvl w:val="0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8442FE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8442FE">
        <w:rPr>
          <w:rFonts w:ascii="TH SarabunPSK" w:hAnsi="TH SarabunPSK" w:cs="TH SarabunPSK" w:hint="cs"/>
          <w:sz w:val="32"/>
          <w:szCs w:val="32"/>
        </w:rPr>
        <w:t xml:space="preserve"> </w:t>
      </w:r>
      <w:r w:rsidRPr="008442FE">
        <w:rPr>
          <w:rFonts w:ascii="TH SarabunPSK" w:hAnsi="TH SarabunPSK" w:cs="TH SarabunPSK" w:hint="cs"/>
          <w:sz w:val="32"/>
          <w:szCs w:val="32"/>
          <w:cs/>
        </w:rPr>
        <w:t>ตัวกลางในการเชื่อมโยงข้อมูล</w:t>
      </w:r>
      <w:r w:rsidRPr="008442FE">
        <w:rPr>
          <w:rFonts w:ascii="TH SarabunPSK" w:hAnsi="TH SarabunPSK" w:cs="TH SarabunPSK" w:hint="cs"/>
          <w:sz w:val="32"/>
          <w:szCs w:val="32"/>
        </w:rPr>
        <w:t xml:space="preserve"> </w:t>
      </w:r>
      <w:r w:rsidRPr="008442FE">
        <w:rPr>
          <w:rFonts w:ascii="TH SarabunPSK" w:hAnsi="TH SarabunPSK" w:cs="TH SarabunPSK" w:hint="cs"/>
          <w:sz w:val="32"/>
          <w:szCs w:val="32"/>
          <w:cs/>
        </w:rPr>
        <w:t xml:space="preserve">ระหว่างแอปพลิเคชัน โดยอ้างอิง </w:t>
      </w:r>
      <w:r w:rsidRPr="008442FE">
        <w:rPr>
          <w:rFonts w:ascii="TH SarabunPSK" w:hAnsi="TH SarabunPSK" w:cs="TH SarabunPSK" w:hint="cs"/>
          <w:sz w:val="32"/>
          <w:szCs w:val="32"/>
        </w:rPr>
        <w:t xml:space="preserve">Software Component </w:t>
      </w:r>
      <w:r w:rsidRPr="008442FE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8442FE">
        <w:rPr>
          <w:rFonts w:ascii="TH SarabunPSK" w:hAnsi="TH SarabunPSK" w:cs="TH SarabunPSK" w:hint="cs"/>
          <w:sz w:val="32"/>
          <w:szCs w:val="32"/>
        </w:rPr>
        <w:t>Web Service</w:t>
      </w:r>
    </w:p>
    <w:p w14:paraId="2D94A938" w14:textId="77777777" w:rsidR="00FA17EF" w:rsidRPr="00215CD1" w:rsidRDefault="00FA17EF" w:rsidP="00FA17EF">
      <w:pPr>
        <w:rPr>
          <w:rFonts w:ascii="TH SarabunPSK" w:hAnsi="TH SarabunPSK" w:cs="TH SarabunPSK" w:hint="cs"/>
          <w:sz w:val="32"/>
          <w:szCs w:val="32"/>
        </w:rPr>
      </w:pPr>
    </w:p>
    <w:p w14:paraId="7C856D53" w14:textId="77777777" w:rsidR="008442FE" w:rsidRPr="00215CD1" w:rsidRDefault="008442FE" w:rsidP="00FA17EF">
      <w:pPr>
        <w:rPr>
          <w:rFonts w:ascii="TH SarabunPSK" w:hAnsi="TH SarabunPSK" w:cs="TH SarabunPSK" w:hint="cs"/>
          <w:sz w:val="32"/>
          <w:szCs w:val="32"/>
        </w:rPr>
      </w:pPr>
    </w:p>
    <w:p w14:paraId="53507883" w14:textId="77777777" w:rsidR="008442FE" w:rsidRPr="00215CD1" w:rsidRDefault="008442FE" w:rsidP="00FA17EF">
      <w:pPr>
        <w:rPr>
          <w:rFonts w:ascii="TH SarabunPSK" w:hAnsi="TH SarabunPSK" w:cs="TH SarabunPSK" w:hint="cs"/>
          <w:sz w:val="32"/>
          <w:szCs w:val="32"/>
        </w:rPr>
      </w:pPr>
    </w:p>
    <w:p w14:paraId="4EBABF89" w14:textId="21AB26CF" w:rsidR="00215CD1" w:rsidRDefault="00215CD1" w:rsidP="008442FE">
      <w:pPr>
        <w:rPr>
          <w:rFonts w:ascii="TH SarabunPSK" w:hAnsi="TH SarabunPSK" w:cs="TH SarabunPSK"/>
          <w:sz w:val="32"/>
          <w:szCs w:val="32"/>
        </w:rPr>
      </w:pPr>
    </w:p>
    <w:p w14:paraId="37DA4914" w14:textId="77777777" w:rsidR="00215CD1" w:rsidRPr="00215CD1" w:rsidRDefault="00215CD1" w:rsidP="008442FE">
      <w:pPr>
        <w:rPr>
          <w:rFonts w:ascii="TH SarabunPSK" w:hAnsi="TH SarabunPSK" w:cs="TH SarabunPSK" w:hint="cs"/>
          <w:sz w:val="32"/>
          <w:szCs w:val="32"/>
        </w:rPr>
      </w:pPr>
    </w:p>
    <w:p w14:paraId="287CE6B0" w14:textId="70DC4E75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lastRenderedPageBreak/>
        <w:t>ภาพรวมของแอปพลิเคชันที่ใช้สำหรับการดำเนินงาน</w:t>
      </w:r>
    </w:p>
    <w:p w14:paraId="5B670CAB" w14:textId="45DCDABA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drawing>
          <wp:inline distT="0" distB="0" distL="0" distR="0" wp14:anchorId="44BFDAA0" wp14:editId="340B3FCF">
            <wp:extent cx="5220429" cy="6087325"/>
            <wp:effectExtent l="0" t="0" r="0" b="8890"/>
            <wp:docPr id="2582005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0050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6D5B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1BCA4C65" w14:textId="77777777" w:rsidR="00215CD1" w:rsidRPr="00215CD1" w:rsidRDefault="00215CD1" w:rsidP="008442FE">
      <w:pPr>
        <w:rPr>
          <w:rFonts w:ascii="TH SarabunPSK" w:hAnsi="TH SarabunPSK" w:cs="TH SarabunPSK" w:hint="cs"/>
          <w:sz w:val="32"/>
          <w:szCs w:val="32"/>
        </w:rPr>
      </w:pPr>
    </w:p>
    <w:p w14:paraId="7536552E" w14:textId="77777777" w:rsidR="00215CD1" w:rsidRPr="00215CD1" w:rsidRDefault="00215CD1" w:rsidP="008442FE">
      <w:pPr>
        <w:rPr>
          <w:rFonts w:ascii="TH SarabunPSK" w:hAnsi="TH SarabunPSK" w:cs="TH SarabunPSK" w:hint="cs"/>
          <w:sz w:val="32"/>
          <w:szCs w:val="32"/>
        </w:rPr>
      </w:pPr>
    </w:p>
    <w:p w14:paraId="2CCA3B85" w14:textId="6D52CD4C" w:rsidR="008442FE" w:rsidRPr="00215CD1" w:rsidRDefault="008442FE" w:rsidP="00215CD1">
      <w:pPr>
        <w:tabs>
          <w:tab w:val="left" w:pos="1737"/>
        </w:tabs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tab/>
      </w:r>
    </w:p>
    <w:p w14:paraId="0D60EA4F" w14:textId="4CD0A5DA" w:rsidR="00215CD1" w:rsidRPr="00215CD1" w:rsidRDefault="00215CD1" w:rsidP="00215CD1">
      <w:pPr>
        <w:tabs>
          <w:tab w:val="left" w:pos="1737"/>
        </w:tabs>
        <w:rPr>
          <w:rFonts w:ascii="TH SarabunPSK" w:hAnsi="TH SarabunPSK" w:cs="TH SarabunPSK" w:hint="cs"/>
          <w:b/>
          <w:bCs/>
          <w:sz w:val="32"/>
          <w:szCs w:val="32"/>
        </w:rPr>
      </w:pPr>
      <w:r w:rsidRPr="00215CD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ตารางแสดงความสัมพันธ์ระหว่างแอปพลิเคชัน เทคโนโลยี และส่วนงานในองค์กร</w:t>
      </w:r>
    </w:p>
    <w:p w14:paraId="0B7F4B95" w14:textId="77777777" w:rsidR="00215CD1" w:rsidRPr="00215CD1" w:rsidRDefault="00215CD1" w:rsidP="00215CD1">
      <w:pPr>
        <w:tabs>
          <w:tab w:val="left" w:pos="1737"/>
        </w:tabs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09B4FDC" w14:textId="1F0B3E47" w:rsidR="008442FE" w:rsidRPr="00215CD1" w:rsidRDefault="008442FE" w:rsidP="008442FE">
      <w:pPr>
        <w:tabs>
          <w:tab w:val="left" w:pos="1737"/>
        </w:tabs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t>ตารางแสดง</w:t>
      </w:r>
      <w:r w:rsidRPr="00215CD1">
        <w:rPr>
          <w:rFonts w:ascii="TH SarabunPSK" w:hAnsi="TH SarabunPSK" w:cs="TH SarabunPSK" w:hint="cs"/>
          <w:sz w:val="32"/>
          <w:szCs w:val="32"/>
          <w:cs/>
        </w:rPr>
        <w:t>ความสัมพันธ์ระหว่างแอปพลิเคชันกับเทคโนโลยี</w:t>
      </w:r>
    </w:p>
    <w:p w14:paraId="3E54FD34" w14:textId="6244AF2B" w:rsidR="008442FE" w:rsidRPr="00215CD1" w:rsidRDefault="008442FE" w:rsidP="008442FE">
      <w:pPr>
        <w:tabs>
          <w:tab w:val="left" w:pos="1737"/>
        </w:tabs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drawing>
          <wp:anchor distT="0" distB="0" distL="114300" distR="114300" simplePos="0" relativeHeight="251651584" behindDoc="0" locked="0" layoutInCell="1" allowOverlap="1" wp14:anchorId="3EE2468B" wp14:editId="78047F1B">
            <wp:simplePos x="0" y="0"/>
            <wp:positionH relativeFrom="column">
              <wp:posOffset>0</wp:posOffset>
            </wp:positionH>
            <wp:positionV relativeFrom="paragraph">
              <wp:posOffset>48508</wp:posOffset>
            </wp:positionV>
            <wp:extent cx="5943600" cy="3515360"/>
            <wp:effectExtent l="0" t="0" r="0" b="0"/>
            <wp:wrapNone/>
            <wp:docPr id="990689772" name="Picture 1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89772" name="Picture 1" descr="A close-up of a char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FE0F4" w14:textId="77777777" w:rsidR="008442FE" w:rsidRPr="00215CD1" w:rsidRDefault="008442FE" w:rsidP="008442FE">
      <w:pPr>
        <w:tabs>
          <w:tab w:val="left" w:pos="1737"/>
        </w:tabs>
        <w:rPr>
          <w:rFonts w:ascii="TH SarabunPSK" w:hAnsi="TH SarabunPSK" w:cs="TH SarabunPSK" w:hint="cs"/>
          <w:sz w:val="32"/>
          <w:szCs w:val="32"/>
        </w:rPr>
      </w:pPr>
    </w:p>
    <w:p w14:paraId="73CC5845" w14:textId="7E496F6D" w:rsidR="008442FE" w:rsidRPr="00215CD1" w:rsidRDefault="008442FE" w:rsidP="008442FE">
      <w:pPr>
        <w:tabs>
          <w:tab w:val="left" w:pos="1737"/>
        </w:tabs>
        <w:rPr>
          <w:rFonts w:ascii="TH SarabunPSK" w:hAnsi="TH SarabunPSK" w:cs="TH SarabunPSK" w:hint="cs"/>
          <w:sz w:val="32"/>
          <w:szCs w:val="32"/>
        </w:rPr>
      </w:pPr>
    </w:p>
    <w:p w14:paraId="3DB0978A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065DFE11" w14:textId="01FF166A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16B5C7DD" w14:textId="7D111718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17FDC9E5" w14:textId="4F817806" w:rsidR="008442FE" w:rsidRPr="00215CD1" w:rsidRDefault="008442FE" w:rsidP="008442FE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2499A755" w14:textId="1F99E28B" w:rsidR="008442FE" w:rsidRPr="00215CD1" w:rsidRDefault="008442FE" w:rsidP="008442FE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0328DE3B" w14:textId="06D66D80" w:rsidR="008442FE" w:rsidRPr="00215CD1" w:rsidRDefault="008442FE" w:rsidP="008442FE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6C89B72E" w14:textId="5CF68DBE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0EDC6B67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5C20C442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1899862E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0095BEEF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75EEA936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7177D366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218D8B9F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16AC3B76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2EC85EBB" w14:textId="51E40D71" w:rsidR="008442FE" w:rsidRPr="008442FE" w:rsidRDefault="00215CD1" w:rsidP="008442FE">
      <w:pPr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lastRenderedPageBreak/>
        <w:drawing>
          <wp:anchor distT="0" distB="0" distL="114300" distR="114300" simplePos="0" relativeHeight="251661824" behindDoc="0" locked="0" layoutInCell="1" allowOverlap="1" wp14:anchorId="5A059B70" wp14:editId="4C7CDD61">
            <wp:simplePos x="0" y="0"/>
            <wp:positionH relativeFrom="column">
              <wp:posOffset>-39757</wp:posOffset>
            </wp:positionH>
            <wp:positionV relativeFrom="paragraph">
              <wp:posOffset>337930</wp:posOffset>
            </wp:positionV>
            <wp:extent cx="6182089" cy="5138531"/>
            <wp:effectExtent l="0" t="0" r="0" b="0"/>
            <wp:wrapNone/>
            <wp:docPr id="11270732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73291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65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2FE" w:rsidRPr="008442FE">
        <w:rPr>
          <w:rFonts w:ascii="TH SarabunPSK" w:hAnsi="TH SarabunPSK" w:cs="TH SarabunPSK" w:hint="cs"/>
          <w:sz w:val="32"/>
          <w:szCs w:val="32"/>
          <w:cs/>
        </w:rPr>
        <w:t>ตารางความสัมพันธ์ระหว่างแอปพลิเคชันธุรกิจและส่วนงาน</w:t>
      </w:r>
    </w:p>
    <w:p w14:paraId="50415F6A" w14:textId="6094F1DC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620572B0" w14:textId="7E099AC1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2936E30E" w14:textId="51FF8026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627F25B4" w14:textId="6E5D5619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34C471E9" w14:textId="10A6A32F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57DC4C7A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685F7E1E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7A1E37F7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209AFA29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4BC19C74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4141D84E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16E99DF0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51732F41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598CC512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7A5237F0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03A41B84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6EACA9E2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643B06BC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53464A7C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1DCE19FC" w14:textId="77777777" w:rsidR="008442FE" w:rsidRPr="00215CD1" w:rsidRDefault="008442FE" w:rsidP="008442FE">
      <w:pPr>
        <w:rPr>
          <w:rFonts w:ascii="TH SarabunPSK" w:hAnsi="TH SarabunPSK" w:cs="TH SarabunPSK" w:hint="cs"/>
          <w:sz w:val="32"/>
          <w:szCs w:val="32"/>
        </w:rPr>
      </w:pPr>
    </w:p>
    <w:p w14:paraId="72FA0E71" w14:textId="2DB89CC1" w:rsidR="008442FE" w:rsidRPr="008442FE" w:rsidRDefault="008442FE" w:rsidP="008442FE">
      <w:pPr>
        <w:rPr>
          <w:rFonts w:ascii="TH SarabunPSK" w:hAnsi="TH SarabunPSK" w:cs="TH SarabunPSK" w:hint="cs"/>
          <w:sz w:val="32"/>
          <w:szCs w:val="32"/>
        </w:rPr>
      </w:pPr>
      <w:r w:rsidRPr="008442FE"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ตารางความสัมพันธ์ระหว่างแอปพลิเคชันสนับสนุนและส่วนงาน</w:t>
      </w:r>
    </w:p>
    <w:p w14:paraId="2FB29B18" w14:textId="1E626FDB" w:rsidR="008442FE" w:rsidRPr="00215CD1" w:rsidRDefault="00215CD1" w:rsidP="008442FE">
      <w:pPr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drawing>
          <wp:anchor distT="0" distB="0" distL="114300" distR="114300" simplePos="0" relativeHeight="251666944" behindDoc="0" locked="0" layoutInCell="1" allowOverlap="1" wp14:anchorId="03CE0CDD" wp14:editId="66E4BE43">
            <wp:simplePos x="0" y="0"/>
            <wp:positionH relativeFrom="column">
              <wp:posOffset>0</wp:posOffset>
            </wp:positionH>
            <wp:positionV relativeFrom="paragraph">
              <wp:posOffset>98121</wp:posOffset>
            </wp:positionV>
            <wp:extent cx="5923722" cy="7420808"/>
            <wp:effectExtent l="0" t="0" r="0" b="0"/>
            <wp:wrapNone/>
            <wp:docPr id="1904490855" name="Picture 1" descr="A screenshot of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90855" name="Picture 1" descr="A screenshot of a gri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22" cy="7420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061BF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</w:p>
    <w:p w14:paraId="2738A1B9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</w:p>
    <w:p w14:paraId="34623707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</w:p>
    <w:p w14:paraId="2C409B8F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</w:p>
    <w:p w14:paraId="21C7C6C6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</w:p>
    <w:p w14:paraId="04B111C5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</w:p>
    <w:p w14:paraId="56A217D4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</w:p>
    <w:p w14:paraId="75ED5782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</w:p>
    <w:p w14:paraId="00A97855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</w:p>
    <w:p w14:paraId="634F0BDC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</w:p>
    <w:p w14:paraId="55EFFAD6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</w:p>
    <w:p w14:paraId="518A40D5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</w:p>
    <w:p w14:paraId="78A1ED26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</w:p>
    <w:p w14:paraId="4A85BE52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</w:p>
    <w:p w14:paraId="336178E6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</w:p>
    <w:p w14:paraId="55972331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</w:p>
    <w:p w14:paraId="5722E329" w14:textId="77777777" w:rsidR="00215CD1" w:rsidRPr="00215CD1" w:rsidRDefault="00215CD1" w:rsidP="00215CD1">
      <w:pPr>
        <w:jc w:val="right"/>
        <w:rPr>
          <w:rFonts w:ascii="TH SarabunPSK" w:hAnsi="TH SarabunPSK" w:cs="TH SarabunPSK" w:hint="cs"/>
          <w:sz w:val="32"/>
          <w:szCs w:val="32"/>
        </w:rPr>
      </w:pPr>
    </w:p>
    <w:p w14:paraId="4F3F569E" w14:textId="77777777" w:rsidR="00215CD1" w:rsidRPr="00215CD1" w:rsidRDefault="00215CD1" w:rsidP="00215CD1">
      <w:pPr>
        <w:jc w:val="right"/>
        <w:rPr>
          <w:rFonts w:ascii="TH SarabunPSK" w:hAnsi="TH SarabunPSK" w:cs="TH SarabunPSK" w:hint="cs"/>
          <w:sz w:val="32"/>
          <w:szCs w:val="32"/>
        </w:rPr>
      </w:pPr>
    </w:p>
    <w:p w14:paraId="4DDE2F44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</w:p>
    <w:p w14:paraId="503348DA" w14:textId="7777777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ตารางความสัมพันธ์ระหว่างแอปพลิเคชันและกระบวนการปฏิบัติงาน</w:t>
      </w:r>
    </w:p>
    <w:p w14:paraId="1C7B1FA7" w14:textId="09FF3B17" w:rsidR="00215CD1" w:rsidRPr="00215CD1" w:rsidRDefault="00215CD1" w:rsidP="00215CD1">
      <w:pPr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drawing>
          <wp:inline distT="0" distB="0" distL="0" distR="0" wp14:anchorId="1F8A9522" wp14:editId="47AF1D8A">
            <wp:extent cx="6131904" cy="7325139"/>
            <wp:effectExtent l="0" t="0" r="0" b="0"/>
            <wp:docPr id="17543128" name="Picture 1" descr="A green and blue crossword puzz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128" name="Picture 1" descr="A green and blue crossword puzz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6138" cy="73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8B2F" w14:textId="4C9DD5E1" w:rsidR="00215CD1" w:rsidRPr="00215CD1" w:rsidRDefault="00215CD1" w:rsidP="00215CD1">
      <w:pPr>
        <w:tabs>
          <w:tab w:val="left" w:pos="2254"/>
        </w:tabs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tab/>
      </w:r>
    </w:p>
    <w:p w14:paraId="0F7141C3" w14:textId="77777777" w:rsidR="00215CD1" w:rsidRPr="00215CD1" w:rsidRDefault="00215CD1" w:rsidP="00215CD1">
      <w:pPr>
        <w:tabs>
          <w:tab w:val="left" w:pos="2254"/>
        </w:tabs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ตารางความสัมพันธ์ระหว่างแอปพลิเคชันภายนอกและแอปพลิเคชันภายในสำนักงาน</w:t>
      </w:r>
    </w:p>
    <w:p w14:paraId="00CBE665" w14:textId="29C1C2BA" w:rsidR="00215CD1" w:rsidRPr="00215CD1" w:rsidRDefault="00215CD1" w:rsidP="00215CD1">
      <w:pPr>
        <w:tabs>
          <w:tab w:val="left" w:pos="2254"/>
        </w:tabs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drawing>
          <wp:inline distT="0" distB="0" distL="0" distR="0" wp14:anchorId="09582015" wp14:editId="1F5EC561">
            <wp:extent cx="6310492" cy="2852531"/>
            <wp:effectExtent l="0" t="0" r="0" b="0"/>
            <wp:docPr id="1487817315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17315" name="Picture 1" descr="A table with text on i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28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9528" w14:textId="371ED348" w:rsidR="00215CD1" w:rsidRPr="00215CD1" w:rsidRDefault="00215CD1" w:rsidP="00215CD1">
      <w:pPr>
        <w:tabs>
          <w:tab w:val="left" w:pos="1299"/>
        </w:tabs>
        <w:rPr>
          <w:rFonts w:ascii="TH SarabunPSK" w:hAnsi="TH SarabunPSK" w:cs="TH SarabunPSK" w:hint="cs"/>
          <w:sz w:val="32"/>
          <w:szCs w:val="32"/>
        </w:rPr>
      </w:pPr>
    </w:p>
    <w:p w14:paraId="4F8C90AB" w14:textId="77777777" w:rsidR="00215CD1" w:rsidRPr="00215CD1" w:rsidRDefault="00215CD1" w:rsidP="00215CD1">
      <w:pPr>
        <w:tabs>
          <w:tab w:val="left" w:pos="1299"/>
        </w:tabs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สรุปประเด็นปัญหาหลักของแอปพลิเคชัน</w:t>
      </w:r>
    </w:p>
    <w:p w14:paraId="5E96D0B4" w14:textId="77777777" w:rsidR="00215CD1" w:rsidRPr="00215CD1" w:rsidRDefault="00215CD1" w:rsidP="00215CD1">
      <w:pPr>
        <w:numPr>
          <w:ilvl w:val="0"/>
          <w:numId w:val="5"/>
        </w:numPr>
        <w:tabs>
          <w:tab w:val="left" w:pos="1299"/>
        </w:tabs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b/>
          <w:bCs/>
          <w:sz w:val="32"/>
          <w:szCs w:val="32"/>
          <w:cs/>
        </w:rPr>
        <w:t>ขาดความครอบคลุมของกระบวนการสำคัญ</w:t>
      </w:r>
      <w:r w:rsidRPr="00215CD1">
        <w:rPr>
          <w:rFonts w:ascii="TH SarabunPSK" w:hAnsi="TH SarabunPSK" w:cs="TH SarabunPSK" w:hint="cs"/>
          <w:sz w:val="32"/>
          <w:szCs w:val="32"/>
        </w:rPr>
        <w:t xml:space="preserve"> – </w:t>
      </w:r>
      <w:r w:rsidRPr="00215CD1">
        <w:rPr>
          <w:rFonts w:ascii="TH SarabunPSK" w:hAnsi="TH SarabunPSK" w:cs="TH SarabunPSK" w:hint="cs"/>
          <w:sz w:val="32"/>
          <w:szCs w:val="32"/>
          <w:cs/>
        </w:rPr>
        <w:t>แอปพลิเคชันที่ใช้งานในปัจจุบันไม่รองรับกระบวนการที่สำคัญ เช่น การบริหารแผนนโยบาย งบประมาณ และขั้นตอนการโอนงบประมาณ</w:t>
      </w:r>
    </w:p>
    <w:p w14:paraId="5AD16866" w14:textId="77777777" w:rsidR="00215CD1" w:rsidRPr="00215CD1" w:rsidRDefault="00215CD1" w:rsidP="00215CD1">
      <w:pPr>
        <w:numPr>
          <w:ilvl w:val="0"/>
          <w:numId w:val="5"/>
        </w:numPr>
        <w:tabs>
          <w:tab w:val="left" w:pos="1299"/>
        </w:tabs>
        <w:rPr>
          <w:rFonts w:ascii="TH SarabunPSK" w:hAnsi="TH SarabunPSK" w:cs="TH SarabunPSK" w:hint="cs"/>
          <w:sz w:val="32"/>
          <w:szCs w:val="32"/>
        </w:rPr>
      </w:pPr>
      <w:r w:rsidRPr="00215CD1">
        <w:rPr>
          <w:rFonts w:ascii="TH SarabunPSK" w:hAnsi="TH SarabunPSK" w:cs="TH SarabunPSK" w:hint="cs"/>
          <w:b/>
          <w:bCs/>
          <w:sz w:val="32"/>
          <w:szCs w:val="32"/>
          <w:cs/>
        </w:rPr>
        <w:t>ข้อจำกัดในการตอบสนองความต้องการของผู้ใช้</w:t>
      </w:r>
      <w:r w:rsidRPr="00215CD1">
        <w:rPr>
          <w:rFonts w:ascii="TH SarabunPSK" w:hAnsi="TH SarabunPSK" w:cs="TH SarabunPSK" w:hint="cs"/>
          <w:sz w:val="32"/>
          <w:szCs w:val="32"/>
        </w:rPr>
        <w:t xml:space="preserve"> – </w:t>
      </w:r>
      <w:r w:rsidRPr="00215CD1">
        <w:rPr>
          <w:rFonts w:ascii="TH SarabunPSK" w:hAnsi="TH SarabunPSK" w:cs="TH SarabunPSK" w:hint="cs"/>
          <w:sz w:val="32"/>
          <w:szCs w:val="32"/>
          <w:cs/>
        </w:rPr>
        <w:t>บางแอปพลิเคชันไม่สามารถออกรายงานตามความต้องการ และไม่สามารถพัฒนาเพิ่มเติมได้ เช่น ระบบจัดซื้อ ระบบการเงินและบัญชี ซึ่งส่งผลกระทบต่อการทำงานของหน่วยงานที่เกี่ยวข้อง</w:t>
      </w:r>
    </w:p>
    <w:p w14:paraId="6A2413BF" w14:textId="77777777" w:rsidR="00215CD1" w:rsidRPr="00215CD1" w:rsidRDefault="00215CD1" w:rsidP="00215CD1">
      <w:pPr>
        <w:tabs>
          <w:tab w:val="left" w:pos="1299"/>
        </w:tabs>
        <w:rPr>
          <w:rFonts w:ascii="TH SarabunPSK" w:hAnsi="TH SarabunPSK" w:cs="TH SarabunPSK" w:hint="cs"/>
          <w:sz w:val="32"/>
          <w:szCs w:val="32"/>
          <w:cs/>
        </w:rPr>
      </w:pPr>
    </w:p>
    <w:sectPr w:rsidR="00215CD1" w:rsidRPr="0021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61BBC" w14:textId="77777777" w:rsidR="00414023" w:rsidRDefault="00414023" w:rsidP="00215CD1">
      <w:pPr>
        <w:spacing w:after="0" w:line="240" w:lineRule="auto"/>
      </w:pPr>
      <w:r>
        <w:separator/>
      </w:r>
    </w:p>
  </w:endnote>
  <w:endnote w:type="continuationSeparator" w:id="0">
    <w:p w14:paraId="3B96E034" w14:textId="77777777" w:rsidR="00414023" w:rsidRDefault="00414023" w:rsidP="0021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2573B" w14:textId="77777777" w:rsidR="00414023" w:rsidRDefault="00414023" w:rsidP="00215CD1">
      <w:pPr>
        <w:spacing w:after="0" w:line="240" w:lineRule="auto"/>
      </w:pPr>
      <w:r>
        <w:separator/>
      </w:r>
    </w:p>
  </w:footnote>
  <w:footnote w:type="continuationSeparator" w:id="0">
    <w:p w14:paraId="4607F361" w14:textId="77777777" w:rsidR="00414023" w:rsidRDefault="00414023" w:rsidP="00215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09E8"/>
    <w:multiLevelType w:val="multilevel"/>
    <w:tmpl w:val="552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5504D"/>
    <w:multiLevelType w:val="multilevel"/>
    <w:tmpl w:val="9BF8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A52AB"/>
    <w:multiLevelType w:val="hybridMultilevel"/>
    <w:tmpl w:val="62C80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617C0A"/>
    <w:multiLevelType w:val="multilevel"/>
    <w:tmpl w:val="B0CE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75441"/>
    <w:multiLevelType w:val="multilevel"/>
    <w:tmpl w:val="FAB4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10D82"/>
    <w:multiLevelType w:val="hybridMultilevel"/>
    <w:tmpl w:val="B1C8E2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D01D6D"/>
    <w:multiLevelType w:val="multilevel"/>
    <w:tmpl w:val="1C8E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323059">
    <w:abstractNumId w:val="3"/>
  </w:num>
  <w:num w:numId="2" w16cid:durableId="20522768">
    <w:abstractNumId w:val="6"/>
  </w:num>
  <w:num w:numId="3" w16cid:durableId="74133697">
    <w:abstractNumId w:val="4"/>
  </w:num>
  <w:num w:numId="4" w16cid:durableId="1728215208">
    <w:abstractNumId w:val="0"/>
  </w:num>
  <w:num w:numId="5" w16cid:durableId="1143081882">
    <w:abstractNumId w:val="1"/>
  </w:num>
  <w:num w:numId="6" w16cid:durableId="521558293">
    <w:abstractNumId w:val="2"/>
  </w:num>
  <w:num w:numId="7" w16cid:durableId="226039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EF"/>
    <w:rsid w:val="00011332"/>
    <w:rsid w:val="0006088B"/>
    <w:rsid w:val="00074502"/>
    <w:rsid w:val="00215CD1"/>
    <w:rsid w:val="003725DB"/>
    <w:rsid w:val="00373CCA"/>
    <w:rsid w:val="00414023"/>
    <w:rsid w:val="008442FE"/>
    <w:rsid w:val="00947E66"/>
    <w:rsid w:val="009F6FF0"/>
    <w:rsid w:val="00A62B63"/>
    <w:rsid w:val="00C75FEC"/>
    <w:rsid w:val="00D273FC"/>
    <w:rsid w:val="00E9149B"/>
    <w:rsid w:val="00FA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A30C"/>
  <w15:chartTrackingRefBased/>
  <w15:docId w15:val="{1E8ED18F-D871-4865-AAA2-062244EE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E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7E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7E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A17E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A17E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A1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7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CD1"/>
  </w:style>
  <w:style w:type="paragraph" w:styleId="Footer">
    <w:name w:val="footer"/>
    <w:basedOn w:val="Normal"/>
    <w:link w:val="FooterChar"/>
    <w:uiPriority w:val="99"/>
    <w:unhideWhenUsed/>
    <w:rsid w:val="0021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Boonyama</dc:creator>
  <cp:keywords/>
  <dc:description/>
  <cp:lastModifiedBy>Pongsatorn Boonyama</cp:lastModifiedBy>
  <cp:revision>1</cp:revision>
  <dcterms:created xsi:type="dcterms:W3CDTF">2025-02-24T09:00:00Z</dcterms:created>
  <dcterms:modified xsi:type="dcterms:W3CDTF">2025-02-24T09:29:00Z</dcterms:modified>
</cp:coreProperties>
</file>