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21B5" w14:textId="77777777" w:rsidR="0094746D" w:rsidRPr="0094746D" w:rsidRDefault="0094746D" w:rsidP="0094746D">
      <w:pPr>
        <w:spacing w:line="240" w:lineRule="auto"/>
        <w:outlineLvl w:val="0"/>
        <w:rPr>
          <w:rFonts w:ascii="Source Sans Pro" w:eastAsia="Times New Roman" w:hAnsi="Source Sans Pro" w:cs="Times New Roman"/>
          <w:color w:val="1F1F1F"/>
          <w:spacing w:val="-2"/>
          <w:kern w:val="36"/>
          <w:sz w:val="48"/>
          <w:szCs w:val="48"/>
        </w:rPr>
      </w:pPr>
      <w:r w:rsidRPr="0094746D">
        <w:rPr>
          <w:rFonts w:ascii="Source Sans Pro" w:eastAsia="Times New Roman" w:hAnsi="Source Sans Pro" w:cs="Times New Roman"/>
          <w:color w:val="1F1F1F"/>
          <w:spacing w:val="-2"/>
          <w:kern w:val="36"/>
          <w:sz w:val="48"/>
          <w:szCs w:val="48"/>
        </w:rPr>
        <w:t>Advanced functions for speedy data cleaning</w:t>
      </w:r>
    </w:p>
    <w:p w14:paraId="381BF77E"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In this reading, you will learn about some advanced functions that can help you speed up the data cleaning process in spreadsheets. Below is a table summarizing three functions and what they do:</w:t>
      </w:r>
    </w:p>
    <w:p w14:paraId="23F27557" w14:textId="4AE6A53D" w:rsidR="0094746D" w:rsidRPr="0094746D" w:rsidRDefault="0094746D" w:rsidP="0094746D">
      <w:pPr>
        <w:shd w:val="clear" w:color="auto" w:fill="FFFFFF"/>
        <w:spacing w:after="0" w:line="240" w:lineRule="auto"/>
        <w:rPr>
          <w:rFonts w:ascii="Arial" w:eastAsia="Times New Roman" w:hAnsi="Arial" w:cs="Arial"/>
          <w:color w:val="1F1F1F"/>
          <w:sz w:val="21"/>
          <w:szCs w:val="21"/>
        </w:rPr>
      </w:pPr>
      <w:r w:rsidRPr="0094746D">
        <w:rPr>
          <w:rFonts w:ascii="Arial" w:eastAsia="Times New Roman" w:hAnsi="Arial" w:cs="Arial"/>
          <w:noProof/>
          <w:color w:val="1F1F1F"/>
          <w:sz w:val="21"/>
          <w:szCs w:val="21"/>
        </w:rPr>
        <w:drawing>
          <wp:inline distT="0" distB="0" distL="0" distR="0" wp14:anchorId="5E976F58" wp14:editId="5D456954">
            <wp:extent cx="5943600" cy="2639060"/>
            <wp:effectExtent l="0" t="0" r="0" b="8890"/>
            <wp:docPr id="2" name="Picture 2" descr="Table featuring advanced functions, Syntax (google sheets), menu options (excel), and primary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featuring advanced functions, Syntax (google sheets), menu options (excel), and primary us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39060"/>
                    </a:xfrm>
                    <a:prstGeom prst="rect">
                      <a:avLst/>
                    </a:prstGeom>
                    <a:noFill/>
                    <a:ln>
                      <a:noFill/>
                    </a:ln>
                  </pic:spPr>
                </pic:pic>
              </a:graphicData>
            </a:graphic>
          </wp:inline>
        </w:drawing>
      </w:r>
      <w:r w:rsidRPr="0094746D">
        <w:rPr>
          <w:rFonts w:ascii="Arial" w:eastAsia="Times New Roman" w:hAnsi="Arial" w:cs="Arial"/>
          <w:color w:val="1F1F1F"/>
          <w:sz w:val="21"/>
          <w:szCs w:val="21"/>
        </w:rPr>
        <w:t>IMPORTRANGE: Syntax: =IMPORTRANGE(spreadsheet_url, range_string) Menu Options: Paste Link (copy the data first) Primary Use: Imports (pastes) data from one sheet to another and keeps it automatically updated QUERY: Syntax: =QUERY(Sheet and Range, "Select *") Menu Options: Data &gt; From Other Sources &gt; From Microsoft Query Primary Use: Enables pseudo SQL (SQL-like) statements or a wizard to import the data. FILTER: Syntax: =FILTER(range, condition1, [condition2, ...]) Menu Options: Filter(conditions per column) Primary Use: Displays only the data that meets the specified conditions.</w:t>
      </w:r>
    </w:p>
    <w:p w14:paraId="278C58E8" w14:textId="77777777" w:rsidR="0094746D" w:rsidRPr="0094746D" w:rsidRDefault="0094746D" w:rsidP="0094746D">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94746D">
        <w:rPr>
          <w:rFonts w:ascii="Source Sans Pro" w:eastAsia="Times New Roman" w:hAnsi="Source Sans Pro" w:cs="Times New Roman"/>
          <w:b/>
          <w:bCs/>
          <w:color w:val="1F1F1F"/>
          <w:spacing w:val="-2"/>
          <w:sz w:val="36"/>
          <w:szCs w:val="36"/>
        </w:rPr>
        <w:t>Keeping data clean and in sync with a source</w:t>
      </w:r>
    </w:p>
    <w:p w14:paraId="4E3B8F00"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The </w:t>
      </w:r>
      <w:hyperlink r:id="rId5" w:tgtFrame="_blank" w:history="1">
        <w:r w:rsidRPr="0094746D">
          <w:rPr>
            <w:rFonts w:ascii="unset" w:eastAsia="Times New Roman" w:hAnsi="unset" w:cs="Times New Roman"/>
            <w:b/>
            <w:bCs/>
            <w:color w:val="0056D2"/>
            <w:szCs w:val="24"/>
            <w:u w:val="single"/>
          </w:rPr>
          <w:t>IMPORTRANGE</w:t>
        </w:r>
      </w:hyperlink>
      <w:r w:rsidRPr="0094746D">
        <w:rPr>
          <w:rFonts w:ascii="Source Sans Pro" w:eastAsia="Times New Roman" w:hAnsi="Source Sans Pro" w:cs="Times New Roman"/>
          <w:color w:val="1F1F1F"/>
          <w:szCs w:val="24"/>
        </w:rPr>
        <w:t xml:space="preserve"> function in Google Sheets and the</w:t>
      </w:r>
      <w:r w:rsidRPr="0094746D">
        <w:rPr>
          <w:rFonts w:ascii="unset" w:eastAsia="Times New Roman" w:hAnsi="unset" w:cs="Times New Roman"/>
          <w:b/>
          <w:bCs/>
          <w:color w:val="1F1F1F"/>
          <w:szCs w:val="24"/>
        </w:rPr>
        <w:t xml:space="preserve"> </w:t>
      </w:r>
      <w:hyperlink r:id="rId6" w:tgtFrame="_blank" w:tooltip="Paste Link" w:history="1">
        <w:r w:rsidRPr="0094746D">
          <w:rPr>
            <w:rFonts w:ascii="unset" w:eastAsia="Times New Roman" w:hAnsi="unset" w:cs="Times New Roman"/>
            <w:b/>
            <w:bCs/>
            <w:color w:val="0056D2"/>
            <w:szCs w:val="24"/>
            <w:u w:val="single"/>
          </w:rPr>
          <w:t>Paste Link</w:t>
        </w:r>
      </w:hyperlink>
      <w:r w:rsidRPr="0094746D">
        <w:rPr>
          <w:rFonts w:ascii="Source Sans Pro" w:eastAsia="Times New Roman" w:hAnsi="Source Sans Pro" w:cs="Times New Roman"/>
          <w:color w:val="1F1F1F"/>
          <w:szCs w:val="24"/>
        </w:rPr>
        <w:t xml:space="preserve"> feature (a Paste Special option in Microsoft Excel) both allow you to insert data from one sheet to another. Using these on a large amount of data is more efficient than manual copying and pasting. They also reduce the chance of errors being introduced by copying and pasting the wrong data. They are also helpful for data cleaning because you can “cherry pick” the data you want to analyze and leave behind the data that isn’t relevant to your project. Basically, it is like canceling noise from your data so you can focus on what is most important to solve your problem. This functionality is also useful for day-to-day data monitoring; with it, you can build a tracking spreadsheet to share the relevant data with others. The data is synced with the data source so when the data is updated in the source file, the tracked data is also refreshed. </w:t>
      </w:r>
    </w:p>
    <w:p w14:paraId="5DE9E138"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In Google Sheets, you can use the IMPORTRANGE function. It enables you to specify a range of cells in the other spreadsheet to duplicate in the spreadsheet you are working in. You must allow access to the spreadsheet containing the data the first time you import the data.</w:t>
      </w:r>
    </w:p>
    <w:p w14:paraId="70720299"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unset" w:eastAsia="Times New Roman" w:hAnsi="unset" w:cs="Times New Roman"/>
          <w:b/>
          <w:bCs/>
          <w:color w:val="1F1F1F"/>
          <w:szCs w:val="24"/>
        </w:rPr>
        <w:lastRenderedPageBreak/>
        <w:t>The URL shown below is for syntax purposes only. Don't enter it in your own spreadsheet. Replace it with a URL to a spreadsheet you have created so you can control access to it by clicking the Allow access button.</w:t>
      </w:r>
    </w:p>
    <w:p w14:paraId="60DA9EF1" w14:textId="27BF1C46" w:rsidR="0094746D" w:rsidRPr="0094746D" w:rsidRDefault="0094746D" w:rsidP="0094746D">
      <w:pPr>
        <w:shd w:val="clear" w:color="auto" w:fill="FFFFFF"/>
        <w:spacing w:after="0" w:line="240" w:lineRule="auto"/>
        <w:rPr>
          <w:rFonts w:ascii="Arial" w:eastAsia="Times New Roman" w:hAnsi="Arial" w:cs="Arial"/>
          <w:color w:val="1F1F1F"/>
          <w:sz w:val="21"/>
          <w:szCs w:val="21"/>
        </w:rPr>
      </w:pPr>
      <w:r w:rsidRPr="0094746D">
        <w:rPr>
          <w:rFonts w:ascii="Arial" w:eastAsia="Times New Roman" w:hAnsi="Arial" w:cs="Arial"/>
          <w:noProof/>
          <w:color w:val="1F1F1F"/>
          <w:sz w:val="21"/>
          <w:szCs w:val="21"/>
        </w:rPr>
        <w:drawing>
          <wp:inline distT="0" distB="0" distL="0" distR="0" wp14:anchorId="72975D7B" wp14:editId="5713A573">
            <wp:extent cx="5943600" cy="129984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99845"/>
                    </a:xfrm>
                    <a:prstGeom prst="rect">
                      <a:avLst/>
                    </a:prstGeom>
                    <a:noFill/>
                    <a:ln>
                      <a:noFill/>
                    </a:ln>
                  </pic:spPr>
                </pic:pic>
              </a:graphicData>
            </a:graphic>
          </wp:inline>
        </w:drawing>
      </w:r>
    </w:p>
    <w:p w14:paraId="3E106B07"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Refer to the </w:t>
      </w:r>
      <w:hyperlink r:id="rId8" w:tgtFrame="_blank" w:tooltip="Google support page for IMPORTRANGE" w:history="1">
        <w:r w:rsidRPr="0094746D">
          <w:rPr>
            <w:rFonts w:ascii="Source Sans Pro" w:eastAsia="Times New Roman" w:hAnsi="Source Sans Pro" w:cs="Times New Roman"/>
            <w:color w:val="0056D2"/>
            <w:szCs w:val="24"/>
            <w:u w:val="single"/>
          </w:rPr>
          <w:t>Google support page for IMPORTRANGE</w:t>
        </w:r>
      </w:hyperlink>
      <w:r w:rsidRPr="0094746D">
        <w:rPr>
          <w:rFonts w:ascii="Source Sans Pro" w:eastAsia="Times New Roman" w:hAnsi="Source Sans Pro" w:cs="Times New Roman"/>
          <w:color w:val="1F1F1F"/>
          <w:szCs w:val="24"/>
        </w:rPr>
        <w:t xml:space="preserve"> for the sample usage and syntax.</w:t>
      </w:r>
    </w:p>
    <w:p w14:paraId="16E6BF77" w14:textId="77777777" w:rsidR="0094746D" w:rsidRPr="0094746D" w:rsidRDefault="0094746D" w:rsidP="0094746D">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94746D">
        <w:rPr>
          <w:rFonts w:ascii="unset" w:eastAsia="Times New Roman" w:hAnsi="unset" w:cs="Times New Roman"/>
          <w:b/>
          <w:bCs/>
          <w:color w:val="1F1F1F"/>
          <w:spacing w:val="-2"/>
          <w:sz w:val="27"/>
          <w:szCs w:val="27"/>
        </w:rPr>
        <w:t>Example of using IMPORTRANGE</w:t>
      </w:r>
    </w:p>
    <w:p w14:paraId="2D4BFC7E"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An analyst monitoring a fundraiser needs to track and ensure that matching funds are distributed. They use </w:t>
      </w:r>
      <w:r w:rsidRPr="0094746D">
        <w:rPr>
          <w:rFonts w:ascii="unset" w:eastAsia="Times New Roman" w:hAnsi="unset" w:cs="Times New Roman"/>
          <w:b/>
          <w:bCs/>
          <w:color w:val="1F1F1F"/>
          <w:szCs w:val="24"/>
        </w:rPr>
        <w:t>IMPORTRANGE</w:t>
      </w:r>
      <w:r w:rsidRPr="0094746D">
        <w:rPr>
          <w:rFonts w:ascii="Source Sans Pro" w:eastAsia="Times New Roman" w:hAnsi="Source Sans Pro" w:cs="Times New Roman"/>
          <w:color w:val="1F1F1F"/>
          <w:szCs w:val="24"/>
        </w:rPr>
        <w:t xml:space="preserve"> to pull all the matching transactions into a spreadsheet containing all of the individual donations. This enables them to determine which donations eligible for matching funds still need to be processed. Because the total number of matching transactions increases daily, they simply need to change the range used by the function to import the most up-to-date data. </w:t>
      </w:r>
    </w:p>
    <w:p w14:paraId="57223375"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On Tuesday, they use the following to import the donor names and matched amounts:</w:t>
      </w:r>
    </w:p>
    <w:p w14:paraId="561CE67F"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=IMPORTRANGE(“https://docs.google.com/spreadsheets/d/abcd123abcd123", "sheet1!A1:C10”, “Matched Funds!A1:B4001”)</w:t>
      </w:r>
    </w:p>
    <w:p w14:paraId="2DC36B8E"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On Wednesday, another 500 transactions were processed. They increase the range used by 500 to easily include the latest transactions when importing the data to the individual donor spreadsheet:</w:t>
      </w:r>
    </w:p>
    <w:p w14:paraId="3D02031F"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=IMPORTRANGE(“https://docs.google.com/spreadsheets/d/abcd123abcd123”, “Matched Funds!A1:B4501”)</w:t>
      </w:r>
    </w:p>
    <w:p w14:paraId="113EA29E"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unset" w:eastAsia="Times New Roman" w:hAnsi="unset" w:cs="Times New Roman"/>
          <w:b/>
          <w:bCs/>
          <w:color w:val="1F1F1F"/>
          <w:szCs w:val="24"/>
        </w:rPr>
        <w:t xml:space="preserve">Note: The above examples are for illustrative purposes only. Don't copy and paste them into your spreadsheet. To try it out yourself, you will need to substitute your own URL (and sheet name if you have multiple tabs) along with the range of cells in the spreadsheet that you have populated with data. </w:t>
      </w:r>
    </w:p>
    <w:p w14:paraId="2AF13F85" w14:textId="77777777" w:rsidR="0094746D" w:rsidRPr="0094746D" w:rsidRDefault="0094746D" w:rsidP="0094746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4746D">
        <w:rPr>
          <w:rFonts w:ascii="Source Sans Pro" w:eastAsia="Times New Roman" w:hAnsi="Source Sans Pro" w:cs="Times New Roman"/>
          <w:b/>
          <w:bCs/>
          <w:color w:val="1F1F1F"/>
          <w:spacing w:val="-2"/>
          <w:sz w:val="36"/>
          <w:szCs w:val="36"/>
        </w:rPr>
        <w:t>Pulling data from other data sources</w:t>
      </w:r>
    </w:p>
    <w:p w14:paraId="041EAD08"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The </w:t>
      </w:r>
      <w:hyperlink r:id="rId9" w:tgtFrame="_blank" w:tooltip="QUERY" w:history="1">
        <w:r w:rsidRPr="0094746D">
          <w:rPr>
            <w:rFonts w:ascii="unset" w:eastAsia="Times New Roman" w:hAnsi="unset" w:cs="Times New Roman"/>
            <w:b/>
            <w:bCs/>
            <w:color w:val="0056D2"/>
            <w:szCs w:val="24"/>
            <w:u w:val="single"/>
          </w:rPr>
          <w:t>QUERY</w:t>
        </w:r>
      </w:hyperlink>
      <w:r w:rsidRPr="0094746D">
        <w:rPr>
          <w:rFonts w:ascii="Source Sans Pro" w:eastAsia="Times New Roman" w:hAnsi="Source Sans Pro" w:cs="Times New Roman"/>
          <w:color w:val="1F1F1F"/>
          <w:szCs w:val="24"/>
        </w:rPr>
        <w:t xml:space="preserve"> function is also useful when you want to pull data from another spreadsheet. The </w:t>
      </w:r>
      <w:r w:rsidRPr="0094746D">
        <w:rPr>
          <w:rFonts w:ascii="unset" w:eastAsia="Times New Roman" w:hAnsi="unset" w:cs="Times New Roman"/>
          <w:b/>
          <w:bCs/>
          <w:color w:val="1F1F1F"/>
          <w:szCs w:val="24"/>
        </w:rPr>
        <w:t>QUERY</w:t>
      </w:r>
      <w:r w:rsidRPr="0094746D">
        <w:rPr>
          <w:rFonts w:ascii="Source Sans Pro" w:eastAsia="Times New Roman" w:hAnsi="Source Sans Pro" w:cs="Times New Roman"/>
          <w:color w:val="1F1F1F"/>
          <w:szCs w:val="24"/>
        </w:rPr>
        <w:t xml:space="preserve"> function's SQL-like ability can extract specific data within a spreadsheet. For a large amount of data, using the QUERY function is faster than filtering data manually. This is </w:t>
      </w:r>
      <w:r w:rsidRPr="0094746D">
        <w:rPr>
          <w:rFonts w:ascii="Source Sans Pro" w:eastAsia="Times New Roman" w:hAnsi="Source Sans Pro" w:cs="Times New Roman"/>
          <w:color w:val="1F1F1F"/>
          <w:szCs w:val="24"/>
        </w:rPr>
        <w:lastRenderedPageBreak/>
        <w:t xml:space="preserve">especially true when repeated filtering is required. For example, you could generate a list of all customers who bought your company’s products in a particular month using manual filtering. But if you also want to figure out customer growth month over month, you have to copy the filtered data to a new spreadsheet, filter the data for sales during the following month, and then copy those results for the analysis. With the </w:t>
      </w:r>
      <w:r w:rsidRPr="0094746D">
        <w:rPr>
          <w:rFonts w:ascii="unset" w:eastAsia="Times New Roman" w:hAnsi="unset" w:cs="Times New Roman"/>
          <w:b/>
          <w:bCs/>
          <w:color w:val="1F1F1F"/>
          <w:szCs w:val="24"/>
        </w:rPr>
        <w:t>QUERY</w:t>
      </w:r>
      <w:r w:rsidRPr="0094746D">
        <w:rPr>
          <w:rFonts w:ascii="Source Sans Pro" w:eastAsia="Times New Roman" w:hAnsi="Source Sans Pro" w:cs="Times New Roman"/>
          <w:color w:val="1F1F1F"/>
          <w:szCs w:val="24"/>
        </w:rPr>
        <w:t xml:space="preserve"> function, you can get all the data for both months without a need to change your original dataset or copy results.</w:t>
      </w:r>
    </w:p>
    <w:p w14:paraId="27E0CBF9"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The </w:t>
      </w:r>
      <w:r w:rsidRPr="0094746D">
        <w:rPr>
          <w:rFonts w:ascii="unset" w:eastAsia="Times New Roman" w:hAnsi="unset" w:cs="Times New Roman"/>
          <w:b/>
          <w:bCs/>
          <w:color w:val="1F1F1F"/>
          <w:szCs w:val="24"/>
        </w:rPr>
        <w:t>QUERY</w:t>
      </w:r>
      <w:r w:rsidRPr="0094746D">
        <w:rPr>
          <w:rFonts w:ascii="Source Sans Pro" w:eastAsia="Times New Roman" w:hAnsi="Source Sans Pro" w:cs="Times New Roman"/>
          <w:color w:val="1F1F1F"/>
          <w:szCs w:val="24"/>
        </w:rPr>
        <w:t xml:space="preserve"> function syntax is similar to </w:t>
      </w:r>
      <w:r w:rsidRPr="0094746D">
        <w:rPr>
          <w:rFonts w:ascii="unset" w:eastAsia="Times New Roman" w:hAnsi="unset" w:cs="Times New Roman"/>
          <w:b/>
          <w:bCs/>
          <w:color w:val="1F1F1F"/>
          <w:szCs w:val="24"/>
        </w:rPr>
        <w:t>IMPORTRANGE</w:t>
      </w:r>
      <w:r w:rsidRPr="0094746D">
        <w:rPr>
          <w:rFonts w:ascii="Source Sans Pro" w:eastAsia="Times New Roman" w:hAnsi="Source Sans Pro" w:cs="Times New Roman"/>
          <w:color w:val="1F1F1F"/>
          <w:szCs w:val="24"/>
        </w:rPr>
        <w:t xml:space="preserve">. You enter the sheet by name and the range of data that you want to query from, and then use the SQL </w:t>
      </w:r>
      <w:r w:rsidRPr="0094746D">
        <w:rPr>
          <w:rFonts w:ascii="unset" w:eastAsia="Times New Roman" w:hAnsi="unset" w:cs="Times New Roman"/>
          <w:b/>
          <w:bCs/>
          <w:color w:val="1F1F1F"/>
          <w:szCs w:val="24"/>
        </w:rPr>
        <w:t>SELECT</w:t>
      </w:r>
      <w:r w:rsidRPr="0094746D">
        <w:rPr>
          <w:rFonts w:ascii="Source Sans Pro" w:eastAsia="Times New Roman" w:hAnsi="Source Sans Pro" w:cs="Times New Roman"/>
          <w:color w:val="1F1F1F"/>
          <w:szCs w:val="24"/>
        </w:rPr>
        <w:t xml:space="preserve"> command to select the specific columns. You can also add specific criteria after the </w:t>
      </w:r>
      <w:r w:rsidRPr="0094746D">
        <w:rPr>
          <w:rFonts w:ascii="unset" w:eastAsia="Times New Roman" w:hAnsi="unset" w:cs="Times New Roman"/>
          <w:b/>
          <w:bCs/>
          <w:color w:val="1F1F1F"/>
          <w:szCs w:val="24"/>
        </w:rPr>
        <w:t>SELECT</w:t>
      </w:r>
      <w:r w:rsidRPr="0094746D">
        <w:rPr>
          <w:rFonts w:ascii="Source Sans Pro" w:eastAsia="Times New Roman" w:hAnsi="Source Sans Pro" w:cs="Times New Roman"/>
          <w:color w:val="1F1F1F"/>
          <w:szCs w:val="24"/>
        </w:rPr>
        <w:t xml:space="preserve"> statement by including a </w:t>
      </w:r>
      <w:r w:rsidRPr="0094746D">
        <w:rPr>
          <w:rFonts w:ascii="unset" w:eastAsia="Times New Roman" w:hAnsi="unset" w:cs="Times New Roman"/>
          <w:b/>
          <w:bCs/>
          <w:color w:val="1F1F1F"/>
          <w:szCs w:val="24"/>
        </w:rPr>
        <w:t>WHERE</w:t>
      </w:r>
      <w:r w:rsidRPr="0094746D">
        <w:rPr>
          <w:rFonts w:ascii="Source Sans Pro" w:eastAsia="Times New Roman" w:hAnsi="Source Sans Pro" w:cs="Times New Roman"/>
          <w:color w:val="1F1F1F"/>
          <w:szCs w:val="24"/>
        </w:rPr>
        <w:t xml:space="preserve"> statement. But remember, all of the SQL code you use has to be placed between the quotes!</w:t>
      </w:r>
    </w:p>
    <w:p w14:paraId="75FDCE8B"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Google Sheets run the Google Visualization API Query Language across the data. Excel spreadsheets use a query wizard to guide you through the steps to connect to a data source and select the tables. In either case, you are able to be sure that the data imported is verified and clean based on the criteria in the query.</w:t>
      </w:r>
    </w:p>
    <w:p w14:paraId="24E9A874" w14:textId="77777777" w:rsidR="0094746D" w:rsidRPr="0094746D" w:rsidRDefault="0094746D" w:rsidP="0094746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94746D">
        <w:rPr>
          <w:rFonts w:ascii="unset" w:eastAsia="Times New Roman" w:hAnsi="unset" w:cs="Times New Roman"/>
          <w:b/>
          <w:bCs/>
          <w:color w:val="1F1F1F"/>
          <w:spacing w:val="-2"/>
          <w:sz w:val="27"/>
          <w:szCs w:val="27"/>
        </w:rPr>
        <w:t>Examples of using QUERY</w:t>
      </w:r>
    </w:p>
    <w:p w14:paraId="32F02AA8"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Check out the </w:t>
      </w:r>
      <w:hyperlink r:id="rId10" w:tgtFrame="_blank" w:tooltip="Google Support page for the QUERY function" w:history="1">
        <w:r w:rsidRPr="0094746D">
          <w:rPr>
            <w:rFonts w:ascii="Source Sans Pro" w:eastAsia="Times New Roman" w:hAnsi="Source Sans Pro" w:cs="Times New Roman"/>
            <w:color w:val="0056D2"/>
            <w:szCs w:val="24"/>
            <w:u w:val="single"/>
          </w:rPr>
          <w:t>Google support page for the QUERY function</w:t>
        </w:r>
      </w:hyperlink>
      <w:r w:rsidRPr="0094746D">
        <w:rPr>
          <w:rFonts w:ascii="Source Sans Pro" w:eastAsia="Times New Roman" w:hAnsi="Source Sans Pro" w:cs="Times New Roman"/>
          <w:color w:val="1F1F1F"/>
          <w:szCs w:val="24"/>
        </w:rPr>
        <w:t xml:space="preserve"> with sample usage, syntax, and examples you can download in a Google sheet.</w:t>
      </w:r>
    </w:p>
    <w:p w14:paraId="42A13191"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Link to make a copy of the sheet: </w:t>
      </w:r>
      <w:hyperlink r:id="rId11" w:tgtFrame="_blank" w:tooltip="examples of using the QUERY function" w:history="1">
        <w:r w:rsidRPr="0094746D">
          <w:rPr>
            <w:rFonts w:ascii="Source Sans Pro" w:eastAsia="Times New Roman" w:hAnsi="Source Sans Pro" w:cs="Times New Roman"/>
            <w:color w:val="0056D2"/>
            <w:szCs w:val="24"/>
            <w:u w:val="single"/>
          </w:rPr>
          <w:t>QUERY examples</w:t>
        </w:r>
      </w:hyperlink>
    </w:p>
    <w:p w14:paraId="3CF76CE8" w14:textId="77777777" w:rsidR="0094746D" w:rsidRPr="0094746D" w:rsidRDefault="0094746D" w:rsidP="0094746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94746D">
        <w:rPr>
          <w:rFonts w:ascii="unset" w:eastAsia="Times New Roman" w:hAnsi="unset" w:cs="Times New Roman"/>
          <w:b/>
          <w:bCs/>
          <w:color w:val="1F1F1F"/>
          <w:spacing w:val="-2"/>
          <w:sz w:val="27"/>
          <w:szCs w:val="27"/>
        </w:rPr>
        <w:t>Real life solution</w:t>
      </w:r>
    </w:p>
    <w:p w14:paraId="7B19C2F7"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Analysts can use SQL to pull a specific dataset into a spreadsheet. They can then use the </w:t>
      </w:r>
      <w:r w:rsidRPr="0094746D">
        <w:rPr>
          <w:rFonts w:ascii="unset" w:eastAsia="Times New Roman" w:hAnsi="unset" w:cs="Times New Roman"/>
          <w:b/>
          <w:bCs/>
          <w:color w:val="1F1F1F"/>
          <w:szCs w:val="24"/>
        </w:rPr>
        <w:t>QUERY</w:t>
      </w:r>
      <w:r w:rsidRPr="0094746D">
        <w:rPr>
          <w:rFonts w:ascii="Source Sans Pro" w:eastAsia="Times New Roman" w:hAnsi="Source Sans Pro" w:cs="Times New Roman"/>
          <w:color w:val="1F1F1F"/>
          <w:szCs w:val="24"/>
        </w:rPr>
        <w:t xml:space="preserve"> function to create multiple tabs (views) of that dataset. For example, one tab could contain all the sales data for a particular month and another tab could contain all the sales data from a specific region. This solution illustrates how SQL and spreadsheets are used well together.</w:t>
      </w:r>
    </w:p>
    <w:p w14:paraId="265970E6" w14:textId="77777777" w:rsidR="0094746D" w:rsidRPr="0094746D" w:rsidRDefault="0094746D" w:rsidP="0094746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4746D">
        <w:rPr>
          <w:rFonts w:ascii="Source Sans Pro" w:eastAsia="Times New Roman" w:hAnsi="Source Sans Pro" w:cs="Times New Roman"/>
          <w:b/>
          <w:bCs/>
          <w:color w:val="1F1F1F"/>
          <w:spacing w:val="-2"/>
          <w:sz w:val="36"/>
          <w:szCs w:val="36"/>
        </w:rPr>
        <w:t>Filtering data to get what you want</w:t>
      </w:r>
    </w:p>
    <w:p w14:paraId="504CE213"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The </w:t>
      </w:r>
      <w:hyperlink r:id="rId12" w:tgtFrame="_blank" w:tooltip="FILTER" w:history="1">
        <w:r w:rsidRPr="0094746D">
          <w:rPr>
            <w:rFonts w:ascii="unset" w:eastAsia="Times New Roman" w:hAnsi="unset" w:cs="Times New Roman"/>
            <w:b/>
            <w:bCs/>
            <w:color w:val="0056D2"/>
            <w:szCs w:val="24"/>
            <w:u w:val="single"/>
          </w:rPr>
          <w:t>FILTER</w:t>
        </w:r>
      </w:hyperlink>
      <w:r w:rsidRPr="0094746D">
        <w:rPr>
          <w:rFonts w:ascii="Source Sans Pro" w:eastAsia="Times New Roman" w:hAnsi="Source Sans Pro" w:cs="Times New Roman"/>
          <w:color w:val="1F1F1F"/>
          <w:szCs w:val="24"/>
        </w:rPr>
        <w:t xml:space="preserve"> function is fully internal to a spreadsheet and doesn’t require the use of a query language. The FILTER function lets you view only the rows (or columns) in the source data that meet your specified conditions. It makes it possible to pre-filter data before you analyze it.</w:t>
      </w:r>
    </w:p>
    <w:p w14:paraId="3089C76C"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The </w:t>
      </w:r>
      <w:r w:rsidRPr="0094746D">
        <w:rPr>
          <w:rFonts w:ascii="unset" w:eastAsia="Times New Roman" w:hAnsi="unset" w:cs="Times New Roman"/>
          <w:b/>
          <w:bCs/>
          <w:color w:val="1F1F1F"/>
          <w:szCs w:val="24"/>
        </w:rPr>
        <w:t>FILTER</w:t>
      </w:r>
      <w:r w:rsidRPr="0094746D">
        <w:rPr>
          <w:rFonts w:ascii="Source Sans Pro" w:eastAsia="Times New Roman" w:hAnsi="Source Sans Pro" w:cs="Times New Roman"/>
          <w:color w:val="1F1F1F"/>
          <w:szCs w:val="24"/>
        </w:rPr>
        <w:t xml:space="preserve"> function might run faster than the </w:t>
      </w:r>
      <w:r w:rsidRPr="0094746D">
        <w:rPr>
          <w:rFonts w:ascii="unset" w:eastAsia="Times New Roman" w:hAnsi="unset" w:cs="Times New Roman"/>
          <w:b/>
          <w:bCs/>
          <w:color w:val="1F1F1F"/>
          <w:szCs w:val="24"/>
        </w:rPr>
        <w:t>QUERY</w:t>
      </w:r>
      <w:r w:rsidRPr="0094746D">
        <w:rPr>
          <w:rFonts w:ascii="Source Sans Pro" w:eastAsia="Times New Roman" w:hAnsi="Source Sans Pro" w:cs="Times New Roman"/>
          <w:color w:val="1F1F1F"/>
          <w:szCs w:val="24"/>
        </w:rPr>
        <w:t xml:space="preserve"> function. But keep in mind, the </w:t>
      </w:r>
      <w:r w:rsidRPr="0094746D">
        <w:rPr>
          <w:rFonts w:ascii="unset" w:eastAsia="Times New Roman" w:hAnsi="unset" w:cs="Times New Roman"/>
          <w:b/>
          <w:bCs/>
          <w:color w:val="1F1F1F"/>
          <w:szCs w:val="24"/>
        </w:rPr>
        <w:t>QUERY</w:t>
      </w:r>
      <w:r w:rsidRPr="0094746D">
        <w:rPr>
          <w:rFonts w:ascii="Source Sans Pro" w:eastAsia="Times New Roman" w:hAnsi="Source Sans Pro" w:cs="Times New Roman"/>
          <w:color w:val="1F1F1F"/>
          <w:szCs w:val="24"/>
        </w:rPr>
        <w:t xml:space="preserve"> function can be combined with other functions for more complex calculations. For </w:t>
      </w:r>
      <w:r w:rsidRPr="0094746D">
        <w:rPr>
          <w:rFonts w:ascii="Source Sans Pro" w:eastAsia="Times New Roman" w:hAnsi="Source Sans Pro" w:cs="Times New Roman"/>
          <w:color w:val="1F1F1F"/>
          <w:szCs w:val="24"/>
        </w:rPr>
        <w:lastRenderedPageBreak/>
        <w:t xml:space="preserve">example, the </w:t>
      </w:r>
      <w:r w:rsidRPr="0094746D">
        <w:rPr>
          <w:rFonts w:ascii="unset" w:eastAsia="Times New Roman" w:hAnsi="unset" w:cs="Times New Roman"/>
          <w:b/>
          <w:bCs/>
          <w:color w:val="1F1F1F"/>
          <w:szCs w:val="24"/>
        </w:rPr>
        <w:t>QUERY</w:t>
      </w:r>
      <w:r w:rsidRPr="0094746D">
        <w:rPr>
          <w:rFonts w:ascii="Source Sans Pro" w:eastAsia="Times New Roman" w:hAnsi="Source Sans Pro" w:cs="Times New Roman"/>
          <w:color w:val="1F1F1F"/>
          <w:szCs w:val="24"/>
        </w:rPr>
        <w:t xml:space="preserve"> function can be used with other functions like </w:t>
      </w:r>
      <w:r w:rsidRPr="0094746D">
        <w:rPr>
          <w:rFonts w:ascii="unset" w:eastAsia="Times New Roman" w:hAnsi="unset" w:cs="Times New Roman"/>
          <w:b/>
          <w:bCs/>
          <w:color w:val="1F1F1F"/>
          <w:szCs w:val="24"/>
        </w:rPr>
        <w:t>SUM</w:t>
      </w:r>
      <w:r w:rsidRPr="0094746D">
        <w:rPr>
          <w:rFonts w:ascii="Source Sans Pro" w:eastAsia="Times New Roman" w:hAnsi="Source Sans Pro" w:cs="Times New Roman"/>
          <w:color w:val="1F1F1F"/>
          <w:szCs w:val="24"/>
        </w:rPr>
        <w:t xml:space="preserve"> and </w:t>
      </w:r>
      <w:r w:rsidRPr="0094746D">
        <w:rPr>
          <w:rFonts w:ascii="unset" w:eastAsia="Times New Roman" w:hAnsi="unset" w:cs="Times New Roman"/>
          <w:b/>
          <w:bCs/>
          <w:color w:val="1F1F1F"/>
          <w:szCs w:val="24"/>
        </w:rPr>
        <w:t>COUNT</w:t>
      </w:r>
      <w:r w:rsidRPr="0094746D">
        <w:rPr>
          <w:rFonts w:ascii="Source Sans Pro" w:eastAsia="Times New Roman" w:hAnsi="Source Sans Pro" w:cs="Times New Roman"/>
          <w:color w:val="1F1F1F"/>
          <w:szCs w:val="24"/>
        </w:rPr>
        <w:t xml:space="preserve"> to summarize data, but the </w:t>
      </w:r>
      <w:r w:rsidRPr="0094746D">
        <w:rPr>
          <w:rFonts w:ascii="unset" w:eastAsia="Times New Roman" w:hAnsi="unset" w:cs="Times New Roman"/>
          <w:b/>
          <w:bCs/>
          <w:color w:val="1F1F1F"/>
          <w:szCs w:val="24"/>
        </w:rPr>
        <w:t>FILTER</w:t>
      </w:r>
      <w:r w:rsidRPr="0094746D">
        <w:rPr>
          <w:rFonts w:ascii="Source Sans Pro" w:eastAsia="Times New Roman" w:hAnsi="Source Sans Pro" w:cs="Times New Roman"/>
          <w:color w:val="1F1F1F"/>
          <w:szCs w:val="24"/>
        </w:rPr>
        <w:t xml:space="preserve"> function can't. </w:t>
      </w:r>
    </w:p>
    <w:p w14:paraId="30B44FE1" w14:textId="77777777" w:rsidR="0094746D" w:rsidRPr="0094746D" w:rsidRDefault="0094746D" w:rsidP="0094746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94746D">
        <w:rPr>
          <w:rFonts w:ascii="unset" w:eastAsia="Times New Roman" w:hAnsi="unset" w:cs="Times New Roman"/>
          <w:b/>
          <w:bCs/>
          <w:color w:val="1F1F1F"/>
          <w:spacing w:val="-2"/>
          <w:sz w:val="27"/>
          <w:szCs w:val="27"/>
        </w:rPr>
        <w:t>Example of using FILTER</w:t>
      </w:r>
    </w:p>
    <w:p w14:paraId="106935D2"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Check out the </w:t>
      </w:r>
      <w:hyperlink r:id="rId13" w:tgtFrame="_blank" w:tooltip="Google Support page for the FILTER function" w:history="1">
        <w:r w:rsidRPr="0094746D">
          <w:rPr>
            <w:rFonts w:ascii="Source Sans Pro" w:eastAsia="Times New Roman" w:hAnsi="Source Sans Pro" w:cs="Times New Roman"/>
            <w:color w:val="0056D2"/>
            <w:szCs w:val="24"/>
            <w:u w:val="single"/>
          </w:rPr>
          <w:t>Google support page for the FILTER function</w:t>
        </w:r>
      </w:hyperlink>
      <w:r w:rsidRPr="0094746D">
        <w:rPr>
          <w:rFonts w:ascii="Source Sans Pro" w:eastAsia="Times New Roman" w:hAnsi="Source Sans Pro" w:cs="Times New Roman"/>
          <w:color w:val="1F1F1F"/>
          <w:szCs w:val="24"/>
        </w:rPr>
        <w:t xml:space="preserve"> with sample usage, syntax, and examples you can download in a Google sheet.</w:t>
      </w:r>
    </w:p>
    <w:p w14:paraId="2F426CEA" w14:textId="77777777" w:rsidR="0094746D" w:rsidRPr="0094746D" w:rsidRDefault="0094746D" w:rsidP="0094746D">
      <w:pPr>
        <w:shd w:val="clear" w:color="auto" w:fill="FFFFFF"/>
        <w:spacing w:after="240" w:line="240" w:lineRule="auto"/>
        <w:rPr>
          <w:rFonts w:ascii="Source Sans Pro" w:eastAsia="Times New Roman" w:hAnsi="Source Sans Pro" w:cs="Times New Roman"/>
          <w:color w:val="1F1F1F"/>
          <w:szCs w:val="24"/>
        </w:rPr>
      </w:pPr>
      <w:r w:rsidRPr="0094746D">
        <w:rPr>
          <w:rFonts w:ascii="Source Sans Pro" w:eastAsia="Times New Roman" w:hAnsi="Source Sans Pro" w:cs="Times New Roman"/>
          <w:color w:val="1F1F1F"/>
          <w:szCs w:val="24"/>
        </w:rPr>
        <w:t xml:space="preserve">Link to make a copy of the sheet: </w:t>
      </w:r>
      <w:hyperlink r:id="rId14" w:tgtFrame="_blank" w:tooltip="FILTER examples" w:history="1">
        <w:r w:rsidRPr="0094746D">
          <w:rPr>
            <w:rFonts w:ascii="Source Sans Pro" w:eastAsia="Times New Roman" w:hAnsi="Source Sans Pro" w:cs="Times New Roman"/>
            <w:color w:val="0056D2"/>
            <w:szCs w:val="24"/>
            <w:u w:val="single"/>
          </w:rPr>
          <w:t>FILTER examples</w:t>
        </w:r>
      </w:hyperlink>
    </w:p>
    <w:p w14:paraId="46884A6D"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91"/>
    <w:rsid w:val="000A5141"/>
    <w:rsid w:val="0021392A"/>
    <w:rsid w:val="00670B71"/>
    <w:rsid w:val="006F4B69"/>
    <w:rsid w:val="0094746D"/>
    <w:rsid w:val="009B7F91"/>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52545-2AA1-4D66-85DA-01962D80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94746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4746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4746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4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7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746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4746D"/>
    <w:rPr>
      <w:color w:val="0000FF"/>
      <w:u w:val="single"/>
    </w:rPr>
  </w:style>
  <w:style w:type="character" w:styleId="Strong">
    <w:name w:val="Strong"/>
    <w:basedOn w:val="DefaultParagraphFont"/>
    <w:uiPriority w:val="22"/>
    <w:qFormat/>
    <w:rsid w:val="00947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0883">
      <w:bodyDiv w:val="1"/>
      <w:marLeft w:val="0"/>
      <w:marRight w:val="0"/>
      <w:marTop w:val="0"/>
      <w:marBottom w:val="0"/>
      <w:divBdr>
        <w:top w:val="none" w:sz="0" w:space="0" w:color="auto"/>
        <w:left w:val="none" w:sz="0" w:space="0" w:color="auto"/>
        <w:bottom w:val="none" w:sz="0" w:space="0" w:color="auto"/>
        <w:right w:val="none" w:sz="0" w:space="0" w:color="auto"/>
      </w:divBdr>
      <w:divsChild>
        <w:div w:id="551772298">
          <w:marLeft w:val="0"/>
          <w:marRight w:val="0"/>
          <w:marTop w:val="0"/>
          <w:marBottom w:val="720"/>
          <w:divBdr>
            <w:top w:val="none" w:sz="0" w:space="0" w:color="auto"/>
            <w:left w:val="none" w:sz="0" w:space="0" w:color="auto"/>
            <w:bottom w:val="none" w:sz="0" w:space="0" w:color="auto"/>
            <w:right w:val="none" w:sz="0" w:space="0" w:color="auto"/>
          </w:divBdr>
        </w:div>
        <w:div w:id="363948937">
          <w:marLeft w:val="0"/>
          <w:marRight w:val="0"/>
          <w:marTop w:val="0"/>
          <w:marBottom w:val="0"/>
          <w:divBdr>
            <w:top w:val="none" w:sz="0" w:space="0" w:color="auto"/>
            <w:left w:val="none" w:sz="0" w:space="0" w:color="auto"/>
            <w:bottom w:val="none" w:sz="0" w:space="0" w:color="auto"/>
            <w:right w:val="none" w:sz="0" w:space="0" w:color="auto"/>
          </w:divBdr>
          <w:divsChild>
            <w:div w:id="1126898794">
              <w:marLeft w:val="0"/>
              <w:marRight w:val="0"/>
              <w:marTop w:val="0"/>
              <w:marBottom w:val="0"/>
              <w:divBdr>
                <w:top w:val="none" w:sz="0" w:space="0" w:color="auto"/>
                <w:left w:val="none" w:sz="0" w:space="0" w:color="auto"/>
                <w:bottom w:val="none" w:sz="0" w:space="0" w:color="auto"/>
                <w:right w:val="none" w:sz="0" w:space="0" w:color="auto"/>
              </w:divBdr>
              <w:divsChild>
                <w:div w:id="456680070">
                  <w:marLeft w:val="0"/>
                  <w:marRight w:val="0"/>
                  <w:marTop w:val="0"/>
                  <w:marBottom w:val="0"/>
                  <w:divBdr>
                    <w:top w:val="none" w:sz="0" w:space="0" w:color="auto"/>
                    <w:left w:val="none" w:sz="0" w:space="0" w:color="auto"/>
                    <w:bottom w:val="none" w:sz="0" w:space="0" w:color="auto"/>
                    <w:right w:val="none" w:sz="0" w:space="0" w:color="auto"/>
                  </w:divBdr>
                  <w:divsChild>
                    <w:div w:id="61611621">
                      <w:marLeft w:val="0"/>
                      <w:marRight w:val="0"/>
                      <w:marTop w:val="0"/>
                      <w:marBottom w:val="0"/>
                      <w:divBdr>
                        <w:top w:val="none" w:sz="0" w:space="0" w:color="auto"/>
                        <w:left w:val="none" w:sz="0" w:space="0" w:color="auto"/>
                        <w:bottom w:val="none" w:sz="0" w:space="0" w:color="auto"/>
                        <w:right w:val="none" w:sz="0" w:space="0" w:color="auto"/>
                      </w:divBdr>
                      <w:divsChild>
                        <w:div w:id="340277862">
                          <w:marLeft w:val="0"/>
                          <w:marRight w:val="0"/>
                          <w:marTop w:val="0"/>
                          <w:marBottom w:val="0"/>
                          <w:divBdr>
                            <w:top w:val="none" w:sz="0" w:space="0" w:color="auto"/>
                            <w:left w:val="none" w:sz="0" w:space="0" w:color="auto"/>
                            <w:bottom w:val="none" w:sz="0" w:space="0" w:color="auto"/>
                            <w:right w:val="none" w:sz="0" w:space="0" w:color="auto"/>
                          </w:divBdr>
                          <w:divsChild>
                            <w:div w:id="639923572">
                              <w:marLeft w:val="0"/>
                              <w:marRight w:val="0"/>
                              <w:marTop w:val="0"/>
                              <w:marBottom w:val="0"/>
                              <w:divBdr>
                                <w:top w:val="none" w:sz="0" w:space="0" w:color="auto"/>
                                <w:left w:val="none" w:sz="0" w:space="0" w:color="auto"/>
                                <w:bottom w:val="none" w:sz="0" w:space="0" w:color="auto"/>
                                <w:right w:val="none" w:sz="0" w:space="0" w:color="auto"/>
                              </w:divBdr>
                            </w:div>
                            <w:div w:id="2231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3093340?hl=en" TargetMode="External"/><Relationship Id="rId13" Type="http://schemas.openxmlformats.org/officeDocument/2006/relationships/hyperlink" Target="https://support.google.com/docs/answer/3093197?hl=e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upport.google.com/docs/answer/3093197?hl=e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ofessor-excel.com/how-to-paste-cell-links/" TargetMode="External"/><Relationship Id="rId11" Type="http://schemas.openxmlformats.org/officeDocument/2006/relationships/hyperlink" Target="https://docs.google.com/spreadsheets/d/1815H5TCe91LLT6tD6FmxMHmeJAAkr4o5Q6rNpV6xiFk/copy" TargetMode="External"/><Relationship Id="rId5" Type="http://schemas.openxmlformats.org/officeDocument/2006/relationships/hyperlink" Target="https://support.google.com/docs/answer/3093340?hl=en" TargetMode="External"/><Relationship Id="rId15" Type="http://schemas.openxmlformats.org/officeDocument/2006/relationships/fontTable" Target="fontTable.xml"/><Relationship Id="rId10" Type="http://schemas.openxmlformats.org/officeDocument/2006/relationships/hyperlink" Target="https://support.google.com/docs/answer/3093343?hl=en" TargetMode="External"/><Relationship Id="rId4" Type="http://schemas.openxmlformats.org/officeDocument/2006/relationships/image" Target="media/image1.png"/><Relationship Id="rId9" Type="http://schemas.openxmlformats.org/officeDocument/2006/relationships/hyperlink" Target="https://support.google.com/docs/answer/3093343?hl=en" TargetMode="External"/><Relationship Id="rId14" Type="http://schemas.openxmlformats.org/officeDocument/2006/relationships/hyperlink" Target="https://docs.google.com/spreadsheets/d/1caULJLQvQuzBnCN7rO9utg0xSKrYms7wM0Ph7A2JXY4/copy"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6417</Characters>
  <Application>Microsoft Office Word</Application>
  <DocSecurity>0</DocSecurity>
  <Lines>106</Lines>
  <Paragraphs>41</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2023-01-18T16:55:00Z</dcterms:created>
  <dcterms:modified xsi:type="dcterms:W3CDTF">2023-01-18T16:55:00Z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5c04503087b8e33cd5dbb80f3928259fa75031c2510776611fbe0211f56e7310</vt:lpwstr>
  </property>
</Properties>
</file>