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60C2" w14:textId="77777777" w:rsidR="00F2182D" w:rsidRPr="00F2182D" w:rsidRDefault="00F2182D" w:rsidP="00F2182D">
      <w:pPr>
        <w:spacing w:line="240" w:lineRule="auto"/>
        <w:outlineLvl w:val="0"/>
        <w:rPr>
          <w:rFonts w:ascii="Source Sans Pro" w:eastAsia="Times New Roman" w:hAnsi="Source Sans Pro" w:cs="Times New Roman"/>
          <w:color w:val="1F1F1F"/>
          <w:spacing w:val="-2"/>
          <w:kern w:val="36"/>
          <w:sz w:val="48"/>
          <w:szCs w:val="48"/>
        </w:rPr>
      </w:pPr>
      <w:r w:rsidRPr="00F2182D">
        <w:rPr>
          <w:rFonts w:ascii="Source Sans Pro" w:eastAsia="Times New Roman" w:hAnsi="Source Sans Pro" w:cs="Times New Roman"/>
          <w:color w:val="1F1F1F"/>
          <w:spacing w:val="-2"/>
          <w:kern w:val="36"/>
          <w:sz w:val="48"/>
          <w:szCs w:val="48"/>
        </w:rPr>
        <w:t>Well-aligned objectives and data</w:t>
      </w:r>
    </w:p>
    <w:p w14:paraId="699ADD06"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You can gain powerful insights and make accurate conclusions when data is well-aligned to business objectives. As a data analyst, alignment is something you will need to judge. Good alignment means that the data is relevant and can help you solve a business problem or determine a course of action to achieve a given business objective. </w:t>
      </w:r>
    </w:p>
    <w:p w14:paraId="751E1441"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In this reading, you will review the business objectives associated with three scenarios. You will explore how clean data and well-aligned business objectives can help you come up with accurate conclusions. On top of that, you will learn how new variables discovered during data analysis can cause you to set up data constraints so you can keep the data aligned to a business objective.  </w:t>
      </w:r>
    </w:p>
    <w:p w14:paraId="1DFC0317" w14:textId="77777777" w:rsidR="00F2182D" w:rsidRPr="00F2182D" w:rsidRDefault="00F2182D" w:rsidP="00F2182D">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F2182D">
        <w:rPr>
          <w:rFonts w:ascii="Source Sans Pro" w:eastAsia="Times New Roman" w:hAnsi="Source Sans Pro" w:cs="Times New Roman"/>
          <w:b/>
          <w:bCs/>
          <w:color w:val="1F1F1F"/>
          <w:spacing w:val="-2"/>
          <w:sz w:val="36"/>
          <w:szCs w:val="36"/>
        </w:rPr>
        <w:t>Clean data + alignment to business objective = accurate conclusions</w:t>
      </w:r>
    </w:p>
    <w:p w14:paraId="680F5E66" w14:textId="77777777" w:rsidR="00F2182D" w:rsidRPr="00F2182D" w:rsidRDefault="00F2182D" w:rsidP="00F2182D">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Business objective</w:t>
      </w:r>
    </w:p>
    <w:p w14:paraId="30A54F1D"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Account managers at Impress Me, an online content subscription service, want to know how soon users view content after their subscriptions are activated. </w:t>
      </w:r>
    </w:p>
    <w:p w14:paraId="50D8E021" w14:textId="770A1271"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"https://d3c33hcgiwev3.cloudfront.net/imageAssetProxy.v1/uGU6wRn8SXClOsEZ_NlwUQ_1f46ab637fc641acafae6f862c23fc46_Screen-Shot-2021-01-25-at-12.38.21-PM.png?expiry=1673222400000&amp;hmac=hbKTqLZoyO6WpDIO0q_ivIffmB-dDEXY8ssLi6Xwa-Y"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20A0C669" wp14:editId="702FDBA4">
            <wp:extent cx="5943600" cy="2070735"/>
            <wp:effectExtent l="0" t="0" r="0" b="0"/>
            <wp:docPr id="7" name="Picture 7" descr="Image of a web video player and image of an analog clock set to 3: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web video player and image of an analog clock set to 3:03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0735"/>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2B1B2E9A"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To start off, the data analyst verifies that the data exported to spreadsheets is clean and confirms that the data needed (when users access content) is available. Knowing this, the analyst decides there is good alignment of the data to the business objective. All that is missing is figuring out exactly how long it takes each user to view content after their subscription has been activated.</w:t>
      </w:r>
    </w:p>
    <w:p w14:paraId="4CD790E7"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Here are the data processing steps the analyst takes for a user from an account called V&amp;L Consulting. (These steps would be repeated for each subscribing account, and for each user associated with that account.)</w:t>
      </w:r>
    </w:p>
    <w:p w14:paraId="04DEC849"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lastRenderedPageBreak/>
        <w:t>Step 1</w:t>
      </w:r>
    </w:p>
    <w:tbl>
      <w:tblPr>
        <w:tblW w:w="11850" w:type="dxa"/>
        <w:tblCellMar>
          <w:top w:w="15" w:type="dxa"/>
          <w:left w:w="15" w:type="dxa"/>
          <w:bottom w:w="15" w:type="dxa"/>
          <w:right w:w="15" w:type="dxa"/>
        </w:tblCellMar>
        <w:tblLook w:val="04A0" w:firstRow="1" w:lastRow="0" w:firstColumn="1" w:lastColumn="0" w:noHBand="0" w:noVBand="1"/>
      </w:tblPr>
      <w:tblGrid>
        <w:gridCol w:w="7868"/>
        <w:gridCol w:w="3982"/>
      </w:tblGrid>
      <w:tr w:rsidR="00F2182D" w:rsidRPr="00F2182D" w14:paraId="4E92E3CF" w14:textId="77777777" w:rsidTr="00F2182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1B64E3E"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Data-processing step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9E4836D"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Source of data</w:t>
            </w:r>
          </w:p>
        </w:tc>
      </w:tr>
      <w:tr w:rsidR="00F2182D" w:rsidRPr="00F2182D" w14:paraId="5383D550"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3A55BC"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Look up the activation date for V&amp;L Consulting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F80FD2"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Account spreadsheet</w:t>
            </w:r>
          </w:p>
        </w:tc>
      </w:tr>
    </w:tbl>
    <w:p w14:paraId="039B38CE"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Relevant data in spreadsheet:</w:t>
      </w:r>
    </w:p>
    <w:p w14:paraId="74DEE909" w14:textId="5CE3D596"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"https://d3c33hcgiwev3.cloudfront.net/imageAssetProxy.v1/GnNRQZl4QkSzUUGZeBJEzg_90d6857f15ac4d24ae9df6e5c5b4e0fa_Screen-Shot-2021-01-18-at-6.29.11-PM.png?expiry=1673222400000&amp;hmac=WgY57_FxN8lM5eCOtUmGaAizfcX9uUSx92hNHa5PRNw"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52E85FA4" wp14:editId="539D8428">
            <wp:extent cx="2614930" cy="1414780"/>
            <wp:effectExtent l="0" t="0" r="1270" b="0"/>
            <wp:docPr id="6" name="Picture 6" descr="Screenshot of two columns of a spreadsheet for Account Name and Activation Date. The date 10/21/2019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wo columns of a spreadsheet for Account Name and Activation Date. The date 10/21/2019 is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1414780"/>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269EF2EF"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Result</w:t>
      </w:r>
      <w:r w:rsidRPr="00F2182D">
        <w:rPr>
          <w:rFonts w:ascii="Source Sans Pro" w:eastAsia="Times New Roman" w:hAnsi="Source Sans Pro" w:cs="Times New Roman"/>
          <w:color w:val="1F1F1F"/>
          <w:szCs w:val="24"/>
        </w:rPr>
        <w:t>: October 21, 2019</w:t>
      </w:r>
    </w:p>
    <w:p w14:paraId="3ADA8D9F"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Step 2</w:t>
      </w:r>
    </w:p>
    <w:tbl>
      <w:tblPr>
        <w:tblW w:w="11850" w:type="dxa"/>
        <w:tblCellMar>
          <w:top w:w="15" w:type="dxa"/>
          <w:left w:w="15" w:type="dxa"/>
          <w:bottom w:w="15" w:type="dxa"/>
          <w:right w:w="15" w:type="dxa"/>
        </w:tblCellMar>
        <w:tblLook w:val="04A0" w:firstRow="1" w:lastRow="0" w:firstColumn="1" w:lastColumn="0" w:noHBand="0" w:noVBand="1"/>
      </w:tblPr>
      <w:tblGrid>
        <w:gridCol w:w="7863"/>
        <w:gridCol w:w="3987"/>
      </w:tblGrid>
      <w:tr w:rsidR="00F2182D" w:rsidRPr="00F2182D" w14:paraId="0AAF7FF0" w14:textId="77777777" w:rsidTr="00F2182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D77DB95"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Data-processing step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A2FE6A1"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Source of data</w:t>
            </w:r>
          </w:p>
        </w:tc>
      </w:tr>
      <w:tr w:rsidR="00F2182D" w:rsidRPr="00F2182D" w14:paraId="09F56E89"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CBDEAD"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Look up the name of a user belonging to the V&amp;L Consulting account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2A4712"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Account spreadsheet (users tab)</w:t>
            </w:r>
          </w:p>
        </w:tc>
      </w:tr>
    </w:tbl>
    <w:p w14:paraId="279E2DF3"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Relevant data in spreadsheet</w:t>
      </w:r>
      <w:r w:rsidRPr="00F2182D">
        <w:rPr>
          <w:rFonts w:ascii="Source Sans Pro" w:eastAsia="Times New Roman" w:hAnsi="Source Sans Pro" w:cs="Times New Roman"/>
          <w:color w:val="1F1F1F"/>
          <w:szCs w:val="24"/>
        </w:rPr>
        <w:t>:</w:t>
      </w:r>
    </w:p>
    <w:p w14:paraId="7A55953F" w14:textId="1AE83F3D"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"https://d3c33hcgiwev3.cloudfront.net/imageAssetProxy.v1/R-nkA9w1Riep5APcNSYnRA_7480900c4f204ffb9421199fd8bf32c8_Screen-Shot-2021-01-18-at-6.27.24-PM.png?expiry=1673222400000&amp;hmac=Y5cUYoZedi5jIQRpJ1wBlRx2_CMGuVcwpT-AkLEgCiY"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37AA0AF1" wp14:editId="243EDE70">
            <wp:extent cx="2771775" cy="1085850"/>
            <wp:effectExtent l="0" t="0" r="0" b="6350"/>
            <wp:docPr id="5" name="Picture 5" descr="Screenshot of two columns of a spreadsheet for Account Name and Users. The name Maria Ballantyn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wo columns of a spreadsheet for Account Name and Users. The name Maria Ballantyne is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085850"/>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404B8726"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Result</w:t>
      </w:r>
      <w:r w:rsidRPr="00F2182D">
        <w:rPr>
          <w:rFonts w:ascii="Source Sans Pro" w:eastAsia="Times New Roman" w:hAnsi="Source Sans Pro" w:cs="Times New Roman"/>
          <w:color w:val="1F1F1F"/>
          <w:szCs w:val="24"/>
        </w:rPr>
        <w:t>: Maria Ballantyne</w:t>
      </w:r>
    </w:p>
    <w:p w14:paraId="2C8CA0FC"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Step 3</w:t>
      </w:r>
    </w:p>
    <w:tbl>
      <w:tblPr>
        <w:tblW w:w="11850" w:type="dxa"/>
        <w:tblCellMar>
          <w:top w:w="15" w:type="dxa"/>
          <w:left w:w="15" w:type="dxa"/>
          <w:bottom w:w="15" w:type="dxa"/>
          <w:right w:w="15" w:type="dxa"/>
        </w:tblCellMar>
        <w:tblLook w:val="04A0" w:firstRow="1" w:lastRow="0" w:firstColumn="1" w:lastColumn="0" w:noHBand="0" w:noVBand="1"/>
      </w:tblPr>
      <w:tblGrid>
        <w:gridCol w:w="7192"/>
        <w:gridCol w:w="4658"/>
      </w:tblGrid>
      <w:tr w:rsidR="00F2182D" w:rsidRPr="00F2182D" w14:paraId="37BF50CE" w14:textId="77777777" w:rsidTr="00F2182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A08B7C5"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Data-processing step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B7EBA56"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Source of data</w:t>
            </w:r>
          </w:p>
        </w:tc>
      </w:tr>
      <w:tr w:rsidR="00F2182D" w:rsidRPr="00F2182D" w14:paraId="58DC63AC"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8BC754"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Find the first content access date for Maria 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6AA8D9"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Content usage spreadsheet</w:t>
            </w:r>
          </w:p>
        </w:tc>
      </w:tr>
    </w:tbl>
    <w:p w14:paraId="19E8AB55"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Relevant data in spreadsheet:</w:t>
      </w:r>
    </w:p>
    <w:p w14:paraId="0E019A4C" w14:textId="3E363559"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lastRenderedPageBreak/>
        <w:fldChar w:fldCharType="begin"/>
      </w:r>
      <w:r w:rsidRPr="00F2182D">
        <w:rPr>
          <w:rFonts w:ascii="Arial" w:eastAsia="Times New Roman" w:hAnsi="Arial" w:cs="Arial"/>
          <w:color w:val="1F1F1F"/>
          <w:sz w:val="21"/>
          <w:szCs w:val="21"/>
        </w:rPr>
        <w:instrText xml:space="preserve"> INCLUDEPICTURE "https://d3c33hcgiwev3.cloudfront.net/imageAssetProxy.v1/_Mn53wNpR0aJ-d8DaedG4w_ecc7521519ea4b4c810dd80bc0f54b9d_Screen-Shot-2021-01-18-at-6.35.48-PM.png?expiry=1673222400000&amp;hmac=83AsYKDMXvo7XIo-V-2dvxBzVqd4sESGUvHTMrA1vrw"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11729CC4" wp14:editId="6AD9BD0B">
            <wp:extent cx="2686050" cy="1400175"/>
            <wp:effectExtent l="0" t="0" r="6350" b="0"/>
            <wp:docPr id="4" name="Picture 4" descr="Screenshot of two columns of a spreadsheet for Users and Access Dates. The date 10/31/2019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wo columns of a spreadsheet for Users and Access Dates. The date 10/31/2019 is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400175"/>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6E8914D9"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Result</w:t>
      </w:r>
      <w:r w:rsidRPr="00F2182D">
        <w:rPr>
          <w:rFonts w:ascii="Source Sans Pro" w:eastAsia="Times New Roman" w:hAnsi="Source Sans Pro" w:cs="Times New Roman"/>
          <w:color w:val="1F1F1F"/>
          <w:szCs w:val="24"/>
        </w:rPr>
        <w:t>: October 31, 2019</w:t>
      </w:r>
    </w:p>
    <w:p w14:paraId="1BF1AE5D"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Step 4</w:t>
      </w:r>
    </w:p>
    <w:tbl>
      <w:tblPr>
        <w:tblW w:w="11850" w:type="dxa"/>
        <w:tblCellMar>
          <w:top w:w="15" w:type="dxa"/>
          <w:left w:w="15" w:type="dxa"/>
          <w:bottom w:w="15" w:type="dxa"/>
          <w:right w:w="15" w:type="dxa"/>
        </w:tblCellMar>
        <w:tblLook w:val="04A0" w:firstRow="1" w:lastRow="0" w:firstColumn="1" w:lastColumn="0" w:noHBand="0" w:noVBand="1"/>
      </w:tblPr>
      <w:tblGrid>
        <w:gridCol w:w="8273"/>
        <w:gridCol w:w="3577"/>
      </w:tblGrid>
      <w:tr w:rsidR="00F2182D" w:rsidRPr="00F2182D" w14:paraId="3D87127B" w14:textId="77777777" w:rsidTr="00F2182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1BADE0F"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Data-processing step</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8E5A8BD"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Source of data</w:t>
            </w:r>
          </w:p>
        </w:tc>
      </w:tr>
      <w:tr w:rsidR="00F2182D" w:rsidRPr="00F2182D" w14:paraId="16FF060D"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DCDEE4"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Calculate the time between activation and first content usage for Maria 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5F7B04"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New spreadsheet calculation</w:t>
            </w:r>
          </w:p>
        </w:tc>
      </w:tr>
    </w:tbl>
    <w:p w14:paraId="5097D0AD"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Relevant data in spreadsheet</w:t>
      </w:r>
      <w:r w:rsidRPr="00F2182D">
        <w:rPr>
          <w:rFonts w:ascii="Source Sans Pro" w:eastAsia="Times New Roman" w:hAnsi="Source Sans Pro" w:cs="Times New Roman"/>
          <w:color w:val="1F1F1F"/>
          <w:szCs w:val="24"/>
        </w:rPr>
        <w:t>:</w:t>
      </w:r>
    </w:p>
    <w:p w14:paraId="6B2D6046" w14:textId="4F2E3EA9"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"https://d3c33hcgiwev3.cloudfront.net/imageAssetProxy.v1/jV8hcatCTq2fIXGrQr6ttw_b4f3452496b543bd9e46716485d5175e_Screen-Shot-2021-01-18-at-6.41.56-PM.png?expiry=1673222400000&amp;hmac=H-A_ROzNUcMPN58yW-ZCjEcBWvIH78dhMy8e7Kib_sQ"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74F4BD2D" wp14:editId="443C0F92">
            <wp:extent cx="5943600" cy="732155"/>
            <wp:effectExtent l="0" t="0" r="0" b="4445"/>
            <wp:docPr id="3" name="Picture 3" descr="Screenshot of spreadsheet with Account, Users, Activation Date, 1st Access Date, and Number of Days. Number 10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spreadsheet with Account, Users, Activation Date, 1st Access Date, and Number of Days. Number 10 is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2155"/>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46D35F0E"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unset" w:eastAsia="Times New Roman" w:hAnsi="unset" w:cs="Times New Roman"/>
          <w:b/>
          <w:bCs/>
          <w:color w:val="1F1F1F"/>
          <w:szCs w:val="24"/>
        </w:rPr>
        <w:t>Result</w:t>
      </w:r>
      <w:r w:rsidRPr="00F2182D">
        <w:rPr>
          <w:rFonts w:ascii="Source Sans Pro" w:eastAsia="Times New Roman" w:hAnsi="Source Sans Pro" w:cs="Times New Roman"/>
          <w:color w:val="1F1F1F"/>
          <w:szCs w:val="24"/>
        </w:rPr>
        <w:t>: 10 days</w:t>
      </w:r>
    </w:p>
    <w:p w14:paraId="35F27F38"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Pro tip 1</w:t>
      </w:r>
    </w:p>
    <w:p w14:paraId="330746BC"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In the above process, the analyst could use </w:t>
      </w:r>
      <w:r w:rsidRPr="00F2182D">
        <w:rPr>
          <w:rFonts w:ascii="unset" w:eastAsia="Times New Roman" w:hAnsi="unset" w:cs="Times New Roman"/>
          <w:b/>
          <w:bCs/>
          <w:color w:val="1F1F1F"/>
          <w:szCs w:val="24"/>
        </w:rPr>
        <w:t>VLOOKUP</w:t>
      </w:r>
      <w:r w:rsidRPr="00F2182D">
        <w:rPr>
          <w:rFonts w:ascii="Source Sans Pro" w:eastAsia="Times New Roman" w:hAnsi="Source Sans Pro" w:cs="Times New Roman"/>
          <w:color w:val="1F1F1F"/>
          <w:szCs w:val="24"/>
        </w:rPr>
        <w:t xml:space="preserve"> to look up the data in Steps 1, 2, and 3 to populate the values in the spreadsheet in Step 4. </w:t>
      </w:r>
      <w:hyperlink r:id="rId10" w:tgtFrame="_blank" w:tooltip="This link takes you to the Microsoft Support page for the VLOOKUP function." w:history="1">
        <w:r w:rsidRPr="00F2182D">
          <w:rPr>
            <w:rFonts w:ascii="Source Sans Pro" w:eastAsia="Times New Roman" w:hAnsi="Source Sans Pro" w:cs="Times New Roman"/>
            <w:color w:val="0056D2"/>
            <w:szCs w:val="24"/>
            <w:u w:val="single"/>
          </w:rPr>
          <w:t>VLOOKUP</w:t>
        </w:r>
      </w:hyperlink>
      <w:r w:rsidRPr="00F2182D">
        <w:rPr>
          <w:rFonts w:ascii="Source Sans Pro" w:eastAsia="Times New Roman" w:hAnsi="Source Sans Pro" w:cs="Times New Roman"/>
          <w:color w:val="1F1F1F"/>
          <w:szCs w:val="24"/>
        </w:rPr>
        <w:t xml:space="preserve"> is a spreadsheet function that searches for a certain value in a column to return a related piece of information. Using VLOOKUP can save a lot of time; without it, you have to look up dates and names manually.</w:t>
      </w:r>
    </w:p>
    <w:p w14:paraId="39316766"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Refer to the </w:t>
      </w:r>
      <w:hyperlink r:id="rId11" w:tgtFrame="_blank" w:tooltip="This link takes you to the VLOOKUP help page for Google Sheets." w:history="1">
        <w:r w:rsidRPr="00F2182D">
          <w:rPr>
            <w:rFonts w:ascii="Source Sans Pro" w:eastAsia="Times New Roman" w:hAnsi="Source Sans Pro" w:cs="Times New Roman"/>
            <w:color w:val="0056D2"/>
            <w:szCs w:val="24"/>
            <w:u w:val="single"/>
          </w:rPr>
          <w:t>VLOOKUP</w:t>
        </w:r>
      </w:hyperlink>
      <w:r w:rsidRPr="00F2182D">
        <w:rPr>
          <w:rFonts w:ascii="Source Sans Pro" w:eastAsia="Times New Roman" w:hAnsi="Source Sans Pro" w:cs="Times New Roman"/>
          <w:color w:val="1F1F1F"/>
          <w:szCs w:val="24"/>
        </w:rPr>
        <w:t xml:space="preserve"> page in the Google Help Center for how to use the function in Google Sheets.</w:t>
      </w:r>
    </w:p>
    <w:p w14:paraId="37588A5F"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Pro tip 2</w:t>
      </w:r>
    </w:p>
    <w:p w14:paraId="5AC141F1"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In Step 4 of the above process, the analyst could use</w:t>
      </w:r>
      <w:r w:rsidRPr="00F2182D">
        <w:rPr>
          <w:rFonts w:ascii="unset" w:eastAsia="Times New Roman" w:hAnsi="unset" w:cs="Times New Roman"/>
          <w:b/>
          <w:bCs/>
          <w:color w:val="1F1F1F"/>
          <w:szCs w:val="24"/>
        </w:rPr>
        <w:t xml:space="preserve"> </w:t>
      </w:r>
      <w:r w:rsidRPr="00F2182D">
        <w:rPr>
          <w:rFonts w:ascii="Source Sans Pro" w:eastAsia="Times New Roman" w:hAnsi="Source Sans Pro" w:cs="Times New Roman"/>
          <w:color w:val="1F1F1F"/>
          <w:szCs w:val="24"/>
        </w:rPr>
        <w:t>the</w:t>
      </w:r>
      <w:r w:rsidRPr="00F2182D">
        <w:rPr>
          <w:rFonts w:ascii="unset" w:eastAsia="Times New Roman" w:hAnsi="unset" w:cs="Times New Roman"/>
          <w:b/>
          <w:bCs/>
          <w:color w:val="1F1F1F"/>
          <w:szCs w:val="24"/>
        </w:rPr>
        <w:t xml:space="preserve"> DATEDIF</w:t>
      </w:r>
      <w:r w:rsidRPr="00F2182D">
        <w:rPr>
          <w:rFonts w:ascii="Source Sans Pro" w:eastAsia="Times New Roman" w:hAnsi="Source Sans Pro" w:cs="Times New Roman"/>
          <w:color w:val="1F1F1F"/>
          <w:szCs w:val="24"/>
        </w:rPr>
        <w:t xml:space="preserve"> function to automatically calculate the difference between the dates in column C and column D. The function can calculate the number of days between two dates. </w:t>
      </w:r>
    </w:p>
    <w:p w14:paraId="430B95D0"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Refer to the Microsoft Support </w:t>
      </w:r>
      <w:hyperlink r:id="rId12" w:tgtFrame="_blank" w:tooltip="DATEDIF" w:history="1">
        <w:r w:rsidRPr="00F2182D">
          <w:rPr>
            <w:rFonts w:ascii="Source Sans Pro" w:eastAsia="Times New Roman" w:hAnsi="Source Sans Pro" w:cs="Times New Roman"/>
            <w:color w:val="0056D2"/>
            <w:szCs w:val="24"/>
            <w:u w:val="single"/>
          </w:rPr>
          <w:t>DATEDIF</w:t>
        </w:r>
      </w:hyperlink>
      <w:r w:rsidRPr="00F2182D">
        <w:rPr>
          <w:rFonts w:ascii="Source Sans Pro" w:eastAsia="Times New Roman" w:hAnsi="Source Sans Pro" w:cs="Times New Roman"/>
          <w:color w:val="1F1F1F"/>
          <w:szCs w:val="24"/>
        </w:rPr>
        <w:t xml:space="preserve"> page for how to use the function in Excel. The </w:t>
      </w:r>
      <w:hyperlink r:id="rId13" w:tgtFrame="_blank" w:tooltip="DAYS360" w:history="1">
        <w:r w:rsidRPr="00F2182D">
          <w:rPr>
            <w:rFonts w:ascii="Source Sans Pro" w:eastAsia="Times New Roman" w:hAnsi="Source Sans Pro" w:cs="Times New Roman"/>
            <w:color w:val="0056D2"/>
            <w:szCs w:val="24"/>
            <w:u w:val="single"/>
          </w:rPr>
          <w:t>DAYS360</w:t>
        </w:r>
      </w:hyperlink>
      <w:r w:rsidRPr="00F2182D">
        <w:rPr>
          <w:rFonts w:ascii="Source Sans Pro" w:eastAsia="Times New Roman" w:hAnsi="Source Sans Pro" w:cs="Times New Roman"/>
          <w:color w:val="1F1F1F"/>
          <w:szCs w:val="24"/>
        </w:rPr>
        <w:t xml:space="preserve"> function does the same thing in accounting spreadsheets that use a 360-day year (twelve 30-day months).</w:t>
      </w:r>
    </w:p>
    <w:p w14:paraId="2E7F2F8B"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lastRenderedPageBreak/>
        <w:t xml:space="preserve">Refer to the </w:t>
      </w:r>
      <w:hyperlink r:id="rId14" w:tgtFrame="_blank" w:tooltip="This link takes you to the Google Help Center page for the DATEIF function." w:history="1">
        <w:r w:rsidRPr="00F2182D">
          <w:rPr>
            <w:rFonts w:ascii="Source Sans Pro" w:eastAsia="Times New Roman" w:hAnsi="Source Sans Pro" w:cs="Times New Roman"/>
            <w:color w:val="0056D2"/>
            <w:szCs w:val="24"/>
            <w:u w:val="single"/>
          </w:rPr>
          <w:t>DATEDIF</w:t>
        </w:r>
      </w:hyperlink>
      <w:r w:rsidRPr="00F2182D">
        <w:rPr>
          <w:rFonts w:ascii="Source Sans Pro" w:eastAsia="Times New Roman" w:hAnsi="Source Sans Pro" w:cs="Times New Roman"/>
          <w:color w:val="1F1F1F"/>
          <w:szCs w:val="24"/>
        </w:rPr>
        <w:t xml:space="preserve"> page in the Google Help Center for how to use the function in Google Sheets.</w:t>
      </w:r>
    </w:p>
    <w:p w14:paraId="604FBF4F" w14:textId="77777777" w:rsidR="00F2182D" w:rsidRPr="00F2182D" w:rsidRDefault="00F2182D" w:rsidP="00F2182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F2182D">
        <w:rPr>
          <w:rFonts w:ascii="Source Sans Pro" w:eastAsia="Times New Roman" w:hAnsi="Source Sans Pro" w:cs="Times New Roman"/>
          <w:b/>
          <w:bCs/>
          <w:color w:val="1F1F1F"/>
          <w:spacing w:val="-2"/>
          <w:sz w:val="36"/>
          <w:szCs w:val="36"/>
        </w:rPr>
        <w:t>Alignment to business objective + additional data cleaning = accurate conclusions </w:t>
      </w:r>
    </w:p>
    <w:p w14:paraId="6E6B3567"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Business objective</w:t>
      </w:r>
    </w:p>
    <w:p w14:paraId="21ECAC5A"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Cloud Gate, a software company, recently hosted a series of public webinars as free product introductions. The data analyst and webinar program manager want to identify companies that had five or more people attend these sessions. They want to give this list of companies to sales managers who can follow up for potential sales.  </w:t>
      </w:r>
    </w:p>
    <w:p w14:paraId="0F9CBCF5" w14:textId="72C121A5"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"https://d3c33hcgiwev3.cloudfront.net/imageAssetProxy.v1/kfJtDm53S4iybQ5ud9uIaQ_c2812e7377fe4f48bc044561996b3d92_Screen-Shot-2021-01-25-at-12.46.54-PM.png?expiry=1673222400000&amp;hmac=SwhWQKpEk-S9iTh1WJXJRjqD9fMZC_RRx0xEDboClJE"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6C0A6D78" wp14:editId="0C74AA97">
            <wp:extent cx="5943600" cy="1687830"/>
            <wp:effectExtent l="0" t="0" r="0" b="1270"/>
            <wp:docPr id="2" name="Picture 2" descr="An image of a group of people chatting and an image of an onlin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a group of people chatting and an image of an online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7830"/>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0B09C8B1"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The webinar attendance data includes the fields and data shown below.</w:t>
      </w:r>
    </w:p>
    <w:tbl>
      <w:tblPr>
        <w:tblW w:w="11850" w:type="dxa"/>
        <w:tblCellMar>
          <w:top w:w="15" w:type="dxa"/>
          <w:left w:w="15" w:type="dxa"/>
          <w:bottom w:w="15" w:type="dxa"/>
          <w:right w:w="15" w:type="dxa"/>
        </w:tblCellMar>
        <w:tblLook w:val="04A0" w:firstRow="1" w:lastRow="0" w:firstColumn="1" w:lastColumn="0" w:noHBand="0" w:noVBand="1"/>
      </w:tblPr>
      <w:tblGrid>
        <w:gridCol w:w="2115"/>
        <w:gridCol w:w="3280"/>
        <w:gridCol w:w="6455"/>
      </w:tblGrid>
      <w:tr w:rsidR="00F2182D" w:rsidRPr="00F2182D" w14:paraId="6B3A34C8" w14:textId="77777777" w:rsidTr="00F2182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164DEEF"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unset" w:eastAsia="Times New Roman" w:hAnsi="unset" w:cs="Times New Roman"/>
                <w:b/>
                <w:bCs/>
                <w:szCs w:val="24"/>
              </w:rPr>
              <w: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5C925E1"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&lt;</w:t>
            </w:r>
            <w:r w:rsidRPr="00F2182D">
              <w:rPr>
                <w:rFonts w:ascii="Source Sans Pro" w:eastAsia="Times New Roman" w:hAnsi="Source Sans Pro" w:cs="Times New Roman"/>
                <w:b/>
                <w:bCs/>
                <w:i/>
                <w:iCs/>
                <w:szCs w:val="24"/>
              </w:rPr>
              <w:t>First name</w:t>
            </w:r>
            <w:r w:rsidRPr="00F2182D">
              <w:rPr>
                <w:rFonts w:ascii="Source Sans Pro" w:eastAsia="Times New Roman" w:hAnsi="Source Sans Pro" w:cs="Times New Roman"/>
                <w:b/>
                <w:bCs/>
                <w:szCs w:val="24"/>
              </w:rPr>
              <w:t>&gt; &lt;</w:t>
            </w:r>
            <w:r w:rsidRPr="00F2182D">
              <w:rPr>
                <w:rFonts w:ascii="Source Sans Pro" w:eastAsia="Times New Roman" w:hAnsi="Source Sans Pro" w:cs="Times New Roman"/>
                <w:b/>
                <w:bCs/>
                <w:i/>
                <w:iCs/>
                <w:szCs w:val="24"/>
              </w:rPr>
              <w:t>Last name</w:t>
            </w:r>
            <w:r w:rsidRPr="00F2182D">
              <w:rPr>
                <w:rFonts w:ascii="Source Sans Pro" w:eastAsia="Times New Roman" w:hAnsi="Source Sans Pro" w:cs="Times New Roman"/>
                <w:b/>
                <w:bCs/>
                <w:szCs w:val="24"/>
              </w:rPr>
              <w:t>&gt;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0BF0546" w14:textId="77777777" w:rsidR="00F2182D" w:rsidRPr="00F2182D" w:rsidRDefault="00F2182D" w:rsidP="00F2182D">
            <w:pPr>
              <w:spacing w:line="240" w:lineRule="auto"/>
              <w:rPr>
                <w:rFonts w:ascii="Source Sans Pro" w:eastAsia="Times New Roman" w:hAnsi="Source Sans Pro" w:cs="Times New Roman"/>
                <w:b/>
                <w:bCs/>
                <w:szCs w:val="24"/>
              </w:rPr>
            </w:pPr>
            <w:r w:rsidRPr="00F2182D">
              <w:rPr>
                <w:rFonts w:ascii="Source Sans Pro" w:eastAsia="Times New Roman" w:hAnsi="Source Sans Pro" w:cs="Times New Roman"/>
                <w:b/>
                <w:bCs/>
                <w:szCs w:val="24"/>
              </w:rPr>
              <w:t>This was required information attendees had to submit</w:t>
            </w:r>
          </w:p>
        </w:tc>
      </w:tr>
      <w:tr w:rsidR="00F2182D" w:rsidRPr="00F2182D" w14:paraId="7BEE7AF2"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07BB4B"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unset" w:eastAsia="Times New Roman" w:hAnsi="unset" w:cs="Times New Roman"/>
                <w:b/>
                <w:bCs/>
                <w:szCs w:val="24"/>
              </w:rPr>
              <w:t>Email Address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A8EF9B"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xxxxx@</w:t>
            </w:r>
            <w:r w:rsidRPr="00F2182D">
              <w:rPr>
                <w:rFonts w:ascii="Source Sans Pro" w:eastAsia="Times New Roman" w:hAnsi="Source Sans Pro" w:cs="Times New Roman"/>
                <w:i/>
                <w:iCs/>
                <w:szCs w:val="24"/>
              </w:rPr>
              <w:t>company</w:t>
            </w:r>
            <w:r w:rsidRPr="00F2182D">
              <w:rPr>
                <w:rFonts w:ascii="Source Sans Pro" w:eastAsia="Times New Roman" w:hAnsi="Source Sans Pro" w:cs="Times New Roman"/>
                <w:szCs w:val="24"/>
              </w:rPr>
              <w:t>.com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FCF276"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This was required information attendees had to submit</w:t>
            </w:r>
          </w:p>
        </w:tc>
      </w:tr>
      <w:tr w:rsidR="00F2182D" w:rsidRPr="00F2182D" w14:paraId="4063520F" w14:textId="77777777" w:rsidTr="00F2182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EF8D34"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unset" w:eastAsia="Times New Roman" w:hAnsi="unset" w:cs="Times New Roman"/>
                <w:b/>
                <w:bCs/>
                <w:szCs w:val="24"/>
              </w:rPr>
              <w:t>Company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08BDF6"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&lt;</w:t>
            </w:r>
            <w:r w:rsidRPr="00F2182D">
              <w:rPr>
                <w:rFonts w:ascii="Source Sans Pro" w:eastAsia="Times New Roman" w:hAnsi="Source Sans Pro" w:cs="Times New Roman"/>
                <w:i/>
                <w:iCs/>
                <w:szCs w:val="24"/>
              </w:rPr>
              <w:t>Company name</w:t>
            </w:r>
            <w:r w:rsidRPr="00F2182D">
              <w:rPr>
                <w:rFonts w:ascii="Source Sans Pro" w:eastAsia="Times New Roman" w:hAnsi="Source Sans Pro" w:cs="Times New Roman"/>
                <w:szCs w:val="24"/>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6C5770" w14:textId="77777777" w:rsidR="00F2182D" w:rsidRPr="00F2182D" w:rsidRDefault="00F2182D" w:rsidP="00F2182D">
            <w:pPr>
              <w:spacing w:line="240" w:lineRule="auto"/>
              <w:rPr>
                <w:rFonts w:ascii="Source Sans Pro" w:eastAsia="Times New Roman" w:hAnsi="Source Sans Pro" w:cs="Times New Roman"/>
                <w:szCs w:val="24"/>
              </w:rPr>
            </w:pPr>
            <w:r w:rsidRPr="00F2182D">
              <w:rPr>
                <w:rFonts w:ascii="Source Sans Pro" w:eastAsia="Times New Roman" w:hAnsi="Source Sans Pro" w:cs="Times New Roman"/>
                <w:szCs w:val="24"/>
              </w:rPr>
              <w:t xml:space="preserve">This was optional information attendees could provide </w:t>
            </w:r>
          </w:p>
        </w:tc>
      </w:tr>
    </w:tbl>
    <w:p w14:paraId="3D4FD25B"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Data cleaning</w:t>
      </w:r>
    </w:p>
    <w:p w14:paraId="3A45BCC8"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The webinar attendance data seems to align with the business objective. But the data analyst and program manager decide that some data cleaning is needed before the analysis. They think data cleaning is required because:</w:t>
      </w:r>
    </w:p>
    <w:p w14:paraId="206828B0" w14:textId="77777777" w:rsidR="00F2182D" w:rsidRPr="00F2182D" w:rsidRDefault="00F2182D" w:rsidP="00F2182D">
      <w:pPr>
        <w:numPr>
          <w:ilvl w:val="0"/>
          <w:numId w:val="1"/>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The company name wasn’t a mandatory field. If the company name is blank, it might be found from the email address. For example, if the email address is username@google.com, the company field could be filled in with Google for the data analysis. This data cleaning step assumes that people with company-assigned email addresses attended a webinar for business purposes.</w:t>
      </w:r>
    </w:p>
    <w:p w14:paraId="56EDAE38" w14:textId="77777777" w:rsidR="00F2182D" w:rsidRPr="00F2182D" w:rsidRDefault="00F2182D" w:rsidP="00F2182D">
      <w:pPr>
        <w:numPr>
          <w:ilvl w:val="0"/>
          <w:numId w:val="2"/>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lastRenderedPageBreak/>
        <w:t>Attendees could enter any name. Since attendance across a series of webinars is being looked at, they need to validate names against unique email addresses. For example, if Joe Cox attended two webinars but signed in as Joe Cox for one and Joseph Cox for the other, he would be counted as two different people. To prevent this, they need to check his unique email address to determine that he was the same person. After the validation, Joseph Cox could be changed to Joe Cox to match the other instance.</w:t>
      </w:r>
    </w:p>
    <w:p w14:paraId="774182B7" w14:textId="77777777" w:rsidR="00F2182D" w:rsidRPr="00F2182D" w:rsidRDefault="00F2182D" w:rsidP="00F2182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F2182D">
        <w:rPr>
          <w:rFonts w:ascii="Source Sans Pro" w:eastAsia="Times New Roman" w:hAnsi="Source Sans Pro" w:cs="Times New Roman"/>
          <w:b/>
          <w:bCs/>
          <w:color w:val="1F1F1F"/>
          <w:spacing w:val="-2"/>
          <w:sz w:val="36"/>
          <w:szCs w:val="36"/>
        </w:rPr>
        <w:t>Alignment to business objective + newly discovered variables + constraints = accurate conclusions </w:t>
      </w:r>
    </w:p>
    <w:p w14:paraId="2740A7A9"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Business objective</w:t>
      </w:r>
    </w:p>
    <w:p w14:paraId="766CB790"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An after-school tutoring company, A+ Education,  wants to know if there is a minimum number of tutoring hours needed before students have at least a 10% improvement in their assessment scores. </w:t>
      </w:r>
    </w:p>
    <w:p w14:paraId="43CAFFDB" w14:textId="4E9796BB" w:rsidR="00F2182D" w:rsidRPr="00F2182D" w:rsidRDefault="00F2182D" w:rsidP="00F2182D">
      <w:pPr>
        <w:shd w:val="clear" w:color="auto" w:fill="FFFFFF"/>
        <w:spacing w:line="240" w:lineRule="auto"/>
        <w:rPr>
          <w:rFonts w:ascii="Arial" w:eastAsia="Times New Roman" w:hAnsi="Arial" w:cs="Arial"/>
          <w:color w:val="1F1F1F"/>
          <w:sz w:val="21"/>
          <w:szCs w:val="21"/>
        </w:rPr>
      </w:pPr>
      <w:r w:rsidRPr="00F2182D">
        <w:rPr>
          <w:rFonts w:ascii="Arial" w:eastAsia="Times New Roman" w:hAnsi="Arial" w:cs="Arial"/>
          <w:color w:val="1F1F1F"/>
          <w:sz w:val="21"/>
          <w:szCs w:val="21"/>
        </w:rPr>
        <w:fldChar w:fldCharType="begin"/>
      </w:r>
      <w:r w:rsidRPr="00F2182D">
        <w:rPr>
          <w:rFonts w:ascii="Arial" w:eastAsia="Times New Roman" w:hAnsi="Arial" w:cs="Arial"/>
          <w:color w:val="1F1F1F"/>
          <w:sz w:val="21"/>
          <w:szCs w:val="21"/>
        </w:rPr>
        <w:instrText xml:space="preserve"> INCLUDEPICTURE "https://d3c33hcgiwev3.cloudfront.net/imageAssetProxy.v1/XIgx4gCvR5-IMeIAr2efDA_a28452c4b7874cd68547049e163f0c2b_Screen-Shot-2021-01-25-at-12.52.43-PM.png?expiry=1673222400000&amp;hmac=TyiC5QbW23SRLJgon5L_0vx8RqJ9sE4xpEjcEZ8K-50" \* MERGEFORMATINET </w:instrText>
      </w:r>
      <w:r w:rsidRPr="00F2182D">
        <w:rPr>
          <w:rFonts w:ascii="Arial" w:eastAsia="Times New Roman" w:hAnsi="Arial" w:cs="Arial"/>
          <w:color w:val="1F1F1F"/>
          <w:sz w:val="21"/>
          <w:szCs w:val="21"/>
        </w:rPr>
        <w:fldChar w:fldCharType="separate"/>
      </w:r>
      <w:r w:rsidRPr="00F2182D">
        <w:rPr>
          <w:rFonts w:ascii="Arial" w:eastAsia="Times New Roman" w:hAnsi="Arial" w:cs="Arial"/>
          <w:noProof/>
          <w:color w:val="1F1F1F"/>
          <w:sz w:val="21"/>
          <w:szCs w:val="21"/>
        </w:rPr>
        <w:drawing>
          <wp:inline distT="0" distB="0" distL="0" distR="0" wp14:anchorId="671673D3" wp14:editId="0656E4E3">
            <wp:extent cx="5943600" cy="1950085"/>
            <wp:effectExtent l="0" t="0" r="0" b="5715"/>
            <wp:docPr id="1" name="Picture 1" descr="An image of a person writing on a pad and an image of a gauge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of a person writing on a pad and an image of a gauge 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r w:rsidRPr="00F2182D">
        <w:rPr>
          <w:rFonts w:ascii="Arial" w:eastAsia="Times New Roman" w:hAnsi="Arial" w:cs="Arial"/>
          <w:color w:val="1F1F1F"/>
          <w:sz w:val="21"/>
          <w:szCs w:val="21"/>
        </w:rPr>
        <w:fldChar w:fldCharType="end"/>
      </w:r>
    </w:p>
    <w:p w14:paraId="5DC647CD"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The data analyst thinks there is good alignment between the data available and the business objective because:</w:t>
      </w:r>
    </w:p>
    <w:p w14:paraId="1ABD7C1C" w14:textId="77777777" w:rsidR="00F2182D" w:rsidRPr="00F2182D" w:rsidRDefault="00F2182D" w:rsidP="00F2182D">
      <w:pPr>
        <w:numPr>
          <w:ilvl w:val="0"/>
          <w:numId w:val="3"/>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Students log in and out of a system for each tutoring session, and the number of hours is tracked</w:t>
      </w:r>
    </w:p>
    <w:p w14:paraId="724F0294" w14:textId="77777777" w:rsidR="00F2182D" w:rsidRPr="00F2182D" w:rsidRDefault="00F2182D" w:rsidP="00F2182D">
      <w:pPr>
        <w:numPr>
          <w:ilvl w:val="0"/>
          <w:numId w:val="3"/>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Assessment scores are regularly recorded  </w:t>
      </w:r>
    </w:p>
    <w:p w14:paraId="5C22E1BF" w14:textId="77777777" w:rsidR="00F2182D" w:rsidRPr="00F2182D" w:rsidRDefault="00F2182D" w:rsidP="00F2182D">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F2182D">
        <w:rPr>
          <w:rFonts w:ascii="unset" w:eastAsia="Times New Roman" w:hAnsi="unset" w:cs="Times New Roman"/>
          <w:b/>
          <w:bCs/>
          <w:color w:val="1F1F1F"/>
          <w:spacing w:val="-2"/>
          <w:sz w:val="27"/>
          <w:szCs w:val="27"/>
        </w:rPr>
        <w:t>Data constraints for new variables</w:t>
      </w:r>
    </w:p>
    <w:p w14:paraId="413B5180"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 xml:space="preserve">After looking at the data, the data analyst discovers that there are other variables to consider. Some students had consistent weekly sessions while other students had scheduled sessions more randomly even though their total number of tutoring hours was the same. The data doesn’t align as well with the original business objective as first thought, so the analyst adds a data constraint to focus only on the students with consistent weekly sessions. This </w:t>
      </w:r>
      <w:r w:rsidRPr="00F2182D">
        <w:rPr>
          <w:rFonts w:ascii="Source Sans Pro" w:eastAsia="Times New Roman" w:hAnsi="Source Sans Pro" w:cs="Times New Roman"/>
          <w:color w:val="1F1F1F"/>
          <w:szCs w:val="24"/>
        </w:rPr>
        <w:lastRenderedPageBreak/>
        <w:t>modification helps to get a more accurate picture about the enrollment time needed to achieve a 10% improvement in assessment scores. </w:t>
      </w:r>
    </w:p>
    <w:p w14:paraId="1BB271AC" w14:textId="77777777" w:rsidR="00F2182D" w:rsidRPr="00F2182D" w:rsidRDefault="00F2182D" w:rsidP="00F2182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F2182D">
        <w:rPr>
          <w:rFonts w:ascii="Source Sans Pro" w:eastAsia="Times New Roman" w:hAnsi="Source Sans Pro" w:cs="Times New Roman"/>
          <w:b/>
          <w:bCs/>
          <w:color w:val="1F1F1F"/>
          <w:spacing w:val="-2"/>
          <w:sz w:val="36"/>
          <w:szCs w:val="36"/>
        </w:rPr>
        <w:t>Key takeaways</w:t>
      </w:r>
    </w:p>
    <w:p w14:paraId="27BF829E" w14:textId="77777777" w:rsidR="00F2182D" w:rsidRPr="00F2182D" w:rsidRDefault="00F2182D" w:rsidP="00F2182D">
      <w:pPr>
        <w:shd w:val="clear" w:color="auto" w:fill="FFFFFF"/>
        <w:spacing w:after="240"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Hopefully these examples give you a sense of what to look for to know if your data aligns with your business objective. </w:t>
      </w:r>
    </w:p>
    <w:p w14:paraId="7902A489" w14:textId="77777777" w:rsidR="00F2182D" w:rsidRPr="00F2182D" w:rsidRDefault="00F2182D" w:rsidP="00F2182D">
      <w:pPr>
        <w:numPr>
          <w:ilvl w:val="0"/>
          <w:numId w:val="4"/>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When there is clean data and good alignment, you can get accurate insights and make conclusions the data supports.</w:t>
      </w:r>
    </w:p>
    <w:p w14:paraId="756F245C" w14:textId="77777777" w:rsidR="00F2182D" w:rsidRPr="00F2182D" w:rsidRDefault="00F2182D" w:rsidP="00F2182D">
      <w:pPr>
        <w:numPr>
          <w:ilvl w:val="0"/>
          <w:numId w:val="5"/>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If there is good alignment but the data needs to be cleaned, clean the data before you perform your analysis. </w:t>
      </w:r>
    </w:p>
    <w:p w14:paraId="43D2E2B8" w14:textId="77777777" w:rsidR="00F2182D" w:rsidRPr="00F2182D" w:rsidRDefault="00F2182D" w:rsidP="00F2182D">
      <w:pPr>
        <w:numPr>
          <w:ilvl w:val="0"/>
          <w:numId w:val="6"/>
        </w:numPr>
        <w:shd w:val="clear" w:color="auto" w:fill="FFFFFF"/>
        <w:spacing w:line="240" w:lineRule="auto"/>
        <w:rPr>
          <w:rFonts w:ascii="Source Sans Pro" w:eastAsia="Times New Roman" w:hAnsi="Source Sans Pro" w:cs="Times New Roman"/>
          <w:color w:val="1F1F1F"/>
          <w:szCs w:val="24"/>
        </w:rPr>
      </w:pPr>
      <w:r w:rsidRPr="00F2182D">
        <w:rPr>
          <w:rFonts w:ascii="Source Sans Pro" w:eastAsia="Times New Roman" w:hAnsi="Source Sans Pro" w:cs="Times New Roman"/>
          <w:color w:val="1F1F1F"/>
          <w:szCs w:val="24"/>
        </w:rPr>
        <w:t>If the data only partially aligns with an objective, think about how you could modify the objective, or use data constraints to make sure that the subset of data better aligns with the business objective.</w:t>
      </w:r>
    </w:p>
    <w:p w14:paraId="0C508C15" w14:textId="77777777" w:rsidR="00F2182D" w:rsidRPr="00F2182D" w:rsidRDefault="00F2182D" w:rsidP="00F2182D">
      <w:pPr>
        <w:spacing w:line="240" w:lineRule="auto"/>
        <w:rPr>
          <w:rFonts w:ascii="Times New Roman" w:eastAsia="Times New Roman" w:hAnsi="Times New Roman" w:cs="Times New Roman"/>
          <w:szCs w:val="24"/>
        </w:rPr>
      </w:pPr>
    </w:p>
    <w:p w14:paraId="2C382CB7"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389"/>
    <w:multiLevelType w:val="multilevel"/>
    <w:tmpl w:val="4B3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0BA1"/>
    <w:multiLevelType w:val="multilevel"/>
    <w:tmpl w:val="93CA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41C89"/>
    <w:multiLevelType w:val="multilevel"/>
    <w:tmpl w:val="D48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70402"/>
    <w:multiLevelType w:val="multilevel"/>
    <w:tmpl w:val="F55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E58FB"/>
    <w:multiLevelType w:val="multilevel"/>
    <w:tmpl w:val="B69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66877"/>
    <w:multiLevelType w:val="multilevel"/>
    <w:tmpl w:val="AF6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23419">
    <w:abstractNumId w:val="4"/>
  </w:num>
  <w:num w:numId="2" w16cid:durableId="548079327">
    <w:abstractNumId w:val="3"/>
  </w:num>
  <w:num w:numId="3" w16cid:durableId="1032148958">
    <w:abstractNumId w:val="5"/>
  </w:num>
  <w:num w:numId="4" w16cid:durableId="822312009">
    <w:abstractNumId w:val="1"/>
  </w:num>
  <w:num w:numId="5" w16cid:durableId="1526558938">
    <w:abstractNumId w:val="2"/>
  </w:num>
  <w:num w:numId="6" w16cid:durableId="91790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2D"/>
    <w:rsid w:val="001E3C7A"/>
    <w:rsid w:val="00211A6B"/>
    <w:rsid w:val="0021437F"/>
    <w:rsid w:val="009E66B2"/>
    <w:rsid w:val="00E854C3"/>
    <w:rsid w:val="00F2182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2AA6F87"/>
  <w15:chartTrackingRefBased/>
  <w15:docId w15:val="{99914325-CBC3-2646-983B-FD34394B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1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18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82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2182D"/>
    <w:rPr>
      <w:b/>
      <w:bCs/>
    </w:rPr>
  </w:style>
  <w:style w:type="character" w:styleId="Hyperlink">
    <w:name w:val="Hyperlink"/>
    <w:basedOn w:val="DefaultParagraphFont"/>
    <w:uiPriority w:val="99"/>
    <w:semiHidden/>
    <w:unhideWhenUsed/>
    <w:rsid w:val="00F2182D"/>
    <w:rPr>
      <w:color w:val="0000FF"/>
      <w:u w:val="single"/>
    </w:rPr>
  </w:style>
  <w:style w:type="character" w:styleId="Emphasis">
    <w:name w:val="Emphasis"/>
    <w:basedOn w:val="DefaultParagraphFont"/>
    <w:uiPriority w:val="20"/>
    <w:qFormat/>
    <w:rsid w:val="00F21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2705">
      <w:bodyDiv w:val="1"/>
      <w:marLeft w:val="0"/>
      <w:marRight w:val="0"/>
      <w:marTop w:val="0"/>
      <w:marBottom w:val="0"/>
      <w:divBdr>
        <w:top w:val="none" w:sz="0" w:space="0" w:color="auto"/>
        <w:left w:val="none" w:sz="0" w:space="0" w:color="auto"/>
        <w:bottom w:val="none" w:sz="0" w:space="0" w:color="auto"/>
        <w:right w:val="none" w:sz="0" w:space="0" w:color="auto"/>
      </w:divBdr>
      <w:divsChild>
        <w:div w:id="527185310">
          <w:marLeft w:val="0"/>
          <w:marRight w:val="0"/>
          <w:marTop w:val="0"/>
          <w:marBottom w:val="720"/>
          <w:divBdr>
            <w:top w:val="none" w:sz="0" w:space="0" w:color="auto"/>
            <w:left w:val="none" w:sz="0" w:space="0" w:color="auto"/>
            <w:bottom w:val="none" w:sz="0" w:space="0" w:color="auto"/>
            <w:right w:val="none" w:sz="0" w:space="0" w:color="auto"/>
          </w:divBdr>
        </w:div>
        <w:div w:id="1386491069">
          <w:marLeft w:val="0"/>
          <w:marRight w:val="0"/>
          <w:marTop w:val="0"/>
          <w:marBottom w:val="0"/>
          <w:divBdr>
            <w:top w:val="none" w:sz="0" w:space="0" w:color="auto"/>
            <w:left w:val="none" w:sz="0" w:space="0" w:color="auto"/>
            <w:bottom w:val="none" w:sz="0" w:space="0" w:color="auto"/>
            <w:right w:val="none" w:sz="0" w:space="0" w:color="auto"/>
          </w:divBdr>
          <w:divsChild>
            <w:div w:id="1769152126">
              <w:marLeft w:val="0"/>
              <w:marRight w:val="0"/>
              <w:marTop w:val="0"/>
              <w:marBottom w:val="0"/>
              <w:divBdr>
                <w:top w:val="none" w:sz="0" w:space="0" w:color="auto"/>
                <w:left w:val="none" w:sz="0" w:space="0" w:color="auto"/>
                <w:bottom w:val="none" w:sz="0" w:space="0" w:color="auto"/>
                <w:right w:val="none" w:sz="0" w:space="0" w:color="auto"/>
              </w:divBdr>
              <w:divsChild>
                <w:div w:id="4945811">
                  <w:marLeft w:val="0"/>
                  <w:marRight w:val="0"/>
                  <w:marTop w:val="0"/>
                  <w:marBottom w:val="0"/>
                  <w:divBdr>
                    <w:top w:val="none" w:sz="0" w:space="0" w:color="auto"/>
                    <w:left w:val="none" w:sz="0" w:space="0" w:color="auto"/>
                    <w:bottom w:val="none" w:sz="0" w:space="0" w:color="auto"/>
                    <w:right w:val="none" w:sz="0" w:space="0" w:color="auto"/>
                  </w:divBdr>
                  <w:divsChild>
                    <w:div w:id="502401368">
                      <w:marLeft w:val="0"/>
                      <w:marRight w:val="0"/>
                      <w:marTop w:val="0"/>
                      <w:marBottom w:val="0"/>
                      <w:divBdr>
                        <w:top w:val="none" w:sz="0" w:space="0" w:color="auto"/>
                        <w:left w:val="none" w:sz="0" w:space="0" w:color="auto"/>
                        <w:bottom w:val="none" w:sz="0" w:space="0" w:color="auto"/>
                        <w:right w:val="none" w:sz="0" w:space="0" w:color="auto"/>
                      </w:divBdr>
                      <w:divsChild>
                        <w:div w:id="1562592371">
                          <w:marLeft w:val="0"/>
                          <w:marRight w:val="0"/>
                          <w:marTop w:val="0"/>
                          <w:marBottom w:val="0"/>
                          <w:divBdr>
                            <w:top w:val="none" w:sz="0" w:space="0" w:color="auto"/>
                            <w:left w:val="none" w:sz="0" w:space="0" w:color="auto"/>
                            <w:bottom w:val="none" w:sz="0" w:space="0" w:color="auto"/>
                            <w:right w:val="none" w:sz="0" w:space="0" w:color="auto"/>
                          </w:divBdr>
                          <w:divsChild>
                            <w:div w:id="2065178730">
                              <w:marLeft w:val="0"/>
                              <w:marRight w:val="0"/>
                              <w:marTop w:val="0"/>
                              <w:marBottom w:val="0"/>
                              <w:divBdr>
                                <w:top w:val="none" w:sz="0" w:space="0" w:color="auto"/>
                                <w:left w:val="none" w:sz="0" w:space="0" w:color="auto"/>
                                <w:bottom w:val="none" w:sz="0" w:space="0" w:color="auto"/>
                                <w:right w:val="none" w:sz="0" w:space="0" w:color="auto"/>
                              </w:divBdr>
                            </w:div>
                            <w:div w:id="978145596">
                              <w:marLeft w:val="0"/>
                              <w:marRight w:val="0"/>
                              <w:marTop w:val="0"/>
                              <w:marBottom w:val="0"/>
                              <w:divBdr>
                                <w:top w:val="none" w:sz="0" w:space="0" w:color="auto"/>
                                <w:left w:val="none" w:sz="0" w:space="0" w:color="auto"/>
                                <w:bottom w:val="none" w:sz="0" w:space="0" w:color="auto"/>
                                <w:right w:val="none" w:sz="0" w:space="0" w:color="auto"/>
                              </w:divBdr>
                            </w:div>
                            <w:div w:id="283313433">
                              <w:marLeft w:val="0"/>
                              <w:marRight w:val="0"/>
                              <w:marTop w:val="0"/>
                              <w:marBottom w:val="0"/>
                              <w:divBdr>
                                <w:top w:val="none" w:sz="0" w:space="0" w:color="auto"/>
                                <w:left w:val="none" w:sz="0" w:space="0" w:color="auto"/>
                                <w:bottom w:val="none" w:sz="0" w:space="0" w:color="auto"/>
                                <w:right w:val="none" w:sz="0" w:space="0" w:color="auto"/>
                              </w:divBdr>
                            </w:div>
                            <w:div w:id="1213692236">
                              <w:marLeft w:val="0"/>
                              <w:marRight w:val="0"/>
                              <w:marTop w:val="0"/>
                              <w:marBottom w:val="0"/>
                              <w:divBdr>
                                <w:top w:val="none" w:sz="0" w:space="0" w:color="auto"/>
                                <w:left w:val="none" w:sz="0" w:space="0" w:color="auto"/>
                                <w:bottom w:val="none" w:sz="0" w:space="0" w:color="auto"/>
                                <w:right w:val="none" w:sz="0" w:space="0" w:color="auto"/>
                              </w:divBdr>
                            </w:div>
                            <w:div w:id="199250121">
                              <w:marLeft w:val="0"/>
                              <w:marRight w:val="0"/>
                              <w:marTop w:val="0"/>
                              <w:marBottom w:val="0"/>
                              <w:divBdr>
                                <w:top w:val="none" w:sz="0" w:space="0" w:color="auto"/>
                                <w:left w:val="none" w:sz="0" w:space="0" w:color="auto"/>
                                <w:bottom w:val="none" w:sz="0" w:space="0" w:color="auto"/>
                                <w:right w:val="none" w:sz="0" w:space="0" w:color="auto"/>
                              </w:divBdr>
                            </w:div>
                            <w:div w:id="1970091662">
                              <w:marLeft w:val="0"/>
                              <w:marRight w:val="0"/>
                              <w:marTop w:val="0"/>
                              <w:marBottom w:val="0"/>
                              <w:divBdr>
                                <w:top w:val="none" w:sz="0" w:space="0" w:color="auto"/>
                                <w:left w:val="none" w:sz="0" w:space="0" w:color="auto"/>
                                <w:bottom w:val="none" w:sz="0" w:space="0" w:color="auto"/>
                                <w:right w:val="none" w:sz="0" w:space="0" w:color="auto"/>
                              </w:divBdr>
                            </w:div>
                            <w:div w:id="243225435">
                              <w:marLeft w:val="0"/>
                              <w:marRight w:val="0"/>
                              <w:marTop w:val="0"/>
                              <w:marBottom w:val="0"/>
                              <w:divBdr>
                                <w:top w:val="none" w:sz="0" w:space="0" w:color="auto"/>
                                <w:left w:val="none" w:sz="0" w:space="0" w:color="auto"/>
                                <w:bottom w:val="none" w:sz="0" w:space="0" w:color="auto"/>
                                <w:right w:val="none" w:sz="0" w:space="0" w:color="auto"/>
                              </w:divBdr>
                            </w:div>
                            <w:div w:id="1096750010">
                              <w:marLeft w:val="0"/>
                              <w:marRight w:val="0"/>
                              <w:marTop w:val="0"/>
                              <w:marBottom w:val="0"/>
                              <w:divBdr>
                                <w:top w:val="none" w:sz="0" w:space="0" w:color="auto"/>
                                <w:left w:val="none" w:sz="0" w:space="0" w:color="auto"/>
                                <w:bottom w:val="none" w:sz="0" w:space="0" w:color="auto"/>
                                <w:right w:val="none" w:sz="0" w:space="0" w:color="auto"/>
                              </w:divBdr>
                            </w:div>
                            <w:div w:id="1402674696">
                              <w:marLeft w:val="0"/>
                              <w:marRight w:val="0"/>
                              <w:marTop w:val="0"/>
                              <w:marBottom w:val="0"/>
                              <w:divBdr>
                                <w:top w:val="none" w:sz="0" w:space="0" w:color="auto"/>
                                <w:left w:val="none" w:sz="0" w:space="0" w:color="auto"/>
                                <w:bottom w:val="none" w:sz="0" w:space="0" w:color="auto"/>
                                <w:right w:val="none" w:sz="0" w:space="0" w:color="auto"/>
                              </w:divBdr>
                            </w:div>
                            <w:div w:id="690952755">
                              <w:marLeft w:val="0"/>
                              <w:marRight w:val="0"/>
                              <w:marTop w:val="0"/>
                              <w:marBottom w:val="0"/>
                              <w:divBdr>
                                <w:top w:val="none" w:sz="0" w:space="0" w:color="auto"/>
                                <w:left w:val="none" w:sz="0" w:space="0" w:color="auto"/>
                                <w:bottom w:val="none" w:sz="0" w:space="0" w:color="auto"/>
                                <w:right w:val="none" w:sz="0" w:space="0" w:color="auto"/>
                              </w:divBdr>
                            </w:div>
                            <w:div w:id="2008558420">
                              <w:marLeft w:val="0"/>
                              <w:marRight w:val="0"/>
                              <w:marTop w:val="0"/>
                              <w:marBottom w:val="0"/>
                              <w:divBdr>
                                <w:top w:val="none" w:sz="0" w:space="0" w:color="auto"/>
                                <w:left w:val="none" w:sz="0" w:space="0" w:color="auto"/>
                                <w:bottom w:val="none" w:sz="0" w:space="0" w:color="auto"/>
                                <w:right w:val="none" w:sz="0" w:space="0" w:color="auto"/>
                              </w:divBdr>
                            </w:div>
                            <w:div w:id="103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microsoft.com/en-us/office/days360-function-b9a509fd-49ef-407e-94df-0cbda5718c2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microsoft.com/en-us/office/datedif-function-25dba1a4-2812-480b-84dd-8b32a451b35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docs/answer/3093318?hl=en"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support.microsoft.com/en-us/office/vlookup-function-0bbc8083-26fe-4963-8ab8-93a18ad188a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google.com/docs/answer/6055612?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2023-01-07T05:18:00Z</dcterms:created>
  <dcterms:modified xsi:type="dcterms:W3CDTF">2023-01-07T05:18:00Z</dcterms:modified>
</cp:coreProperties>
</file>