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72B2" w14:textId="77777777" w:rsidR="00823248" w:rsidRPr="00823248" w:rsidRDefault="00823248" w:rsidP="00823248">
      <w:pPr>
        <w:shd w:val="clear" w:color="auto" w:fill="FFFFFF"/>
        <w:spacing w:line="240" w:lineRule="auto"/>
        <w:outlineLvl w:val="0"/>
        <w:rPr>
          <w:rFonts w:ascii="Source Sans Pro" w:eastAsia="Times New Roman" w:hAnsi="Source Sans Pro" w:cs="Arial"/>
          <w:color w:val="1F1F1F"/>
          <w:spacing w:val="-2"/>
          <w:kern w:val="36"/>
          <w:sz w:val="48"/>
          <w:szCs w:val="48"/>
        </w:rPr>
      </w:pPr>
      <w:r w:rsidRPr="00823248">
        <w:rPr>
          <w:rFonts w:ascii="Source Sans Pro" w:eastAsia="Times New Roman" w:hAnsi="Source Sans Pro" w:cs="Arial"/>
          <w:color w:val="1F1F1F"/>
          <w:spacing w:val="-2"/>
          <w:kern w:val="36"/>
          <w:sz w:val="48"/>
          <w:szCs w:val="48"/>
        </w:rPr>
        <w:t xml:space="preserve">Data grows on decision </w:t>
      </w:r>
      <w:proofErr w:type="gramStart"/>
      <w:r w:rsidRPr="00823248">
        <w:rPr>
          <w:rFonts w:ascii="Source Sans Pro" w:eastAsia="Times New Roman" w:hAnsi="Source Sans Pro" w:cs="Arial"/>
          <w:color w:val="1F1F1F"/>
          <w:spacing w:val="-2"/>
          <w:kern w:val="36"/>
          <w:sz w:val="48"/>
          <w:szCs w:val="48"/>
        </w:rPr>
        <w:t>trees</w:t>
      </w:r>
      <w:proofErr w:type="gramEnd"/>
    </w:p>
    <w:p w14:paraId="3B2309E8" w14:textId="77777777" w:rsidR="00823248" w:rsidRPr="00823248" w:rsidRDefault="00823248" w:rsidP="00823248">
      <w:pPr>
        <w:shd w:val="clear" w:color="auto" w:fill="FFFFFF"/>
        <w:spacing w:after="240" w:line="240" w:lineRule="auto"/>
        <w:rPr>
          <w:rFonts w:ascii="Source Sans Pro" w:eastAsia="Times New Roman" w:hAnsi="Source Sans Pro" w:cs="Arial"/>
          <w:color w:val="1F1F1F"/>
          <w:sz w:val="21"/>
          <w:szCs w:val="21"/>
        </w:rPr>
      </w:pPr>
      <w:r w:rsidRPr="00823248">
        <w:rPr>
          <w:rFonts w:ascii="Source Sans Pro" w:eastAsia="Times New Roman" w:hAnsi="Source Sans Pro" w:cs="Arial"/>
          <w:color w:val="1F1F1F"/>
          <w:sz w:val="21"/>
          <w:szCs w:val="21"/>
        </w:rPr>
        <w:t>With so many visualization options out there for you to choose from, how do you decide what is the best way to represent your data? </w:t>
      </w:r>
    </w:p>
    <w:p w14:paraId="4A3FCAB1" w14:textId="77777777" w:rsidR="00823248" w:rsidRPr="00823248" w:rsidRDefault="00823248" w:rsidP="00823248">
      <w:pPr>
        <w:shd w:val="clear" w:color="auto" w:fill="FFFFFF"/>
        <w:spacing w:after="240" w:line="240" w:lineRule="auto"/>
        <w:rPr>
          <w:rFonts w:ascii="Source Sans Pro" w:eastAsia="Times New Roman" w:hAnsi="Source Sans Pro" w:cs="Arial"/>
          <w:color w:val="1F1F1F"/>
          <w:sz w:val="21"/>
          <w:szCs w:val="21"/>
        </w:rPr>
      </w:pPr>
      <w:r w:rsidRPr="00823248">
        <w:rPr>
          <w:rFonts w:ascii="Source Sans Pro" w:eastAsia="Times New Roman" w:hAnsi="Source Sans Pro" w:cs="Arial"/>
          <w:color w:val="1F1F1F"/>
          <w:sz w:val="21"/>
          <w:szCs w:val="21"/>
        </w:rPr>
        <w:t xml:space="preserve">A </w:t>
      </w:r>
      <w:r w:rsidRPr="00823248">
        <w:rPr>
          <w:rFonts w:ascii="unset" w:eastAsia="Times New Roman" w:hAnsi="unset" w:cs="Arial"/>
          <w:b/>
          <w:bCs/>
          <w:color w:val="1F1F1F"/>
          <w:sz w:val="21"/>
          <w:szCs w:val="21"/>
        </w:rPr>
        <w:t>decision tree</w:t>
      </w:r>
      <w:r w:rsidRPr="00823248">
        <w:rPr>
          <w:rFonts w:ascii="Source Sans Pro" w:eastAsia="Times New Roman" w:hAnsi="Source Sans Pro" w:cs="Arial"/>
          <w:color w:val="1F1F1F"/>
          <w:sz w:val="21"/>
          <w:szCs w:val="21"/>
        </w:rPr>
        <w:t xml:space="preserve"> is a decision-making tool that allows you, the data analyst, to make decisions based on key questions that you can ask yourself. Each question in the visualization decision tree will help you </w:t>
      </w:r>
      <w:proofErr w:type="gramStart"/>
      <w:r w:rsidRPr="00823248">
        <w:rPr>
          <w:rFonts w:ascii="Source Sans Pro" w:eastAsia="Times New Roman" w:hAnsi="Source Sans Pro" w:cs="Arial"/>
          <w:color w:val="1F1F1F"/>
          <w:sz w:val="21"/>
          <w:szCs w:val="21"/>
        </w:rPr>
        <w:t>make a decision</w:t>
      </w:r>
      <w:proofErr w:type="gramEnd"/>
      <w:r w:rsidRPr="00823248">
        <w:rPr>
          <w:rFonts w:ascii="Source Sans Pro" w:eastAsia="Times New Roman" w:hAnsi="Source Sans Pro" w:cs="Arial"/>
          <w:color w:val="1F1F1F"/>
          <w:sz w:val="21"/>
          <w:szCs w:val="21"/>
        </w:rPr>
        <w:t xml:space="preserve"> about critical features for your visualization. Below is an example of a basic decision tree to guide you towards making a data-driven decision about which visualization is the best way to tell your story. Please note that there are many different types of decision trees that vary in </w:t>
      </w:r>
      <w:proofErr w:type="gramStart"/>
      <w:r w:rsidRPr="00823248">
        <w:rPr>
          <w:rFonts w:ascii="Source Sans Pro" w:eastAsia="Times New Roman" w:hAnsi="Source Sans Pro" w:cs="Arial"/>
          <w:color w:val="1F1F1F"/>
          <w:sz w:val="21"/>
          <w:szCs w:val="21"/>
        </w:rPr>
        <w:t>complexity, and</w:t>
      </w:r>
      <w:proofErr w:type="gramEnd"/>
      <w:r w:rsidRPr="00823248">
        <w:rPr>
          <w:rFonts w:ascii="Source Sans Pro" w:eastAsia="Times New Roman" w:hAnsi="Source Sans Pro" w:cs="Arial"/>
          <w:color w:val="1F1F1F"/>
          <w:sz w:val="21"/>
          <w:szCs w:val="21"/>
        </w:rPr>
        <w:t xml:space="preserve"> can provide more in-depth decisions. </w:t>
      </w:r>
    </w:p>
    <w:p w14:paraId="0C4FD819" w14:textId="72A1107F" w:rsidR="00823248" w:rsidRPr="00823248" w:rsidRDefault="00823248" w:rsidP="00823248">
      <w:pPr>
        <w:shd w:val="clear" w:color="auto" w:fill="FFFFFF"/>
        <w:spacing w:after="0" w:line="240" w:lineRule="auto"/>
        <w:rPr>
          <w:rFonts w:ascii="Arial" w:eastAsia="Times New Roman" w:hAnsi="Arial" w:cs="Arial"/>
          <w:color w:val="1F1F1F"/>
          <w:sz w:val="21"/>
          <w:szCs w:val="21"/>
        </w:rPr>
      </w:pPr>
      <w:r w:rsidRPr="00823248">
        <w:rPr>
          <w:rFonts w:ascii="Arial" w:eastAsia="Times New Roman" w:hAnsi="Arial" w:cs="Arial"/>
          <w:noProof/>
          <w:color w:val="1F1F1F"/>
          <w:sz w:val="21"/>
          <w:szCs w:val="21"/>
        </w:rPr>
        <w:drawing>
          <wp:inline distT="0" distB="0" distL="0" distR="0" wp14:anchorId="0C2C53C6" wp14:editId="294C63E5">
            <wp:extent cx="5943600" cy="3656330"/>
            <wp:effectExtent l="0" t="0" r="0" b="1270"/>
            <wp:docPr id="6" name="Picture 6" descr="A decision tree leading to the bes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cision tree leading to the best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56330"/>
                    </a:xfrm>
                    <a:prstGeom prst="rect">
                      <a:avLst/>
                    </a:prstGeom>
                    <a:noFill/>
                    <a:ln>
                      <a:noFill/>
                    </a:ln>
                  </pic:spPr>
                </pic:pic>
              </a:graphicData>
            </a:graphic>
          </wp:inline>
        </w:drawing>
      </w:r>
      <w:r w:rsidRPr="00823248">
        <w:rPr>
          <w:rFonts w:ascii="Arial" w:eastAsia="Times New Roman" w:hAnsi="Arial" w:cs="Arial"/>
          <w:color w:val="1F1F1F"/>
          <w:sz w:val="21"/>
          <w:szCs w:val="21"/>
        </w:rPr>
        <w:t>-Does your data have only one numeric variable? Histogram or Density plot -Are there multiple data sets?  Line chart or pie chart -Are you measuring changes over time? Bar chart -Do relationships between the data need to be shown? Scatter plot or heatmap</w:t>
      </w:r>
    </w:p>
    <w:p w14:paraId="6E21EADB" w14:textId="77777777" w:rsidR="00823248" w:rsidRPr="00823248" w:rsidRDefault="00823248" w:rsidP="00823248">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823248">
        <w:rPr>
          <w:rFonts w:ascii="Source Sans Pro" w:eastAsia="Times New Roman" w:hAnsi="Source Sans Pro" w:cs="Arial"/>
          <w:b/>
          <w:bCs/>
          <w:color w:val="1F1F1F"/>
          <w:spacing w:val="-2"/>
          <w:sz w:val="36"/>
          <w:szCs w:val="36"/>
        </w:rPr>
        <w:t xml:space="preserve">Begin with your </w:t>
      </w:r>
      <w:proofErr w:type="gramStart"/>
      <w:r w:rsidRPr="00823248">
        <w:rPr>
          <w:rFonts w:ascii="Source Sans Pro" w:eastAsia="Times New Roman" w:hAnsi="Source Sans Pro" w:cs="Arial"/>
          <w:b/>
          <w:bCs/>
          <w:color w:val="1F1F1F"/>
          <w:spacing w:val="-2"/>
          <w:sz w:val="36"/>
          <w:szCs w:val="36"/>
        </w:rPr>
        <w:t>story</w:t>
      </w:r>
      <w:proofErr w:type="gramEnd"/>
    </w:p>
    <w:p w14:paraId="263BC11B" w14:textId="77777777" w:rsidR="00823248" w:rsidRPr="00823248" w:rsidRDefault="00823248" w:rsidP="00823248">
      <w:pPr>
        <w:shd w:val="clear" w:color="auto" w:fill="FFFFFF"/>
        <w:spacing w:after="240" w:line="240" w:lineRule="auto"/>
        <w:rPr>
          <w:rFonts w:ascii="Source Sans Pro" w:eastAsia="Times New Roman" w:hAnsi="Source Sans Pro" w:cs="Arial"/>
          <w:color w:val="1F1F1F"/>
          <w:sz w:val="21"/>
          <w:szCs w:val="21"/>
        </w:rPr>
      </w:pPr>
      <w:r w:rsidRPr="00823248">
        <w:rPr>
          <w:rFonts w:ascii="Source Sans Pro" w:eastAsia="Times New Roman" w:hAnsi="Source Sans Pro" w:cs="Arial"/>
          <w:color w:val="1F1F1F"/>
          <w:sz w:val="21"/>
          <w:szCs w:val="21"/>
        </w:rPr>
        <w:t>Start off by evaluating the type of data you have and go through a series of questions to determine the best visual source:</w:t>
      </w:r>
    </w:p>
    <w:p w14:paraId="5D6BF1DD" w14:textId="77777777" w:rsidR="00823248" w:rsidRPr="00823248" w:rsidRDefault="00823248" w:rsidP="00823248">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23248">
        <w:rPr>
          <w:rFonts w:ascii="unset" w:eastAsia="Times New Roman" w:hAnsi="unset" w:cs="Arial"/>
          <w:b/>
          <w:bCs/>
          <w:color w:val="1F1F1F"/>
          <w:sz w:val="21"/>
          <w:szCs w:val="21"/>
        </w:rPr>
        <w:t xml:space="preserve">Does your data have only one numeric variable? </w:t>
      </w:r>
      <w:r w:rsidRPr="00823248">
        <w:rPr>
          <w:rFonts w:ascii="Source Sans Pro" w:eastAsia="Times New Roman" w:hAnsi="Source Sans Pro" w:cs="Arial"/>
          <w:color w:val="1F1F1F"/>
          <w:sz w:val="21"/>
          <w:szCs w:val="21"/>
        </w:rPr>
        <w:t>If you have data that has one, continuous, numerical variable, then a histogram or density plot are the best methods of plotting your categorical data. Depending on your type of data, a bar chart can even be appropriate in this case. For example, if you have data pertaining to the height of a group of students, you will want to use a histogram to visualize how many students there are in each height range:</w:t>
      </w:r>
    </w:p>
    <w:p w14:paraId="112A88F3" w14:textId="632E0F4C" w:rsidR="00823248" w:rsidRPr="00823248" w:rsidRDefault="00823248" w:rsidP="00823248">
      <w:pPr>
        <w:shd w:val="clear" w:color="auto" w:fill="FFFFFF"/>
        <w:spacing w:after="0" w:line="240" w:lineRule="auto"/>
        <w:rPr>
          <w:rFonts w:ascii="Arial" w:eastAsia="Times New Roman" w:hAnsi="Arial" w:cs="Arial"/>
          <w:color w:val="1F1F1F"/>
          <w:sz w:val="21"/>
          <w:szCs w:val="21"/>
        </w:rPr>
      </w:pPr>
      <w:r w:rsidRPr="00823248">
        <w:rPr>
          <w:rFonts w:ascii="Arial" w:eastAsia="Times New Roman" w:hAnsi="Arial" w:cs="Arial"/>
          <w:noProof/>
          <w:color w:val="1F1F1F"/>
          <w:sz w:val="21"/>
          <w:szCs w:val="21"/>
        </w:rPr>
        <w:lastRenderedPageBreak/>
        <w:drawing>
          <wp:inline distT="0" distB="0" distL="0" distR="0" wp14:anchorId="1B968ECD" wp14:editId="7B96CC71">
            <wp:extent cx="5943600" cy="3375660"/>
            <wp:effectExtent l="0" t="0" r="0" b="0"/>
            <wp:docPr id="5" name="Picture 5" descr="A histogram measuring the height of students and how many students are in each height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histogram measuring the height of students and how many students are in each height grou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inline>
        </w:drawing>
      </w:r>
    </w:p>
    <w:p w14:paraId="27D487B4" w14:textId="77777777" w:rsidR="00823248" w:rsidRPr="00823248" w:rsidRDefault="00823248" w:rsidP="00823248">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23248">
        <w:rPr>
          <w:rFonts w:ascii="unset" w:eastAsia="Times New Roman" w:hAnsi="unset" w:cs="Arial"/>
          <w:b/>
          <w:bCs/>
          <w:color w:val="1F1F1F"/>
          <w:sz w:val="21"/>
          <w:szCs w:val="21"/>
        </w:rPr>
        <w:t>Are there multiple datasets? </w:t>
      </w:r>
      <w:r w:rsidRPr="00823248">
        <w:rPr>
          <w:rFonts w:ascii="Source Sans Pro" w:eastAsia="Times New Roman" w:hAnsi="Source Sans Pro" w:cs="Arial"/>
          <w:color w:val="1F1F1F"/>
          <w:sz w:val="21"/>
          <w:szCs w:val="21"/>
        </w:rPr>
        <w:t>For cases dealing with more than one set of data, consider a line or pie chart for accurate representation of your data. A line chart will connect multiple data sets over a single, continuous line, showing how numbers have changed over time. A pie chart is good for dividing a whole into multiple categories or parts. An example of this is when you are measuring quarterly sales figures of your company. Below are examples of this data plotted on both a line and pie chart.</w:t>
      </w:r>
    </w:p>
    <w:p w14:paraId="1F66CB6D" w14:textId="05B98CF6" w:rsidR="00823248" w:rsidRPr="00823248" w:rsidRDefault="00823248" w:rsidP="00823248">
      <w:pPr>
        <w:shd w:val="clear" w:color="auto" w:fill="FFFFFF"/>
        <w:spacing w:after="0" w:line="240" w:lineRule="auto"/>
        <w:rPr>
          <w:rFonts w:ascii="Arial" w:eastAsia="Times New Roman" w:hAnsi="Arial" w:cs="Arial"/>
          <w:color w:val="1F1F1F"/>
          <w:sz w:val="21"/>
          <w:szCs w:val="21"/>
        </w:rPr>
      </w:pPr>
      <w:r w:rsidRPr="00823248">
        <w:rPr>
          <w:rFonts w:ascii="Arial" w:eastAsia="Times New Roman" w:hAnsi="Arial" w:cs="Arial"/>
          <w:noProof/>
          <w:color w:val="1F1F1F"/>
          <w:sz w:val="21"/>
          <w:szCs w:val="21"/>
        </w:rPr>
        <w:drawing>
          <wp:inline distT="0" distB="0" distL="0" distR="0" wp14:anchorId="79F106F7" wp14:editId="6E672313">
            <wp:extent cx="5943600" cy="3075305"/>
            <wp:effectExtent l="0" t="0" r="0" b="0"/>
            <wp:docPr id="4" name="Picture 4" descr="A line graph measuring quarterly sales figures throughout 1st, 2nd, 3rd and 4th qua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e graph measuring quarterly sales figures throughout 1st, 2nd, 3rd and 4th quar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4596CF91" w14:textId="32F87AE4" w:rsidR="00823248" w:rsidRPr="00823248" w:rsidRDefault="00823248" w:rsidP="00823248">
      <w:pPr>
        <w:shd w:val="clear" w:color="auto" w:fill="FFFFFF"/>
        <w:spacing w:after="0" w:line="240" w:lineRule="auto"/>
        <w:rPr>
          <w:rFonts w:ascii="Arial" w:eastAsia="Times New Roman" w:hAnsi="Arial" w:cs="Arial"/>
          <w:color w:val="1F1F1F"/>
          <w:sz w:val="21"/>
          <w:szCs w:val="21"/>
        </w:rPr>
      </w:pPr>
      <w:r w:rsidRPr="00823248">
        <w:rPr>
          <w:rFonts w:ascii="Arial" w:eastAsia="Times New Roman" w:hAnsi="Arial" w:cs="Arial"/>
          <w:noProof/>
          <w:color w:val="1F1F1F"/>
          <w:sz w:val="21"/>
          <w:szCs w:val="21"/>
        </w:rPr>
        <w:lastRenderedPageBreak/>
        <w:drawing>
          <wp:inline distT="0" distB="0" distL="0" distR="0" wp14:anchorId="2EA53049" wp14:editId="201078D6">
            <wp:extent cx="5943600" cy="3315970"/>
            <wp:effectExtent l="0" t="0" r="0" b="0"/>
            <wp:docPr id="3" name="Picture 3" descr="A pie chart measuring quarterly sales figures for 1st quarter (55.6%), 2nd quarter (30.1%), 3rd q (7.8%), 4th q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e chart measuring quarterly sales figures for 1st quarter (55.6%), 2nd quarter (30.1%), 3rd q (7.8%), 4th q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14:paraId="45A5C5A4" w14:textId="77777777" w:rsidR="00823248" w:rsidRPr="00823248" w:rsidRDefault="00823248" w:rsidP="00823248">
      <w:pPr>
        <w:numPr>
          <w:ilvl w:val="0"/>
          <w:numId w:val="3"/>
        </w:numPr>
        <w:shd w:val="clear" w:color="auto" w:fill="FFFFFF"/>
        <w:spacing w:after="0" w:line="240" w:lineRule="auto"/>
        <w:rPr>
          <w:rFonts w:ascii="Source Sans Pro" w:eastAsia="Times New Roman" w:hAnsi="Source Sans Pro" w:cs="Arial"/>
          <w:color w:val="1F1F1F"/>
          <w:sz w:val="21"/>
          <w:szCs w:val="21"/>
        </w:rPr>
      </w:pPr>
      <w:r w:rsidRPr="00823248">
        <w:rPr>
          <w:rFonts w:ascii="unset" w:eastAsia="Times New Roman" w:hAnsi="unset" w:cs="Arial"/>
          <w:b/>
          <w:bCs/>
          <w:color w:val="1F1F1F"/>
          <w:sz w:val="21"/>
          <w:szCs w:val="21"/>
        </w:rPr>
        <w:t xml:space="preserve">Are you measuring changes over time? </w:t>
      </w:r>
      <w:r w:rsidRPr="00823248">
        <w:rPr>
          <w:rFonts w:ascii="Source Sans Pro" w:eastAsia="Times New Roman" w:hAnsi="Source Sans Pro" w:cs="Arial"/>
          <w:color w:val="1F1F1F"/>
          <w:sz w:val="21"/>
          <w:szCs w:val="21"/>
        </w:rPr>
        <w:t>A line chart is usually adequate for plotting trends over time. However, when the changes are larger, a bar chart is the better option. If, for example, you are measuring the number of visitors to NYC over the past 6 months, the data would look like this:</w:t>
      </w:r>
    </w:p>
    <w:p w14:paraId="039C07DD" w14:textId="5C651624" w:rsidR="00823248" w:rsidRPr="00823248" w:rsidRDefault="00823248" w:rsidP="00823248">
      <w:pPr>
        <w:shd w:val="clear" w:color="auto" w:fill="FFFFFF"/>
        <w:spacing w:after="0" w:line="240" w:lineRule="auto"/>
        <w:rPr>
          <w:rFonts w:ascii="Arial" w:eastAsia="Times New Roman" w:hAnsi="Arial" w:cs="Arial"/>
          <w:color w:val="1F1F1F"/>
          <w:sz w:val="21"/>
          <w:szCs w:val="21"/>
        </w:rPr>
      </w:pPr>
      <w:r w:rsidRPr="00823248">
        <w:rPr>
          <w:rFonts w:ascii="Arial" w:eastAsia="Times New Roman" w:hAnsi="Arial" w:cs="Arial"/>
          <w:noProof/>
          <w:color w:val="1F1F1F"/>
          <w:sz w:val="21"/>
          <w:szCs w:val="21"/>
        </w:rPr>
        <w:drawing>
          <wp:inline distT="0" distB="0" distL="0" distR="0" wp14:anchorId="123A326B" wp14:editId="73DC102A">
            <wp:extent cx="5943600" cy="3078480"/>
            <wp:effectExtent l="0" t="0" r="0" b="7620"/>
            <wp:docPr id="2" name="Picture 2" descr="A bar graph measuring number of visitors over the months of June to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ar graph measuring number of visitors over the months of June to Novemb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14:paraId="13E65040" w14:textId="77777777" w:rsidR="00823248" w:rsidRPr="00823248" w:rsidRDefault="00823248" w:rsidP="00823248">
      <w:pPr>
        <w:numPr>
          <w:ilvl w:val="0"/>
          <w:numId w:val="4"/>
        </w:numPr>
        <w:shd w:val="clear" w:color="auto" w:fill="FFFFFF"/>
        <w:spacing w:after="0" w:line="240" w:lineRule="auto"/>
        <w:rPr>
          <w:rFonts w:ascii="Source Sans Pro" w:eastAsia="Times New Roman" w:hAnsi="Source Sans Pro" w:cs="Arial"/>
          <w:color w:val="1F1F1F"/>
          <w:sz w:val="21"/>
          <w:szCs w:val="21"/>
        </w:rPr>
      </w:pPr>
      <w:r w:rsidRPr="00823248">
        <w:rPr>
          <w:rFonts w:ascii="unset" w:eastAsia="Times New Roman" w:hAnsi="unset" w:cs="Arial"/>
          <w:b/>
          <w:bCs/>
          <w:color w:val="1F1F1F"/>
          <w:sz w:val="21"/>
          <w:szCs w:val="21"/>
        </w:rPr>
        <w:t xml:space="preserve">Do relationships between the data need to be shown? </w:t>
      </w:r>
      <w:r w:rsidRPr="00823248">
        <w:rPr>
          <w:rFonts w:ascii="Source Sans Pro" w:eastAsia="Times New Roman" w:hAnsi="Source Sans Pro" w:cs="Arial"/>
          <w:color w:val="1F1F1F"/>
          <w:sz w:val="21"/>
          <w:szCs w:val="21"/>
        </w:rPr>
        <w:t xml:space="preserve">When you have two variables for one set of data, it is important to point out how one affects the other. Variables that pair well together are best plotted on a scatterplot. However, if there are too many data points, the relationship between variables can be obscured so a heat map can be a better representation in that case. If you are measuring the population of people across all 50 states in the United States, your data points would consist of millions so you would use a heat map. If you are simply trying to show the </w:t>
      </w:r>
      <w:r w:rsidRPr="00823248">
        <w:rPr>
          <w:rFonts w:ascii="Source Sans Pro" w:eastAsia="Times New Roman" w:hAnsi="Source Sans Pro" w:cs="Arial"/>
          <w:color w:val="1F1F1F"/>
          <w:sz w:val="21"/>
          <w:szCs w:val="21"/>
        </w:rPr>
        <w:lastRenderedPageBreak/>
        <w:t>relationship between the number of hours spent studying and its effects on grades, your data would look like this:</w:t>
      </w:r>
    </w:p>
    <w:p w14:paraId="05A16C1D" w14:textId="60B93FDC" w:rsidR="00823248" w:rsidRPr="00823248" w:rsidRDefault="00823248" w:rsidP="00823248">
      <w:pPr>
        <w:shd w:val="clear" w:color="auto" w:fill="FFFFFF"/>
        <w:spacing w:after="0" w:line="240" w:lineRule="auto"/>
        <w:rPr>
          <w:rFonts w:ascii="Arial" w:eastAsia="Times New Roman" w:hAnsi="Arial" w:cs="Arial"/>
          <w:color w:val="1F1F1F"/>
          <w:sz w:val="21"/>
          <w:szCs w:val="21"/>
        </w:rPr>
      </w:pPr>
      <w:r w:rsidRPr="00823248">
        <w:rPr>
          <w:rFonts w:ascii="Arial" w:eastAsia="Times New Roman" w:hAnsi="Arial" w:cs="Arial"/>
          <w:noProof/>
          <w:color w:val="1F1F1F"/>
          <w:sz w:val="21"/>
          <w:szCs w:val="21"/>
        </w:rPr>
        <w:drawing>
          <wp:inline distT="0" distB="0" distL="0" distR="0" wp14:anchorId="5DACFACD" wp14:editId="2ECBEFBF">
            <wp:extent cx="5943600" cy="3688080"/>
            <wp:effectExtent l="0" t="0" r="0" b="7620"/>
            <wp:docPr id="1" name="Picture 1" descr="A scatterplot measuring the rise in test scores corresponding with the increase of minutes spent stud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atterplot measuring the rise in test scores corresponding with the increase of minutes spent study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1CBD453E" w14:textId="77777777" w:rsidR="00823248" w:rsidRPr="00823248" w:rsidRDefault="00823248" w:rsidP="00823248">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823248">
        <w:rPr>
          <w:rFonts w:ascii="Source Sans Pro" w:eastAsia="Times New Roman" w:hAnsi="Source Sans Pro" w:cs="Arial"/>
          <w:b/>
          <w:bCs/>
          <w:color w:val="1F1F1F"/>
          <w:spacing w:val="-2"/>
          <w:sz w:val="36"/>
          <w:szCs w:val="36"/>
        </w:rPr>
        <w:t>Additional resources</w:t>
      </w:r>
    </w:p>
    <w:p w14:paraId="2416118C" w14:textId="77777777" w:rsidR="00823248" w:rsidRPr="00823248" w:rsidRDefault="00823248" w:rsidP="00823248">
      <w:pPr>
        <w:shd w:val="clear" w:color="auto" w:fill="FFFFFF"/>
        <w:spacing w:after="240" w:line="240" w:lineRule="auto"/>
        <w:rPr>
          <w:rFonts w:ascii="Source Sans Pro" w:eastAsia="Times New Roman" w:hAnsi="Source Sans Pro" w:cs="Arial"/>
          <w:color w:val="1F1F1F"/>
          <w:sz w:val="21"/>
          <w:szCs w:val="21"/>
        </w:rPr>
      </w:pPr>
      <w:r w:rsidRPr="00823248">
        <w:rPr>
          <w:rFonts w:ascii="Source Sans Pro" w:eastAsia="Times New Roman" w:hAnsi="Source Sans Pro" w:cs="Arial"/>
          <w:color w:val="1F1F1F"/>
          <w:sz w:val="21"/>
          <w:szCs w:val="21"/>
        </w:rPr>
        <w:t>The decision tree example used in this reading is one of many. There are multiple decision trees out there with varying levels of details that you can use to help guide your visual decisions. If you want more in-depth insight into more visual options, explore the following resources:</w:t>
      </w:r>
    </w:p>
    <w:p w14:paraId="7DAC0045" w14:textId="77777777" w:rsidR="00823248" w:rsidRPr="00823248" w:rsidRDefault="00823248" w:rsidP="00823248">
      <w:pPr>
        <w:numPr>
          <w:ilvl w:val="0"/>
          <w:numId w:val="5"/>
        </w:numPr>
        <w:shd w:val="clear" w:color="auto" w:fill="FFFFFF"/>
        <w:spacing w:after="0" w:line="240" w:lineRule="auto"/>
        <w:rPr>
          <w:rFonts w:ascii="Source Sans Pro" w:eastAsia="Times New Roman" w:hAnsi="Source Sans Pro" w:cs="Arial"/>
          <w:color w:val="1F1F1F"/>
          <w:sz w:val="21"/>
          <w:szCs w:val="21"/>
        </w:rPr>
      </w:pPr>
      <w:hyperlink r:id="rId11" w:tgtFrame="_blank" w:tooltip="From Data to Visualization" w:history="1">
        <w:r w:rsidRPr="00823248">
          <w:rPr>
            <w:rFonts w:ascii="Source Sans Pro" w:eastAsia="Times New Roman" w:hAnsi="Source Sans Pro" w:cs="Arial"/>
            <w:color w:val="0056D2"/>
            <w:sz w:val="21"/>
            <w:szCs w:val="21"/>
            <w:u w:val="single"/>
          </w:rPr>
          <w:t>From data to visualization</w:t>
        </w:r>
      </w:hyperlink>
      <w:r w:rsidRPr="00823248">
        <w:rPr>
          <w:rFonts w:ascii="Source Sans Pro" w:eastAsia="Times New Roman" w:hAnsi="Source Sans Pro" w:cs="Arial"/>
          <w:color w:val="1F1F1F"/>
          <w:sz w:val="21"/>
          <w:szCs w:val="21"/>
        </w:rPr>
        <w:t xml:space="preserve">: This is an excellent analysis of a larger decision tree. With this comprehensive selection, you can search based on the kind of data you have or click on </w:t>
      </w:r>
      <w:proofErr w:type="gramStart"/>
      <w:r w:rsidRPr="00823248">
        <w:rPr>
          <w:rFonts w:ascii="Source Sans Pro" w:eastAsia="Times New Roman" w:hAnsi="Source Sans Pro" w:cs="Arial"/>
          <w:color w:val="1F1F1F"/>
          <w:sz w:val="21"/>
          <w:szCs w:val="21"/>
        </w:rPr>
        <w:t>each  graphic</w:t>
      </w:r>
      <w:proofErr w:type="gramEnd"/>
      <w:r w:rsidRPr="00823248">
        <w:rPr>
          <w:rFonts w:ascii="Source Sans Pro" w:eastAsia="Times New Roman" w:hAnsi="Source Sans Pro" w:cs="Arial"/>
          <w:color w:val="1F1F1F"/>
          <w:sz w:val="21"/>
          <w:szCs w:val="21"/>
        </w:rPr>
        <w:t xml:space="preserve"> example for a definition and proper usage.</w:t>
      </w:r>
    </w:p>
    <w:p w14:paraId="4A936428" w14:textId="77777777" w:rsidR="00823248" w:rsidRPr="00823248" w:rsidRDefault="00823248" w:rsidP="00823248">
      <w:pPr>
        <w:numPr>
          <w:ilvl w:val="0"/>
          <w:numId w:val="5"/>
        </w:numPr>
        <w:shd w:val="clear" w:color="auto" w:fill="FFFFFF"/>
        <w:spacing w:after="0" w:line="240" w:lineRule="auto"/>
        <w:rPr>
          <w:rFonts w:ascii="Source Sans Pro" w:eastAsia="Times New Roman" w:hAnsi="Source Sans Pro" w:cs="Arial"/>
          <w:color w:val="1F1F1F"/>
          <w:sz w:val="21"/>
          <w:szCs w:val="21"/>
        </w:rPr>
      </w:pPr>
      <w:hyperlink r:id="rId12" w:tgtFrame="_blank" w:tooltip="Selecting the best chart" w:history="1">
        <w:r w:rsidRPr="00823248">
          <w:rPr>
            <w:rFonts w:ascii="Source Sans Pro" w:eastAsia="Times New Roman" w:hAnsi="Source Sans Pro" w:cs="Arial"/>
            <w:color w:val="0056D2"/>
            <w:sz w:val="21"/>
            <w:szCs w:val="21"/>
            <w:u w:val="single"/>
          </w:rPr>
          <w:t>Selecting the best chart</w:t>
        </w:r>
      </w:hyperlink>
      <w:r w:rsidRPr="00823248">
        <w:rPr>
          <w:rFonts w:ascii="Source Sans Pro" w:eastAsia="Times New Roman" w:hAnsi="Source Sans Pro" w:cs="Arial"/>
          <w:color w:val="1F1F1F"/>
          <w:sz w:val="21"/>
          <w:szCs w:val="21"/>
        </w:rPr>
        <w:t xml:space="preserve">: This two-part YouTube video can help take the guesswork out of data chart selection. Depending on the type of data you are aiming to illustrate, you will be guided through when to use, when to avoid, and several examples of best practices. </w:t>
      </w:r>
      <w:hyperlink r:id="rId13" w:tgtFrame="_blank" w:tooltip="Part 2" w:history="1">
        <w:r w:rsidRPr="00823248">
          <w:rPr>
            <w:rFonts w:ascii="Source Sans Pro" w:eastAsia="Times New Roman" w:hAnsi="Source Sans Pro" w:cs="Arial"/>
            <w:color w:val="0056D2"/>
            <w:sz w:val="21"/>
            <w:szCs w:val="21"/>
            <w:u w:val="single"/>
          </w:rPr>
          <w:t>Part 2</w:t>
        </w:r>
      </w:hyperlink>
      <w:r w:rsidRPr="00823248">
        <w:rPr>
          <w:rFonts w:ascii="Source Sans Pro" w:eastAsia="Times New Roman" w:hAnsi="Source Sans Pro" w:cs="Arial"/>
          <w:color w:val="1F1F1F"/>
          <w:sz w:val="21"/>
          <w:szCs w:val="21"/>
        </w:rPr>
        <w:t xml:space="preserve"> of this video provides even more examples of different charts, ensuring that there is a chart for every type of data out there. </w:t>
      </w:r>
    </w:p>
    <w:p w14:paraId="13762D92" w14:textId="77777777" w:rsidR="00823248" w:rsidRPr="00823248" w:rsidRDefault="00823248" w:rsidP="00823248">
      <w:pPr>
        <w:shd w:val="clear" w:color="auto" w:fill="FFFFFF"/>
        <w:spacing w:after="0" w:line="240" w:lineRule="auto"/>
        <w:ind w:left="60" w:right="360"/>
        <w:outlineLvl w:val="2"/>
        <w:rPr>
          <w:rFonts w:ascii="Source Sans Pro" w:eastAsia="Times New Roman" w:hAnsi="Source Sans Pro" w:cs="Arial"/>
          <w:b/>
          <w:bCs/>
          <w:color w:val="1D7C50"/>
          <w:spacing w:val="-2"/>
          <w:sz w:val="27"/>
          <w:szCs w:val="27"/>
        </w:rPr>
      </w:pPr>
      <w:r w:rsidRPr="00823248">
        <w:rPr>
          <w:rFonts w:ascii="Source Sans Pro" w:eastAsia="Times New Roman" w:hAnsi="Source Sans Pro" w:cs="Arial"/>
          <w:b/>
          <w:bCs/>
          <w:color w:val="1D7C50"/>
          <w:spacing w:val="-2"/>
          <w:sz w:val="27"/>
          <w:szCs w:val="27"/>
        </w:rPr>
        <w:t>Completed</w:t>
      </w:r>
    </w:p>
    <w:p w14:paraId="4E5E4464"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4C34"/>
    <w:multiLevelType w:val="multilevel"/>
    <w:tmpl w:val="3F5A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C22C5"/>
    <w:multiLevelType w:val="multilevel"/>
    <w:tmpl w:val="1DC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E41A5"/>
    <w:multiLevelType w:val="multilevel"/>
    <w:tmpl w:val="2980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67B2C"/>
    <w:multiLevelType w:val="multilevel"/>
    <w:tmpl w:val="439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13CE4"/>
    <w:multiLevelType w:val="multilevel"/>
    <w:tmpl w:val="814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5212710">
    <w:abstractNumId w:val="2"/>
  </w:num>
  <w:num w:numId="2" w16cid:durableId="1161239829">
    <w:abstractNumId w:val="1"/>
  </w:num>
  <w:num w:numId="3" w16cid:durableId="2018380049">
    <w:abstractNumId w:val="0"/>
  </w:num>
  <w:num w:numId="4" w16cid:durableId="30233764">
    <w:abstractNumId w:val="3"/>
  </w:num>
  <w:num w:numId="5" w16cid:durableId="1535196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07"/>
    <w:rsid w:val="000A5141"/>
    <w:rsid w:val="0021392A"/>
    <w:rsid w:val="00670B71"/>
    <w:rsid w:val="006F4B69"/>
    <w:rsid w:val="00727407"/>
    <w:rsid w:val="00823248"/>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4D9C3-D065-40B0-81E1-FD6E8258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232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2324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2324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2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32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32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24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23248"/>
    <w:rPr>
      <w:b/>
      <w:bCs/>
    </w:rPr>
  </w:style>
  <w:style w:type="character" w:styleId="Hyperlink">
    <w:name w:val="Hyperlink"/>
    <w:basedOn w:val="DefaultParagraphFont"/>
    <w:uiPriority w:val="99"/>
    <w:semiHidden/>
    <w:unhideWhenUsed/>
    <w:rsid w:val="0082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4694">
      <w:bodyDiv w:val="1"/>
      <w:marLeft w:val="0"/>
      <w:marRight w:val="0"/>
      <w:marTop w:val="0"/>
      <w:marBottom w:val="0"/>
      <w:divBdr>
        <w:top w:val="none" w:sz="0" w:space="0" w:color="auto"/>
        <w:left w:val="none" w:sz="0" w:space="0" w:color="auto"/>
        <w:bottom w:val="none" w:sz="0" w:space="0" w:color="auto"/>
        <w:right w:val="none" w:sz="0" w:space="0" w:color="auto"/>
      </w:divBdr>
      <w:divsChild>
        <w:div w:id="1147624131">
          <w:marLeft w:val="0"/>
          <w:marRight w:val="0"/>
          <w:marTop w:val="0"/>
          <w:marBottom w:val="720"/>
          <w:divBdr>
            <w:top w:val="none" w:sz="0" w:space="0" w:color="auto"/>
            <w:left w:val="none" w:sz="0" w:space="0" w:color="auto"/>
            <w:bottom w:val="none" w:sz="0" w:space="0" w:color="auto"/>
            <w:right w:val="none" w:sz="0" w:space="0" w:color="auto"/>
          </w:divBdr>
        </w:div>
        <w:div w:id="166487202">
          <w:marLeft w:val="0"/>
          <w:marRight w:val="0"/>
          <w:marTop w:val="0"/>
          <w:marBottom w:val="0"/>
          <w:divBdr>
            <w:top w:val="none" w:sz="0" w:space="0" w:color="auto"/>
            <w:left w:val="none" w:sz="0" w:space="0" w:color="auto"/>
            <w:bottom w:val="none" w:sz="0" w:space="0" w:color="auto"/>
            <w:right w:val="none" w:sz="0" w:space="0" w:color="auto"/>
          </w:divBdr>
          <w:divsChild>
            <w:div w:id="339166416">
              <w:marLeft w:val="0"/>
              <w:marRight w:val="0"/>
              <w:marTop w:val="0"/>
              <w:marBottom w:val="0"/>
              <w:divBdr>
                <w:top w:val="none" w:sz="0" w:space="0" w:color="auto"/>
                <w:left w:val="none" w:sz="0" w:space="0" w:color="auto"/>
                <w:bottom w:val="none" w:sz="0" w:space="0" w:color="auto"/>
                <w:right w:val="none" w:sz="0" w:space="0" w:color="auto"/>
              </w:divBdr>
              <w:divsChild>
                <w:div w:id="415245682">
                  <w:marLeft w:val="0"/>
                  <w:marRight w:val="0"/>
                  <w:marTop w:val="0"/>
                  <w:marBottom w:val="0"/>
                  <w:divBdr>
                    <w:top w:val="none" w:sz="0" w:space="0" w:color="auto"/>
                    <w:left w:val="none" w:sz="0" w:space="0" w:color="auto"/>
                    <w:bottom w:val="none" w:sz="0" w:space="0" w:color="auto"/>
                    <w:right w:val="none" w:sz="0" w:space="0" w:color="auto"/>
                  </w:divBdr>
                  <w:divsChild>
                    <w:div w:id="442191855">
                      <w:marLeft w:val="0"/>
                      <w:marRight w:val="0"/>
                      <w:marTop w:val="0"/>
                      <w:marBottom w:val="0"/>
                      <w:divBdr>
                        <w:top w:val="none" w:sz="0" w:space="0" w:color="auto"/>
                        <w:left w:val="none" w:sz="0" w:space="0" w:color="auto"/>
                        <w:bottom w:val="none" w:sz="0" w:space="0" w:color="auto"/>
                        <w:right w:val="none" w:sz="0" w:space="0" w:color="auto"/>
                      </w:divBdr>
                      <w:divsChild>
                        <w:div w:id="1697845580">
                          <w:marLeft w:val="0"/>
                          <w:marRight w:val="0"/>
                          <w:marTop w:val="0"/>
                          <w:marBottom w:val="0"/>
                          <w:divBdr>
                            <w:top w:val="none" w:sz="0" w:space="0" w:color="auto"/>
                            <w:left w:val="none" w:sz="0" w:space="0" w:color="auto"/>
                            <w:bottom w:val="none" w:sz="0" w:space="0" w:color="auto"/>
                            <w:right w:val="none" w:sz="0" w:space="0" w:color="auto"/>
                          </w:divBdr>
                          <w:divsChild>
                            <w:div w:id="517432215">
                              <w:marLeft w:val="0"/>
                              <w:marRight w:val="0"/>
                              <w:marTop w:val="0"/>
                              <w:marBottom w:val="0"/>
                              <w:divBdr>
                                <w:top w:val="none" w:sz="0" w:space="0" w:color="auto"/>
                                <w:left w:val="none" w:sz="0" w:space="0" w:color="auto"/>
                                <w:bottom w:val="none" w:sz="0" w:space="0" w:color="auto"/>
                                <w:right w:val="none" w:sz="0" w:space="0" w:color="auto"/>
                              </w:divBdr>
                            </w:div>
                            <w:div w:id="316303111">
                              <w:marLeft w:val="0"/>
                              <w:marRight w:val="0"/>
                              <w:marTop w:val="0"/>
                              <w:marBottom w:val="0"/>
                              <w:divBdr>
                                <w:top w:val="none" w:sz="0" w:space="0" w:color="auto"/>
                                <w:left w:val="none" w:sz="0" w:space="0" w:color="auto"/>
                                <w:bottom w:val="none" w:sz="0" w:space="0" w:color="auto"/>
                                <w:right w:val="none" w:sz="0" w:space="0" w:color="auto"/>
                              </w:divBdr>
                            </w:div>
                            <w:div w:id="113133500">
                              <w:marLeft w:val="0"/>
                              <w:marRight w:val="0"/>
                              <w:marTop w:val="0"/>
                              <w:marBottom w:val="0"/>
                              <w:divBdr>
                                <w:top w:val="none" w:sz="0" w:space="0" w:color="auto"/>
                                <w:left w:val="none" w:sz="0" w:space="0" w:color="auto"/>
                                <w:bottom w:val="none" w:sz="0" w:space="0" w:color="auto"/>
                                <w:right w:val="none" w:sz="0" w:space="0" w:color="auto"/>
                              </w:divBdr>
                            </w:div>
                            <w:div w:id="428506551">
                              <w:marLeft w:val="0"/>
                              <w:marRight w:val="0"/>
                              <w:marTop w:val="0"/>
                              <w:marBottom w:val="0"/>
                              <w:divBdr>
                                <w:top w:val="none" w:sz="0" w:space="0" w:color="auto"/>
                                <w:left w:val="none" w:sz="0" w:space="0" w:color="auto"/>
                                <w:bottom w:val="none" w:sz="0" w:space="0" w:color="auto"/>
                                <w:right w:val="none" w:sz="0" w:space="0" w:color="auto"/>
                              </w:divBdr>
                            </w:div>
                            <w:div w:id="1586956591">
                              <w:marLeft w:val="0"/>
                              <w:marRight w:val="0"/>
                              <w:marTop w:val="0"/>
                              <w:marBottom w:val="0"/>
                              <w:divBdr>
                                <w:top w:val="none" w:sz="0" w:space="0" w:color="auto"/>
                                <w:left w:val="none" w:sz="0" w:space="0" w:color="auto"/>
                                <w:bottom w:val="none" w:sz="0" w:space="0" w:color="auto"/>
                                <w:right w:val="none" w:sz="0" w:space="0" w:color="auto"/>
                              </w:divBdr>
                            </w:div>
                            <w:div w:id="16937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57168">
          <w:marLeft w:val="0"/>
          <w:marRight w:val="0"/>
          <w:marTop w:val="480"/>
          <w:marBottom w:val="0"/>
          <w:divBdr>
            <w:top w:val="none" w:sz="0" w:space="0" w:color="auto"/>
            <w:left w:val="none" w:sz="0" w:space="0" w:color="auto"/>
            <w:bottom w:val="none" w:sz="0" w:space="0" w:color="auto"/>
            <w:right w:val="none" w:sz="0" w:space="0" w:color="auto"/>
          </w:divBdr>
          <w:divsChild>
            <w:div w:id="2008628286">
              <w:marLeft w:val="0"/>
              <w:marRight w:val="0"/>
              <w:marTop w:val="0"/>
              <w:marBottom w:val="0"/>
              <w:divBdr>
                <w:top w:val="none" w:sz="0" w:space="0" w:color="auto"/>
                <w:left w:val="none" w:sz="0" w:space="0" w:color="auto"/>
                <w:bottom w:val="none" w:sz="0" w:space="0" w:color="auto"/>
                <w:right w:val="none" w:sz="0" w:space="0" w:color="auto"/>
              </w:divBdr>
              <w:divsChild>
                <w:div w:id="11870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qGaIB-bRn-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C07k0euBpr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to-viz.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3324</Characters>
  <Application>Microsoft Office Word</Application>
  <DocSecurity>0</DocSecurity>
  <Lines>56</Lines>
  <Paragraphs>15</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2023-02-23T03:13:00Z</dcterms:created>
  <dcterms:modified xsi:type="dcterms:W3CDTF">2023-02-23T03:13:00Z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358e4d4cd5cca1f7e7123e7d724a5e6e12e46b4974da209aeb7ec9094f6be773</vt:lpwstr>
  </property>
</Properties>
</file>