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spacing w:before="480"/>
        <w:rPr>
          <w:b/>
          <w:sz w:val="46"/>
          <w:szCs w:val="46"/>
        </w:rPr>
      </w:pPr>
      <w:bookmarkStart w:id="0" w:name="_ohu443nu7co" w:colFirst="0" w:colLast="0"/>
      <w:bookmarkEnd w:id="0"/>
      <w:r>
        <w:rPr>
          <w:b/>
          <w:sz w:val="46"/>
          <w:szCs w:val="46"/>
          <w:rtl w:val="0"/>
        </w:rPr>
        <w:t>Power BI Project Documentation</w:t>
      </w:r>
    </w:p>
    <w:p w14:paraId="00000002">
      <w:pPr>
        <w:pStyle w:val="3"/>
        <w:keepNext w:val="0"/>
        <w:keepLines w:val="0"/>
        <w:spacing w:after="80"/>
        <w:rPr>
          <w:b/>
          <w:sz w:val="34"/>
          <w:szCs w:val="34"/>
        </w:rPr>
      </w:pPr>
      <w:bookmarkStart w:id="1" w:name="_arotd99ncj0y" w:colFirst="0" w:colLast="0"/>
      <w:bookmarkEnd w:id="1"/>
      <w:r>
        <w:rPr>
          <w:b/>
          <w:sz w:val="34"/>
          <w:szCs w:val="34"/>
          <w:rtl w:val="0"/>
        </w:rPr>
        <w:t>1. Project Overview</w:t>
      </w:r>
    </w:p>
    <w:p w14:paraId="00000003">
      <w:pPr>
        <w:pStyle w:val="4"/>
        <w:keepNext w:val="0"/>
        <w:keepLines w:val="0"/>
        <w:spacing w:before="280"/>
        <w:rPr>
          <w:b/>
          <w:color w:val="000000"/>
          <w:sz w:val="26"/>
          <w:szCs w:val="26"/>
          <w:rtl w:val="0"/>
        </w:rPr>
      </w:pPr>
      <w:bookmarkStart w:id="2" w:name="_a388pgjpc4io" w:colFirst="0" w:colLast="0"/>
      <w:bookmarkEnd w:id="2"/>
      <w:r>
        <w:rPr>
          <w:b/>
          <w:color w:val="000000"/>
          <w:sz w:val="26"/>
          <w:szCs w:val="26"/>
          <w:rtl w:val="0"/>
        </w:rPr>
        <w:t>1.1 Project Title</w:t>
      </w:r>
    </w:p>
    <w:p w14:paraId="25790E39">
      <w:pPr>
        <w:spacing w:before="240" w:after="240"/>
        <w:rPr>
          <w:rFonts w:hint="default"/>
          <w:rtl w:val="0"/>
          <w:lang w:val="en-US"/>
        </w:rPr>
      </w:pPr>
      <w:r>
        <w:rPr>
          <w:rFonts w:hint="default"/>
          <w:rtl w:val="0"/>
          <w:lang w:val="en-US"/>
        </w:rPr>
        <w:t>MAVENTECH SALES DASHBOARD</w:t>
      </w:r>
    </w:p>
    <w:p w14:paraId="00000005">
      <w:pPr>
        <w:pStyle w:val="4"/>
        <w:keepNext w:val="0"/>
        <w:keepLines w:val="0"/>
        <w:spacing w:before="280"/>
        <w:rPr>
          <w:b/>
          <w:color w:val="000000"/>
          <w:sz w:val="26"/>
          <w:szCs w:val="26"/>
        </w:rPr>
      </w:pPr>
      <w:bookmarkStart w:id="3" w:name="_janjtlw3q8qj" w:colFirst="0" w:colLast="0"/>
      <w:bookmarkEnd w:id="3"/>
      <w:r>
        <w:rPr>
          <w:b/>
          <w:color w:val="000000"/>
          <w:sz w:val="26"/>
          <w:szCs w:val="26"/>
          <w:rtl w:val="0"/>
        </w:rPr>
        <w:t>1.2 Objective</w:t>
      </w:r>
    </w:p>
    <w:p w14:paraId="00000006">
      <w:pPr>
        <w:spacing w:before="240" w:after="240"/>
        <w:rPr>
          <w:rFonts w:hint="default"/>
          <w:lang w:val="en-US"/>
        </w:rPr>
      </w:pPr>
      <w:r>
        <w:rPr>
          <w:rFonts w:hint="default"/>
          <w:lang w:val="en-US"/>
        </w:rPr>
        <w:t>To develop an interactive sales dashboard that will help sales manager to track their teams quarterly performance.</w:t>
      </w:r>
    </w:p>
    <w:p w14:paraId="00000007">
      <w:pPr>
        <w:pStyle w:val="4"/>
        <w:keepNext w:val="0"/>
        <w:keepLines w:val="0"/>
        <w:spacing w:before="280"/>
        <w:rPr>
          <w:b/>
          <w:color w:val="000000"/>
          <w:sz w:val="26"/>
          <w:szCs w:val="26"/>
        </w:rPr>
      </w:pPr>
      <w:bookmarkStart w:id="4" w:name="_1k4iszz4030q" w:colFirst="0" w:colLast="0"/>
      <w:bookmarkEnd w:id="4"/>
      <w:r>
        <w:rPr>
          <w:b/>
          <w:color w:val="000000"/>
          <w:sz w:val="26"/>
          <w:szCs w:val="26"/>
          <w:rtl w:val="0"/>
        </w:rPr>
        <w:t>1.3 Scope</w:t>
      </w:r>
    </w:p>
    <w:p w14:paraId="1A1E60CB">
      <w:pPr>
        <w:spacing w:before="240" w:after="240"/>
        <w:rPr>
          <w:rFonts w:hint="default"/>
          <w:lang w:val="en-US"/>
        </w:rPr>
      </w:pPr>
      <w:r>
        <w:rPr>
          <w:rFonts w:hint="default"/>
          <w:lang w:val="en-US"/>
        </w:rPr>
        <w:t>The dataset spans from October 2016 to December 2017 and is exported from MavenTech’s CRM system.</w:t>
      </w:r>
      <w:r>
        <w:rPr>
          <w:rFonts w:ascii="Arial" w:hAnsi="Arial" w:eastAsia="SimSun" w:cs="Arial"/>
          <w:i w:val="0"/>
          <w:iCs w:val="0"/>
          <w:color w:val="000000"/>
          <w:sz w:val="24"/>
          <w:szCs w:val="24"/>
          <w:u w:val="none"/>
          <w:vertAlign w:val="baseline"/>
        </w:rPr>
        <w:t>MavenTech , a company that specializes in selling computer hardware to large businesses.They’ve been using a new CRM system to track their sales opportunities</w:t>
      </w:r>
      <w:r>
        <w:rPr>
          <w:rFonts w:hint="default" w:ascii="Arial" w:hAnsi="Arial" w:eastAsia="SimSun" w:cs="Arial"/>
          <w:i w:val="0"/>
          <w:iCs w:val="0"/>
          <w:color w:val="000000"/>
          <w:sz w:val="24"/>
          <w:szCs w:val="24"/>
          <w:u w:val="none"/>
          <w:vertAlign w:val="baseline"/>
          <w:lang w:val="en-US"/>
        </w:rPr>
        <w:t>.</w:t>
      </w:r>
      <w:r>
        <w:rPr>
          <w:rFonts w:hint="default"/>
          <w:lang w:val="en-US"/>
        </w:rPr>
        <w:t xml:space="preserve"> The following tables were used:</w:t>
      </w:r>
    </w:p>
    <w:p w14:paraId="01FED30F">
      <w:pPr>
        <w:numPr>
          <w:ilvl w:val="0"/>
          <w:numId w:val="1"/>
        </w:numPr>
        <w:spacing w:before="240" w:after="240"/>
        <w:ind w:left="420" w:leftChars="0" w:hanging="420" w:firstLineChars="0"/>
        <w:rPr>
          <w:rFonts w:hint="default"/>
          <w:lang w:val="en-US"/>
        </w:rPr>
      </w:pPr>
      <w:r>
        <w:rPr>
          <w:rFonts w:hint="default"/>
          <w:b/>
          <w:bCs/>
          <w:lang w:val="en-US"/>
        </w:rPr>
        <w:t>Sales Pipeline Table (Fact Table)</w:t>
      </w:r>
      <w:r>
        <w:rPr>
          <w:rFonts w:hint="default"/>
          <w:b/>
          <w:bCs/>
          <w:lang w:val="en-US"/>
        </w:rPr>
        <w:br w:type="textWrapping"/>
      </w:r>
      <w:r>
        <w:rPr>
          <w:rFonts w:hint="default"/>
          <w:lang w:val="en-US"/>
        </w:rPr>
        <w:t>Contains 8,800 rows and 8 fields, including opportunity ID, sales agent, product, account, deal stage, engagement dates, closure dates, and revenue from deals.</w:t>
      </w:r>
    </w:p>
    <w:p w14:paraId="6BDC4246">
      <w:pPr>
        <w:numPr>
          <w:ilvl w:val="0"/>
          <w:numId w:val="1"/>
        </w:numPr>
        <w:spacing w:before="240" w:after="240"/>
        <w:ind w:left="420" w:leftChars="0" w:hanging="420" w:firstLineChars="0"/>
        <w:rPr>
          <w:rFonts w:hint="default"/>
          <w:lang w:val="en-US"/>
        </w:rPr>
      </w:pPr>
      <w:r>
        <w:rPr>
          <w:rFonts w:hint="default"/>
          <w:b/>
          <w:bCs/>
          <w:lang w:val="en-US"/>
        </w:rPr>
        <w:t>Accounts Table (Dimension Table)</w:t>
      </w:r>
      <w:r>
        <w:rPr>
          <w:rFonts w:hint="default"/>
          <w:b/>
          <w:bCs/>
          <w:lang w:val="en-US"/>
        </w:rPr>
        <w:br w:type="textWrapping"/>
      </w:r>
      <w:r>
        <w:rPr>
          <w:rFonts w:hint="default"/>
          <w:lang w:val="en-US"/>
        </w:rPr>
        <w:t>Contains 85 rows and 7 fields, detailing company information, such as industry sector, revenue, number of employees, and parent company relationships.</w:t>
      </w:r>
    </w:p>
    <w:p w14:paraId="775FC031">
      <w:pPr>
        <w:numPr>
          <w:ilvl w:val="0"/>
          <w:numId w:val="1"/>
        </w:numPr>
        <w:spacing w:before="240" w:after="240"/>
        <w:ind w:left="420" w:leftChars="0" w:hanging="420" w:firstLineChars="0"/>
        <w:rPr>
          <w:rFonts w:hint="default"/>
          <w:lang w:val="en-US"/>
        </w:rPr>
      </w:pPr>
      <w:r>
        <w:rPr>
          <w:rFonts w:hint="default"/>
          <w:b/>
          <w:bCs/>
          <w:lang w:val="en-US"/>
        </w:rPr>
        <w:t>Product Table (Dimension Table)</w:t>
      </w:r>
      <w:r>
        <w:rPr>
          <w:rFonts w:hint="default"/>
          <w:b/>
          <w:bCs/>
          <w:lang w:val="en-US"/>
        </w:rPr>
        <w:br w:type="textWrapping"/>
      </w:r>
      <w:r>
        <w:rPr>
          <w:rFonts w:hint="default"/>
          <w:lang w:val="en-US"/>
        </w:rPr>
        <w:t>Contains 7 rows and 3 fields, listing products, product series, and suggested retail prices.</w:t>
      </w:r>
    </w:p>
    <w:p w14:paraId="06CFB85A">
      <w:pPr>
        <w:numPr>
          <w:ilvl w:val="0"/>
          <w:numId w:val="1"/>
        </w:numPr>
        <w:spacing w:before="240" w:after="240"/>
        <w:ind w:left="420" w:leftChars="0" w:hanging="420" w:firstLineChars="0"/>
        <w:rPr>
          <w:rFonts w:hint="default"/>
          <w:lang w:val="en-US"/>
        </w:rPr>
      </w:pPr>
      <w:r>
        <w:rPr>
          <w:rFonts w:hint="default"/>
          <w:b/>
          <w:bCs/>
          <w:lang w:val="en-US"/>
        </w:rPr>
        <w:t>Sales Teams Table (Dimension Table)</w:t>
      </w:r>
      <w:r>
        <w:rPr>
          <w:rFonts w:hint="default"/>
          <w:b/>
          <w:bCs/>
          <w:lang w:val="en-US"/>
        </w:rPr>
        <w:br w:type="textWrapping"/>
      </w:r>
      <w:r>
        <w:rPr>
          <w:rFonts w:hint="default"/>
          <w:lang w:val="en-US"/>
        </w:rPr>
        <w:t>Contains 35 rows and 3 fields, detailing information on sales agents, managers, and regional offices.</w:t>
      </w:r>
    </w:p>
    <w:p w14:paraId="72143667">
      <w:pPr>
        <w:numPr>
          <w:ilvl w:val="0"/>
          <w:numId w:val="2"/>
        </w:numPr>
        <w:spacing w:before="240" w:after="240" w:line="240" w:lineRule="auto"/>
        <w:ind w:left="420" w:leftChars="0" w:hanging="420" w:firstLineChars="0"/>
        <w:rPr>
          <w:rFonts w:hint="default"/>
          <w:b/>
          <w:bCs/>
          <w:sz w:val="20"/>
          <w:szCs w:val="20"/>
          <w:lang w:val="en-US"/>
        </w:rPr>
      </w:pPr>
      <w:r>
        <w:rPr>
          <w:rFonts w:hint="default"/>
          <w:b/>
          <w:bCs/>
          <w:lang w:val="en-US"/>
        </w:rPr>
        <w:t>Key Metrics:</w:t>
      </w:r>
    </w:p>
    <w:p w14:paraId="11FB16CE">
      <w:pPr>
        <w:spacing w:before="240" w:after="240" w:line="240" w:lineRule="auto"/>
        <w:rPr>
          <w:rFonts w:hint="default"/>
          <w:lang w:val="en-US"/>
        </w:rPr>
      </w:pPr>
      <w:r>
        <w:rPr>
          <w:rFonts w:hint="default"/>
          <w:b/>
          <w:bCs/>
          <w:lang w:val="en-US"/>
        </w:rPr>
        <w:tab/>
      </w:r>
      <w:r>
        <w:rPr>
          <w:rFonts w:hint="default"/>
          <w:lang w:val="en-US"/>
        </w:rPr>
        <w:t>The total revenue generated by each salesperson.</w:t>
      </w:r>
    </w:p>
    <w:p w14:paraId="0CA7A3A3">
      <w:pPr>
        <w:spacing w:before="240" w:after="240" w:line="240" w:lineRule="auto"/>
        <w:rPr>
          <w:rFonts w:hint="default"/>
          <w:lang w:val="en-US"/>
        </w:rPr>
      </w:pPr>
      <w:r>
        <w:rPr>
          <w:rFonts w:hint="default"/>
          <w:lang w:val="en-US"/>
        </w:rPr>
        <w:tab/>
      </w:r>
      <w:r>
        <w:rPr>
          <w:rFonts w:hint="default"/>
          <w:lang w:val="en-US"/>
        </w:rPr>
        <w:t>The total count of products sold by each salesperson.</w:t>
      </w:r>
    </w:p>
    <w:p w14:paraId="0E65C839">
      <w:pPr>
        <w:numPr>
          <w:ilvl w:val="0"/>
          <w:numId w:val="2"/>
        </w:numPr>
        <w:spacing w:before="240" w:after="240" w:line="240" w:lineRule="auto"/>
        <w:ind w:left="420" w:leftChars="0" w:hanging="420" w:firstLineChars="0"/>
        <w:rPr>
          <w:rFonts w:hint="default"/>
          <w:b/>
          <w:bCs/>
          <w:lang w:val="en-US"/>
        </w:rPr>
      </w:pPr>
      <w:r>
        <w:rPr>
          <w:rFonts w:hint="default"/>
          <w:b/>
          <w:bCs/>
          <w:lang w:val="en-US"/>
        </w:rPr>
        <w:t>Visualizations Included:</w:t>
      </w:r>
    </w:p>
    <w:p w14:paraId="4631DABE">
      <w:pPr>
        <w:numPr>
          <w:ilvl w:val="0"/>
          <w:numId w:val="3"/>
        </w:numPr>
        <w:spacing w:before="240" w:after="240"/>
        <w:ind w:left="640" w:leftChars="0" w:hanging="420" w:firstLineChars="0"/>
        <w:rPr>
          <w:rFonts w:hint="default"/>
          <w:rtl w:val="0"/>
          <w:lang w:val="en-US"/>
        </w:rPr>
      </w:pPr>
      <w:r>
        <w:rPr>
          <w:rFonts w:hint="default"/>
          <w:rtl w:val="0"/>
          <w:lang w:val="en-US"/>
        </w:rPr>
        <w:t>Win vs. Loss Analysis: Won and lost deals over quarters with win rate trend.</w:t>
      </w:r>
    </w:p>
    <w:p w14:paraId="1CAD5B0E">
      <w:pPr>
        <w:numPr>
          <w:ilvl w:val="0"/>
          <w:numId w:val="3"/>
        </w:numPr>
        <w:spacing w:before="240" w:after="240"/>
        <w:ind w:left="640" w:leftChars="0" w:hanging="420" w:firstLineChars="0"/>
        <w:rPr>
          <w:rFonts w:hint="default"/>
          <w:rtl w:val="0"/>
          <w:lang w:val="en-US"/>
        </w:rPr>
      </w:pPr>
      <w:r>
        <w:rPr>
          <w:rFonts w:hint="default"/>
          <w:rtl w:val="0"/>
          <w:lang w:val="en-US"/>
        </w:rPr>
        <w:t xml:space="preserve">Team Performance Metrics: Individual sales contributions by agents and managers, </w:t>
      </w:r>
      <w:r>
        <w:rPr>
          <w:rFonts w:hint="default"/>
          <w:rtl w:val="0"/>
          <w:lang w:val="en-US"/>
        </w:rPr>
        <w:tab/>
      </w:r>
      <w:r>
        <w:rPr>
          <w:rFonts w:hint="default"/>
          <w:rtl w:val="0"/>
          <w:lang w:val="en-US"/>
        </w:rPr>
        <w:t>highlighting top performers.</w:t>
      </w:r>
    </w:p>
    <w:p w14:paraId="5FA6350A">
      <w:pPr>
        <w:numPr>
          <w:ilvl w:val="0"/>
          <w:numId w:val="3"/>
        </w:numPr>
        <w:spacing w:before="240" w:after="240"/>
        <w:ind w:left="640" w:leftChars="0" w:hanging="420" w:firstLineChars="0"/>
        <w:rPr>
          <w:rFonts w:hint="default"/>
          <w:rtl w:val="0"/>
          <w:lang w:val="en-US"/>
        </w:rPr>
      </w:pPr>
      <w:r>
        <w:rPr>
          <w:rFonts w:hint="default"/>
          <w:rtl w:val="0"/>
          <w:lang w:val="en-US"/>
        </w:rPr>
        <w:t>Product-Wise Revenue: Revenue distribution across different products.</w:t>
      </w:r>
    </w:p>
    <w:p w14:paraId="5F8C44F6">
      <w:pPr>
        <w:numPr>
          <w:ilvl w:val="0"/>
          <w:numId w:val="3"/>
        </w:numPr>
        <w:spacing w:before="240" w:after="240"/>
        <w:ind w:left="640" w:leftChars="0" w:hanging="420" w:firstLineChars="0"/>
        <w:rPr>
          <w:rFonts w:hint="default"/>
          <w:rtl w:val="0"/>
          <w:lang w:val="en-US"/>
        </w:rPr>
      </w:pPr>
      <w:r>
        <w:rPr>
          <w:rFonts w:hint="default"/>
          <w:rtl w:val="0"/>
          <w:lang w:val="en-US"/>
        </w:rPr>
        <w:t>Sector -wise Revenue: Revenue distribution</w:t>
      </w:r>
    </w:p>
    <w:p w14:paraId="5E101533">
      <w:pPr>
        <w:numPr>
          <w:ilvl w:val="0"/>
          <w:numId w:val="3"/>
        </w:numPr>
        <w:spacing w:before="240" w:after="240"/>
        <w:ind w:left="640" w:leftChars="0" w:hanging="420" w:firstLineChars="0"/>
        <w:rPr>
          <w:rFonts w:hint="default"/>
          <w:rtl w:val="0"/>
          <w:lang w:val="en-US"/>
        </w:rPr>
      </w:pPr>
      <w:r>
        <w:rPr>
          <w:rFonts w:hint="default"/>
          <w:rtl w:val="0"/>
          <w:lang w:val="en-US"/>
        </w:rPr>
        <w:t>Top 5 companies</w:t>
      </w:r>
    </w:p>
    <w:p w14:paraId="2E191ED6">
      <w:pPr>
        <w:numPr>
          <w:ilvl w:val="0"/>
          <w:numId w:val="3"/>
        </w:numPr>
        <w:spacing w:before="240" w:after="240"/>
        <w:ind w:left="640" w:leftChars="0" w:hanging="420" w:firstLineChars="0"/>
        <w:rPr>
          <w:rFonts w:hint="default"/>
          <w:rtl w:val="0"/>
          <w:lang w:val="en-US"/>
        </w:rPr>
      </w:pPr>
      <w:r>
        <w:rPr>
          <w:rFonts w:hint="default"/>
          <w:rtl w:val="0"/>
          <w:lang w:val="en-US"/>
        </w:rPr>
        <w:t>Bottom 5 companies.</w:t>
      </w:r>
    </w:p>
    <w:p w14:paraId="3C480D39">
      <w:pPr>
        <w:numPr>
          <w:ilvl w:val="0"/>
          <w:numId w:val="3"/>
        </w:numPr>
        <w:spacing w:before="240" w:after="240"/>
        <w:ind w:left="640" w:leftChars="0" w:hanging="420" w:firstLineChars="0"/>
        <w:rPr>
          <w:rFonts w:hint="default"/>
          <w:rtl w:val="0"/>
          <w:lang w:val="en-US"/>
        </w:rPr>
      </w:pPr>
      <w:r>
        <w:rPr>
          <w:rFonts w:hint="default"/>
          <w:rtl w:val="0"/>
          <w:lang w:val="en-US"/>
        </w:rPr>
        <w:t xml:space="preserve">A stacked barchart to visualize revenue of sales agent under each sales manager </w:t>
      </w:r>
    </w:p>
    <w:p w14:paraId="5B63D447">
      <w:pPr>
        <w:numPr>
          <w:ilvl w:val="0"/>
          <w:numId w:val="3"/>
        </w:numPr>
        <w:spacing w:before="240" w:after="240"/>
        <w:ind w:left="640" w:leftChars="0" w:hanging="420" w:firstLineChars="0"/>
        <w:rPr>
          <w:rFonts w:hint="default"/>
          <w:rtl w:val="0"/>
          <w:lang w:val="en-US"/>
        </w:rPr>
      </w:pPr>
      <w:r>
        <w:rPr>
          <w:rFonts w:hint="default"/>
          <w:rtl w:val="0"/>
          <w:lang w:val="en-US"/>
        </w:rPr>
        <w:t>Average Deal Closure Time: Insights into sales cycle efficiency and time taken to close deals.</w:t>
      </w:r>
    </w:p>
    <w:p w14:paraId="71883958">
      <w:pPr>
        <w:numPr>
          <w:ilvl w:val="0"/>
          <w:numId w:val="3"/>
        </w:numPr>
        <w:spacing w:before="240" w:after="240"/>
        <w:ind w:left="640" w:leftChars="0" w:hanging="420" w:firstLineChars="0"/>
        <w:rPr>
          <w:rFonts w:hint="default"/>
          <w:rtl w:val="0"/>
          <w:lang w:val="en-US"/>
        </w:rPr>
      </w:pPr>
      <w:r>
        <w:rPr>
          <w:rFonts w:hint="default"/>
          <w:rtl w:val="0"/>
          <w:lang w:val="en-US"/>
        </w:rPr>
        <w:t>Variance Analysis: Comparison of sales prices with recommended retail prices to track deviations.</w:t>
      </w:r>
    </w:p>
    <w:p w14:paraId="73B56229">
      <w:pPr>
        <w:numPr>
          <w:ilvl w:val="0"/>
          <w:numId w:val="3"/>
        </w:numPr>
        <w:spacing w:before="240" w:after="240"/>
        <w:ind w:left="640" w:leftChars="0" w:hanging="420" w:firstLineChars="0"/>
        <w:rPr>
          <w:rFonts w:hint="default"/>
          <w:rtl w:val="0"/>
          <w:lang w:val="en-US"/>
        </w:rPr>
      </w:pPr>
      <w:r>
        <w:rPr>
          <w:rFonts w:hint="default"/>
          <w:rtl w:val="0"/>
          <w:lang w:val="en-US"/>
        </w:rPr>
        <w:t>Detailed Sales Report: Tabular breakdown of sales agents, product sales, accounts, and average deal closure times</w:t>
      </w:r>
    </w:p>
    <w:p w14:paraId="7E7B7B30">
      <w:pPr>
        <w:spacing w:before="240" w:after="240"/>
        <w:rPr>
          <w:rFonts w:hint="default"/>
          <w:rtl w:val="0"/>
          <w:lang w:val="en-US"/>
        </w:rPr>
      </w:pPr>
    </w:p>
    <w:p w14:paraId="00000009">
      <w:pPr>
        <w:pStyle w:val="4"/>
        <w:keepNext w:val="0"/>
        <w:keepLines w:val="0"/>
        <w:spacing w:before="280"/>
        <w:rPr>
          <w:b/>
          <w:color w:val="000000"/>
          <w:sz w:val="26"/>
          <w:szCs w:val="26"/>
        </w:rPr>
      </w:pPr>
      <w:bookmarkStart w:id="5" w:name="_tk0ktzuplmzn" w:colFirst="0" w:colLast="0"/>
      <w:bookmarkEnd w:id="5"/>
      <w:r>
        <w:rPr>
          <w:b/>
          <w:color w:val="000000"/>
          <w:sz w:val="26"/>
          <w:szCs w:val="26"/>
          <w:rtl w:val="0"/>
        </w:rPr>
        <w:t>1.4 Timeline</w:t>
      </w:r>
    </w:p>
    <w:tbl>
      <w:tblPr>
        <w:tblStyle w:val="16"/>
        <w:tblW w:w="86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45"/>
        <w:gridCol w:w="4670"/>
        <w:gridCol w:w="2270"/>
      </w:tblGrid>
      <w:tr w14:paraId="20FAD4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0B">
            <w:pPr>
              <w:jc w:val="center"/>
            </w:pPr>
            <w:r>
              <w:rPr>
                <w:b/>
                <w:rtl w:val="0"/>
              </w:rPr>
              <w:t>Phase</w:t>
            </w:r>
          </w:p>
        </w:tc>
        <w:tc>
          <w:tcPr>
            <w:tcBorders>
              <w:top w:val="nil"/>
              <w:left w:val="nil"/>
              <w:bottom w:val="nil"/>
              <w:right w:val="nil"/>
            </w:tcBorders>
            <w:tcMar>
              <w:top w:w="100" w:type="dxa"/>
              <w:left w:w="100" w:type="dxa"/>
              <w:bottom w:w="100" w:type="dxa"/>
              <w:right w:w="100" w:type="dxa"/>
            </w:tcMar>
            <w:vAlign w:val="top"/>
          </w:tcPr>
          <w:p w14:paraId="0000000C">
            <w:pPr>
              <w:jc w:val="center"/>
            </w:pPr>
            <w:r>
              <w:rPr>
                <w:b/>
                <w:rtl w:val="0"/>
              </w:rPr>
              <w:t>Description</w:t>
            </w:r>
          </w:p>
        </w:tc>
        <w:tc>
          <w:tcPr>
            <w:tcBorders>
              <w:top w:val="nil"/>
              <w:left w:val="nil"/>
              <w:bottom w:val="nil"/>
              <w:right w:val="nil"/>
            </w:tcBorders>
            <w:tcMar>
              <w:top w:w="100" w:type="dxa"/>
              <w:left w:w="100" w:type="dxa"/>
              <w:bottom w:w="100" w:type="dxa"/>
              <w:right w:w="100" w:type="dxa"/>
            </w:tcMar>
            <w:vAlign w:val="top"/>
          </w:tcPr>
          <w:p w14:paraId="0000000D">
            <w:pPr>
              <w:jc w:val="center"/>
            </w:pPr>
            <w:r>
              <w:rPr>
                <w:b/>
                <w:rtl w:val="0"/>
              </w:rPr>
              <w:t>Estimated Duration</w:t>
            </w:r>
          </w:p>
        </w:tc>
      </w:tr>
      <w:tr w14:paraId="7E00936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0E">
            <w:r>
              <w:rPr>
                <w:rtl w:val="0"/>
              </w:rPr>
              <w:t>Data Collection</w:t>
            </w:r>
          </w:p>
        </w:tc>
        <w:tc>
          <w:tcPr>
            <w:tcBorders>
              <w:top w:val="nil"/>
              <w:left w:val="nil"/>
              <w:bottom w:val="nil"/>
              <w:right w:val="nil"/>
            </w:tcBorders>
            <w:tcMar>
              <w:top w:w="100" w:type="dxa"/>
              <w:left w:w="100" w:type="dxa"/>
              <w:bottom w:w="100" w:type="dxa"/>
              <w:right w:w="100" w:type="dxa"/>
            </w:tcMar>
            <w:vAlign w:val="top"/>
          </w:tcPr>
          <w:p w14:paraId="0000000F">
            <w:r>
              <w:rPr>
                <w:rtl w:val="0"/>
              </w:rPr>
              <w:t>Gathering relevant datasets</w:t>
            </w:r>
          </w:p>
        </w:tc>
        <w:tc>
          <w:tcPr>
            <w:tcBorders>
              <w:top w:val="nil"/>
              <w:left w:val="nil"/>
              <w:bottom w:val="nil"/>
              <w:right w:val="nil"/>
            </w:tcBorders>
            <w:tcMar>
              <w:top w:w="100" w:type="dxa"/>
              <w:left w:w="100" w:type="dxa"/>
              <w:bottom w:w="100" w:type="dxa"/>
              <w:right w:w="100" w:type="dxa"/>
            </w:tcMar>
            <w:vAlign w:val="top"/>
          </w:tcPr>
          <w:p w14:paraId="00000010">
            <w:r>
              <w:rPr>
                <w:rFonts w:hint="default"/>
                <w:rtl w:val="0"/>
                <w:lang w:val="en-US"/>
              </w:rPr>
              <w:t xml:space="preserve">1 </w:t>
            </w:r>
            <w:r>
              <w:rPr>
                <w:rtl w:val="0"/>
              </w:rPr>
              <w:t>days</w:t>
            </w:r>
          </w:p>
        </w:tc>
      </w:tr>
      <w:tr w14:paraId="6249609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11">
            <w:r>
              <w:rPr>
                <w:rtl w:val="0"/>
              </w:rPr>
              <w:t>Data Cleaning</w:t>
            </w:r>
          </w:p>
        </w:tc>
        <w:tc>
          <w:tcPr>
            <w:tcBorders>
              <w:top w:val="nil"/>
              <w:left w:val="nil"/>
              <w:bottom w:val="nil"/>
              <w:right w:val="nil"/>
            </w:tcBorders>
            <w:tcMar>
              <w:top w:w="100" w:type="dxa"/>
              <w:left w:w="100" w:type="dxa"/>
              <w:bottom w:w="100" w:type="dxa"/>
              <w:right w:w="100" w:type="dxa"/>
            </w:tcMar>
            <w:vAlign w:val="top"/>
          </w:tcPr>
          <w:p w14:paraId="00000012">
            <w:r>
              <w:rPr>
                <w:rtl w:val="0"/>
              </w:rPr>
              <w:t>Handling missing values, removing duplicates</w:t>
            </w:r>
          </w:p>
        </w:tc>
        <w:tc>
          <w:tcPr>
            <w:tcBorders>
              <w:top w:val="nil"/>
              <w:left w:val="nil"/>
              <w:bottom w:val="nil"/>
              <w:right w:val="nil"/>
            </w:tcBorders>
            <w:tcMar>
              <w:top w:w="100" w:type="dxa"/>
              <w:left w:w="100" w:type="dxa"/>
              <w:bottom w:w="100" w:type="dxa"/>
              <w:right w:w="100" w:type="dxa"/>
            </w:tcMar>
            <w:vAlign w:val="top"/>
          </w:tcPr>
          <w:p w14:paraId="00000013">
            <w:r>
              <w:rPr>
                <w:rFonts w:hint="default"/>
                <w:rtl w:val="0"/>
                <w:lang w:val="en-US"/>
              </w:rPr>
              <w:t xml:space="preserve">1/2 </w:t>
            </w:r>
            <w:r>
              <w:rPr>
                <w:rtl w:val="0"/>
              </w:rPr>
              <w:t xml:space="preserve"> days</w:t>
            </w:r>
          </w:p>
        </w:tc>
      </w:tr>
      <w:tr w14:paraId="5185AC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14">
            <w:r>
              <w:rPr>
                <w:rtl w:val="0"/>
              </w:rPr>
              <w:t>Data Modeling</w:t>
            </w:r>
          </w:p>
        </w:tc>
        <w:tc>
          <w:tcPr>
            <w:tcBorders>
              <w:top w:val="nil"/>
              <w:left w:val="nil"/>
              <w:bottom w:val="nil"/>
              <w:right w:val="nil"/>
            </w:tcBorders>
            <w:tcMar>
              <w:top w:w="100" w:type="dxa"/>
              <w:left w:w="100" w:type="dxa"/>
              <w:bottom w:w="100" w:type="dxa"/>
              <w:right w:w="100" w:type="dxa"/>
            </w:tcMar>
            <w:vAlign w:val="top"/>
          </w:tcPr>
          <w:p w14:paraId="00000015">
            <w:r>
              <w:rPr>
                <w:rtl w:val="0"/>
              </w:rPr>
              <w:t>Defining relationships, creating measures</w:t>
            </w:r>
          </w:p>
        </w:tc>
        <w:tc>
          <w:tcPr>
            <w:tcBorders>
              <w:top w:val="nil"/>
              <w:left w:val="nil"/>
              <w:bottom w:val="nil"/>
              <w:right w:val="nil"/>
            </w:tcBorders>
            <w:tcMar>
              <w:top w:w="100" w:type="dxa"/>
              <w:left w:w="100" w:type="dxa"/>
              <w:bottom w:w="100" w:type="dxa"/>
              <w:right w:w="100" w:type="dxa"/>
            </w:tcMar>
            <w:vAlign w:val="top"/>
          </w:tcPr>
          <w:p w14:paraId="00000016">
            <w:r>
              <w:rPr>
                <w:rFonts w:hint="default"/>
                <w:rtl w:val="0"/>
                <w:lang w:val="en-US"/>
              </w:rPr>
              <w:t>1/2</w:t>
            </w:r>
            <w:r>
              <w:rPr>
                <w:rtl w:val="0"/>
              </w:rPr>
              <w:t xml:space="preserve"> days</w:t>
            </w:r>
          </w:p>
        </w:tc>
      </w:tr>
      <w:tr w14:paraId="23CAB36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17">
            <w:r>
              <w:rPr>
                <w:rtl w:val="0"/>
              </w:rPr>
              <w:t>Visualization</w:t>
            </w:r>
          </w:p>
        </w:tc>
        <w:tc>
          <w:tcPr>
            <w:tcBorders>
              <w:top w:val="nil"/>
              <w:left w:val="nil"/>
              <w:bottom w:val="nil"/>
              <w:right w:val="nil"/>
            </w:tcBorders>
            <w:tcMar>
              <w:top w:w="100" w:type="dxa"/>
              <w:left w:w="100" w:type="dxa"/>
              <w:bottom w:w="100" w:type="dxa"/>
              <w:right w:w="100" w:type="dxa"/>
            </w:tcMar>
            <w:vAlign w:val="top"/>
          </w:tcPr>
          <w:p w14:paraId="00000018">
            <w:r>
              <w:rPr>
                <w:rtl w:val="0"/>
              </w:rPr>
              <w:t>Designing dashboard and visual elements</w:t>
            </w:r>
          </w:p>
        </w:tc>
        <w:tc>
          <w:tcPr>
            <w:tcBorders>
              <w:top w:val="nil"/>
              <w:left w:val="nil"/>
              <w:bottom w:val="nil"/>
              <w:right w:val="nil"/>
            </w:tcBorders>
            <w:tcMar>
              <w:top w:w="100" w:type="dxa"/>
              <w:left w:w="100" w:type="dxa"/>
              <w:bottom w:w="100" w:type="dxa"/>
              <w:right w:w="100" w:type="dxa"/>
            </w:tcMar>
            <w:vAlign w:val="top"/>
          </w:tcPr>
          <w:p w14:paraId="00000019">
            <w:r>
              <w:rPr>
                <w:rFonts w:hint="default"/>
                <w:rtl w:val="0"/>
                <w:lang w:val="en-US"/>
              </w:rPr>
              <w:t xml:space="preserve">3 </w:t>
            </w:r>
            <w:r>
              <w:rPr>
                <w:rtl w:val="0"/>
              </w:rPr>
              <w:t>days</w:t>
            </w:r>
          </w:p>
        </w:tc>
      </w:tr>
      <w:tr w14:paraId="3AD12AC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1A">
            <w:r>
              <w:rPr>
                <w:rtl w:val="0"/>
              </w:rPr>
              <w:t>Final Review</w:t>
            </w:r>
          </w:p>
        </w:tc>
        <w:tc>
          <w:tcPr>
            <w:tcBorders>
              <w:top w:val="nil"/>
              <w:left w:val="nil"/>
              <w:bottom w:val="nil"/>
              <w:right w:val="nil"/>
            </w:tcBorders>
            <w:tcMar>
              <w:top w:w="100" w:type="dxa"/>
              <w:left w:w="100" w:type="dxa"/>
              <w:bottom w:w="100" w:type="dxa"/>
              <w:right w:w="100" w:type="dxa"/>
            </w:tcMar>
            <w:vAlign w:val="top"/>
          </w:tcPr>
          <w:p w14:paraId="0000001B">
            <w:r>
              <w:rPr>
                <w:rtl w:val="0"/>
              </w:rPr>
              <w:t>Testing and refining dashboard</w:t>
            </w:r>
          </w:p>
        </w:tc>
        <w:tc>
          <w:tcPr>
            <w:tcBorders>
              <w:top w:val="nil"/>
              <w:left w:val="nil"/>
              <w:bottom w:val="nil"/>
              <w:right w:val="nil"/>
            </w:tcBorders>
            <w:tcMar>
              <w:top w:w="100" w:type="dxa"/>
              <w:left w:w="100" w:type="dxa"/>
              <w:bottom w:w="100" w:type="dxa"/>
              <w:right w:w="100" w:type="dxa"/>
            </w:tcMar>
            <w:vAlign w:val="top"/>
          </w:tcPr>
          <w:p w14:paraId="0000001C">
            <w:r>
              <w:rPr>
                <w:rFonts w:hint="default"/>
                <w:rtl w:val="0"/>
                <w:lang w:val="en-US"/>
              </w:rPr>
              <w:t xml:space="preserve">2 </w:t>
            </w:r>
            <w:r>
              <w:rPr>
                <w:rtl w:val="0"/>
              </w:rPr>
              <w:t>days</w:t>
            </w:r>
          </w:p>
        </w:tc>
      </w:tr>
    </w:tbl>
    <w:p w14:paraId="0000001D">
      <w:pPr>
        <w:pStyle w:val="3"/>
        <w:keepNext w:val="0"/>
        <w:keepLines w:val="0"/>
        <w:spacing w:after="80"/>
        <w:rPr>
          <w:b/>
          <w:sz w:val="34"/>
          <w:szCs w:val="34"/>
        </w:rPr>
      </w:pPr>
      <w:bookmarkStart w:id="6" w:name="_eightgc8b92j" w:colFirst="0" w:colLast="0"/>
      <w:bookmarkEnd w:id="6"/>
      <w:r>
        <w:rPr>
          <w:b/>
          <w:sz w:val="34"/>
          <w:szCs w:val="34"/>
          <w:rtl w:val="0"/>
        </w:rPr>
        <w:t>2. Data Collection &amp; Preparation</w:t>
      </w:r>
    </w:p>
    <w:p w14:paraId="0000001E">
      <w:pPr>
        <w:pStyle w:val="4"/>
        <w:keepNext w:val="0"/>
        <w:keepLines w:val="0"/>
        <w:spacing w:before="280"/>
        <w:rPr>
          <w:b/>
          <w:color w:val="000000"/>
          <w:sz w:val="26"/>
          <w:szCs w:val="26"/>
          <w:rtl w:val="0"/>
        </w:rPr>
      </w:pPr>
      <w:bookmarkStart w:id="7" w:name="_723k2eudssmv" w:colFirst="0" w:colLast="0"/>
      <w:bookmarkEnd w:id="7"/>
      <w:r>
        <w:rPr>
          <w:b/>
          <w:color w:val="000000"/>
          <w:sz w:val="26"/>
          <w:szCs w:val="26"/>
          <w:rtl w:val="0"/>
        </w:rPr>
        <w:t>2.1 Data Sources</w:t>
      </w:r>
    </w:p>
    <w:p w14:paraId="31C8CE14">
      <w:pPr>
        <w:spacing w:before="240" w:after="240"/>
        <w:rPr>
          <w:rFonts w:hint="default" w:ascii="Arial" w:hAnsi="Arial" w:eastAsia="Arial" w:cs="Arial"/>
          <w:rtl w:val="0"/>
          <w:lang w:val="en-US"/>
        </w:rPr>
      </w:pPr>
      <w:r>
        <w:rPr>
          <w:rFonts w:ascii="Arial" w:hAnsi="Arial" w:eastAsia="Arial" w:cs="Arial"/>
          <w:rtl w:val="0"/>
        </w:rPr>
        <w:t xml:space="preserve">The </w:t>
      </w:r>
      <w:r>
        <w:rPr>
          <w:rFonts w:ascii="Arial" w:hAnsi="Arial" w:eastAsia="Arial" w:cs="Arial"/>
          <w:rtl w:val="0"/>
          <w:lang w:val="en-US"/>
        </w:rPr>
        <w:t>datasets</w:t>
      </w:r>
      <w:r>
        <w:rPr>
          <w:rFonts w:ascii="Arial" w:hAnsi="Arial" w:eastAsia="Arial" w:cs="Arial"/>
          <w:rtl w:val="0"/>
        </w:rPr>
        <w:t xml:space="preserve"> </w:t>
      </w:r>
      <w:r>
        <w:rPr>
          <w:rFonts w:hint="default" w:ascii="Arial" w:hAnsi="Arial" w:eastAsia="Arial" w:cs="Arial"/>
          <w:rtl w:val="0"/>
          <w:lang w:val="en-US"/>
        </w:rPr>
        <w:t xml:space="preserve">are </w:t>
      </w:r>
      <w:r>
        <w:rPr>
          <w:rFonts w:ascii="Arial" w:hAnsi="Arial" w:eastAsia="Arial" w:cs="Arial"/>
          <w:rtl w:val="0"/>
        </w:rPr>
        <w:t xml:space="preserve"> provided in a CSV file.</w:t>
      </w:r>
    </w:p>
    <w:p w14:paraId="00000020">
      <w:pPr>
        <w:pStyle w:val="4"/>
        <w:keepNext w:val="0"/>
        <w:keepLines w:val="0"/>
        <w:spacing w:before="280"/>
        <w:rPr>
          <w:b/>
          <w:color w:val="000000"/>
          <w:sz w:val="26"/>
          <w:szCs w:val="26"/>
          <w:rtl w:val="0"/>
        </w:rPr>
      </w:pPr>
      <w:bookmarkStart w:id="8" w:name="_c44iqyd0mbh3" w:colFirst="0" w:colLast="0"/>
      <w:bookmarkEnd w:id="8"/>
      <w:r>
        <w:rPr>
          <w:b/>
          <w:color w:val="000000"/>
          <w:sz w:val="26"/>
          <w:szCs w:val="26"/>
          <w:rtl w:val="0"/>
        </w:rPr>
        <w:t>2.2 Data Cleaning &amp; Transformation</w:t>
      </w:r>
    </w:p>
    <w:p w14:paraId="27270540">
      <w:pPr>
        <w:spacing w:before="240" w:after="240"/>
        <w:rPr>
          <w:rFonts w:ascii="Arial" w:hAnsi="Arial" w:eastAsia="Arial" w:cs="Arial"/>
          <w:b/>
          <w:bCs/>
          <w:rtl w:val="0"/>
        </w:rPr>
      </w:pPr>
      <w:r>
        <w:rPr>
          <w:rFonts w:ascii="Arial" w:hAnsi="Arial" w:eastAsia="Arial" w:cs="Arial"/>
          <w:b/>
          <w:bCs/>
          <w:rtl w:val="0"/>
        </w:rPr>
        <w:t>Removing Duplicates:</w:t>
      </w:r>
    </w:p>
    <w:p w14:paraId="21198E17">
      <w:pPr>
        <w:numPr>
          <w:ilvl w:val="0"/>
          <w:numId w:val="4"/>
        </w:numPr>
        <w:spacing w:before="240" w:after="240"/>
        <w:ind w:left="640" w:leftChars="0" w:hanging="420" w:firstLineChars="0"/>
        <w:rPr>
          <w:rFonts w:ascii="Arial" w:hAnsi="Arial" w:eastAsia="Arial" w:cs="Arial"/>
          <w:rtl w:val="0"/>
        </w:rPr>
      </w:pPr>
      <w:r>
        <w:rPr>
          <w:rFonts w:ascii="Arial" w:hAnsi="Arial" w:eastAsia="Arial" w:cs="Arial"/>
          <w:rtl w:val="0"/>
        </w:rPr>
        <w:t>Removed complete duplicates to ensure data consistency and prevent double counting.</w:t>
      </w:r>
    </w:p>
    <w:p w14:paraId="01D9D37C">
      <w:pPr>
        <w:spacing w:before="240" w:after="240"/>
        <w:rPr>
          <w:rFonts w:ascii="Arial" w:hAnsi="Arial" w:eastAsia="Arial" w:cs="Arial"/>
          <w:b/>
          <w:bCs/>
          <w:rtl w:val="0"/>
        </w:rPr>
      </w:pPr>
      <w:r>
        <w:rPr>
          <w:rFonts w:ascii="Arial" w:hAnsi="Arial" w:eastAsia="Arial" w:cs="Arial"/>
          <w:b/>
          <w:bCs/>
          <w:rtl w:val="0"/>
        </w:rPr>
        <w:t>Dropping Irrelevant Columns:</w:t>
      </w:r>
    </w:p>
    <w:p w14:paraId="46A6DC44">
      <w:pPr>
        <w:numPr>
          <w:ilvl w:val="0"/>
          <w:numId w:val="4"/>
        </w:numPr>
        <w:spacing w:before="240" w:after="240"/>
        <w:ind w:left="640" w:leftChars="0" w:hanging="420" w:firstLineChars="0"/>
        <w:rPr>
          <w:rFonts w:ascii="Arial" w:hAnsi="Arial" w:eastAsia="Arial" w:cs="Arial"/>
          <w:rtl w:val="0"/>
        </w:rPr>
      </w:pPr>
      <w:r>
        <w:rPr>
          <w:rFonts w:hint="default" w:ascii="Arial" w:hAnsi="Arial" w:eastAsia="Arial" w:cs="Arial"/>
          <w:rtl w:val="0"/>
          <w:lang w:val="en-US"/>
        </w:rPr>
        <w:t>R</w:t>
      </w:r>
      <w:r>
        <w:rPr>
          <w:rFonts w:ascii="Arial" w:hAnsi="Arial" w:eastAsia="Arial" w:cs="Arial"/>
          <w:rtl w:val="0"/>
        </w:rPr>
        <w:t>emoved the subsidiary_location column in the accounts table since it contained 85% null values, making it unfit for meaningful analysis.</w:t>
      </w:r>
    </w:p>
    <w:p w14:paraId="2B775C52">
      <w:pPr>
        <w:spacing w:before="240" w:after="240"/>
        <w:rPr>
          <w:rFonts w:ascii="Arial" w:hAnsi="Arial" w:eastAsia="Arial" w:cs="Arial"/>
          <w:b/>
          <w:bCs/>
          <w:rtl w:val="0"/>
        </w:rPr>
      </w:pPr>
      <w:r>
        <w:rPr>
          <w:rFonts w:ascii="Arial" w:hAnsi="Arial" w:eastAsia="Arial" w:cs="Arial"/>
          <w:b/>
          <w:bCs/>
          <w:rtl w:val="0"/>
        </w:rPr>
        <w:t>Data Type Changes:</w:t>
      </w:r>
    </w:p>
    <w:p w14:paraId="2A870EBD">
      <w:pPr>
        <w:numPr>
          <w:ilvl w:val="0"/>
          <w:numId w:val="4"/>
        </w:numPr>
        <w:spacing w:before="240" w:after="240"/>
        <w:ind w:left="640" w:leftChars="0" w:hanging="420" w:firstLineChars="0"/>
        <w:rPr>
          <w:rFonts w:hint="default" w:ascii="Arial" w:hAnsi="Arial" w:eastAsia="Arial" w:cs="Arial"/>
          <w:rtl w:val="0"/>
          <w:lang w:val="en-US"/>
        </w:rPr>
      </w:pPr>
      <w:r>
        <w:rPr>
          <w:rFonts w:ascii="Arial" w:hAnsi="Arial" w:eastAsia="Arial" w:cs="Arial"/>
          <w:rtl w:val="0"/>
        </w:rPr>
        <w:t>Changed the data types of engage_date and close_date columns to Date format to enable proper date-based calculations and visualizations.</w:t>
      </w:r>
      <w:r>
        <w:rPr>
          <w:rFonts w:hint="default" w:ascii="Arial" w:hAnsi="Arial" w:eastAsia="Arial" w:cs="Arial"/>
          <w:rtl w:val="0"/>
          <w:lang w:val="en-US"/>
        </w:rPr>
        <w:tab/>
      </w:r>
    </w:p>
    <w:p w14:paraId="00000022">
      <w:pPr>
        <w:pStyle w:val="4"/>
        <w:keepNext w:val="0"/>
        <w:keepLines w:val="0"/>
        <w:spacing w:before="280"/>
        <w:rPr>
          <w:b/>
          <w:color w:val="000000"/>
          <w:sz w:val="26"/>
          <w:szCs w:val="26"/>
          <w:rtl w:val="0"/>
        </w:rPr>
      </w:pPr>
      <w:bookmarkStart w:id="9" w:name="_9gsv16ojcjjk" w:colFirst="0" w:colLast="0"/>
      <w:bookmarkEnd w:id="9"/>
      <w:r>
        <w:rPr>
          <w:b/>
          <w:color w:val="000000"/>
          <w:sz w:val="26"/>
          <w:szCs w:val="26"/>
          <w:rtl w:val="0"/>
        </w:rPr>
        <w:t>2.3 Data Model</w:t>
      </w:r>
    </w:p>
    <w:p w14:paraId="14B6A40D">
      <w:pPr>
        <w:numPr>
          <w:ilvl w:val="0"/>
          <w:numId w:val="4"/>
        </w:numPr>
        <w:spacing w:before="240" w:after="240"/>
        <w:ind w:left="640" w:leftChars="0" w:hanging="420" w:firstLineChars="0"/>
        <w:rPr>
          <w:rFonts w:ascii="Arial" w:hAnsi="Arial" w:eastAsia="Arial" w:cs="Arial"/>
          <w:rtl w:val="0"/>
        </w:rPr>
      </w:pPr>
      <w:r>
        <w:rPr>
          <w:rFonts w:ascii="Arial" w:hAnsi="Arial" w:eastAsia="Arial" w:cs="Arial"/>
          <w:rtl w:val="0"/>
        </w:rPr>
        <w:t>The model follows a</w:t>
      </w:r>
      <w:r>
        <w:rPr>
          <w:rFonts w:ascii="Arial" w:hAnsi="Arial" w:eastAsia="Arial" w:cs="Arial"/>
          <w:b/>
          <w:bCs/>
          <w:rtl w:val="0"/>
        </w:rPr>
        <w:t xml:space="preserve"> star schema</w:t>
      </w:r>
      <w:r>
        <w:rPr>
          <w:rFonts w:ascii="Arial" w:hAnsi="Arial" w:eastAsia="Arial" w:cs="Arial"/>
          <w:rtl w:val="0"/>
        </w:rPr>
        <w:t>, where the Sales Pipeline fact table is at the center, and dimension tables radiate around it, forming direct one-to-many relationships.</w:t>
      </w:r>
    </w:p>
    <w:p w14:paraId="723A23FD">
      <w:pPr>
        <w:numPr>
          <w:ilvl w:val="0"/>
          <w:numId w:val="4"/>
        </w:numPr>
        <w:spacing w:before="240" w:after="240"/>
        <w:ind w:left="640" w:leftChars="0" w:hanging="420" w:firstLineChars="0"/>
        <w:rPr>
          <w:rFonts w:ascii="Arial" w:hAnsi="Arial" w:eastAsia="Arial" w:cs="Arial"/>
          <w:rtl w:val="0"/>
        </w:rPr>
      </w:pPr>
      <w:r>
        <w:rPr>
          <w:rFonts w:ascii="Arial" w:hAnsi="Arial" w:eastAsia="Arial" w:cs="Arial"/>
          <w:rtl w:val="0"/>
        </w:rPr>
        <w:t>Each dimension table has a primary key, which is referenced as a foreign key in the fact table.</w:t>
      </w:r>
    </w:p>
    <w:p w14:paraId="6F303051">
      <w:pPr>
        <w:pStyle w:val="3"/>
        <w:keepNext w:val="0"/>
        <w:keepLines w:val="0"/>
        <w:numPr>
          <w:ilvl w:val="0"/>
          <w:numId w:val="5"/>
        </w:numPr>
        <w:spacing w:after="80"/>
        <w:rPr>
          <w:b/>
          <w:color w:val="000000"/>
          <w:sz w:val="26"/>
          <w:szCs w:val="26"/>
          <w:rtl w:val="0"/>
        </w:rPr>
      </w:pPr>
      <w:bookmarkStart w:id="10" w:name="_7ksl1y1c977u" w:colFirst="0" w:colLast="0"/>
      <w:bookmarkEnd w:id="10"/>
      <w:r>
        <w:rPr>
          <w:b/>
          <w:sz w:val="34"/>
          <w:szCs w:val="34"/>
          <w:rtl w:val="0"/>
        </w:rPr>
        <w:t>Dashboard Development</w:t>
      </w:r>
      <w:bookmarkStart w:id="11" w:name="_kd5j3tw4fvaz" w:colFirst="0" w:colLast="0"/>
      <w:bookmarkEnd w:id="11"/>
    </w:p>
    <w:p w14:paraId="00000025">
      <w:pPr>
        <w:pStyle w:val="3"/>
        <w:keepNext w:val="0"/>
        <w:keepLines w:val="0"/>
        <w:numPr>
          <w:ilvl w:val="1"/>
          <w:numId w:val="5"/>
        </w:numPr>
        <w:spacing w:after="80"/>
        <w:outlineLvl w:val="1"/>
        <w:rPr>
          <w:b/>
          <w:color w:val="000000"/>
          <w:sz w:val="26"/>
          <w:szCs w:val="26"/>
          <w:rtl w:val="0"/>
        </w:rPr>
      </w:pPr>
      <w:r>
        <w:rPr>
          <w:b/>
          <w:color w:val="000000"/>
          <w:sz w:val="26"/>
          <w:szCs w:val="26"/>
          <w:rtl w:val="0"/>
        </w:rPr>
        <w:t>Mockup Designs</w:t>
      </w:r>
    </w:p>
    <w:p w14:paraId="50040DAC">
      <w:pPr>
        <w:numPr>
          <w:numId w:val="0"/>
        </w:numPr>
        <w:ind w:leftChars="0"/>
        <w:jc w:val="center"/>
        <w:rPr>
          <w:rtl w:val="0"/>
        </w:rPr>
      </w:pPr>
      <w:r>
        <w:rPr>
          <w:rFonts w:hint="default"/>
          <w:rtl w:val="0"/>
          <w:lang w:val="en-US"/>
        </w:rPr>
        <w:drawing>
          <wp:inline distT="0" distB="0" distL="114300" distR="114300">
            <wp:extent cx="2533015" cy="1668145"/>
            <wp:effectExtent l="0" t="0" r="6985" b="8255"/>
            <wp:docPr id="7" name="Picture 7" descr="Screen1_173890670723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1_1738906707232351"/>
                    <pic:cNvPicPr>
                      <a:picLocks noChangeAspect="1"/>
                    </pic:cNvPicPr>
                  </pic:nvPicPr>
                  <pic:blipFill>
                    <a:blip r:embed="rId6"/>
                    <a:stretch>
                      <a:fillRect/>
                    </a:stretch>
                  </pic:blipFill>
                  <pic:spPr>
                    <a:xfrm>
                      <a:off x="0" y="0"/>
                      <a:ext cx="2533015" cy="1668145"/>
                    </a:xfrm>
                    <a:prstGeom prst="rect">
                      <a:avLst/>
                    </a:prstGeom>
                  </pic:spPr>
                </pic:pic>
              </a:graphicData>
            </a:graphic>
          </wp:inline>
        </w:drawing>
      </w:r>
      <w:r>
        <w:rPr>
          <w:rFonts w:hint="default"/>
          <w:rtl w:val="0"/>
          <w:lang w:val="en-US"/>
        </w:rPr>
        <w:drawing>
          <wp:inline distT="0" distB="0" distL="114300" distR="114300">
            <wp:extent cx="2542540" cy="1698625"/>
            <wp:effectExtent l="0" t="0" r="10160" b="3175"/>
            <wp:docPr id="8" name="Picture 8" descr="copy of Screen1_173890670817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py of Screen1_1738906708173052"/>
                    <pic:cNvPicPr>
                      <a:picLocks noChangeAspect="1"/>
                    </pic:cNvPicPr>
                  </pic:nvPicPr>
                  <pic:blipFill>
                    <a:blip r:embed="rId7"/>
                    <a:stretch>
                      <a:fillRect/>
                    </a:stretch>
                  </pic:blipFill>
                  <pic:spPr>
                    <a:xfrm>
                      <a:off x="0" y="0"/>
                      <a:ext cx="2542540" cy="1698625"/>
                    </a:xfrm>
                    <a:prstGeom prst="rect">
                      <a:avLst/>
                    </a:prstGeom>
                  </pic:spPr>
                </pic:pic>
              </a:graphicData>
            </a:graphic>
          </wp:inline>
        </w:drawing>
      </w:r>
    </w:p>
    <w:p w14:paraId="3480EE29">
      <w:pPr>
        <w:jc w:val="center"/>
        <w:rPr>
          <w:rFonts w:hint="default"/>
          <w:rtl w:val="0"/>
          <w:lang w:val="en-US"/>
        </w:rPr>
      </w:pPr>
      <w:r>
        <w:rPr>
          <w:rFonts w:hint="default"/>
          <w:rtl w:val="0"/>
          <w:lang w:val="en-US"/>
        </w:rPr>
        <w:drawing>
          <wp:inline distT="0" distB="0" distL="114300" distR="114300">
            <wp:extent cx="3202305" cy="1337310"/>
            <wp:effectExtent l="0" t="0" r="10795" b="8890"/>
            <wp:docPr id="6" name="Picture 6" descr="copy of Screen1_17389067091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py of Screen1_173890670910888"/>
                    <pic:cNvPicPr>
                      <a:picLocks noChangeAspect="1"/>
                    </pic:cNvPicPr>
                  </pic:nvPicPr>
                  <pic:blipFill>
                    <a:blip r:embed="rId8"/>
                    <a:stretch>
                      <a:fillRect/>
                    </a:stretch>
                  </pic:blipFill>
                  <pic:spPr>
                    <a:xfrm>
                      <a:off x="0" y="0"/>
                      <a:ext cx="3202305" cy="1337310"/>
                    </a:xfrm>
                    <a:prstGeom prst="rect">
                      <a:avLst/>
                    </a:prstGeom>
                  </pic:spPr>
                </pic:pic>
              </a:graphicData>
            </a:graphic>
          </wp:inline>
        </w:drawing>
      </w:r>
    </w:p>
    <w:p w14:paraId="4C881577"/>
    <w:p w14:paraId="3B4C1B4A">
      <w:pPr>
        <w:pStyle w:val="4"/>
        <w:keepNext w:val="0"/>
        <w:keepLines w:val="0"/>
        <w:spacing w:before="280"/>
        <w:rPr>
          <w:b/>
          <w:color w:val="000000"/>
          <w:sz w:val="26"/>
          <w:szCs w:val="26"/>
          <w:rtl w:val="0"/>
        </w:rPr>
      </w:pPr>
      <w:bookmarkStart w:id="12" w:name="_rfi3msea7uo3" w:colFirst="0" w:colLast="0"/>
      <w:bookmarkEnd w:id="12"/>
      <w:r>
        <w:rPr>
          <w:b/>
          <w:color w:val="000000"/>
          <w:sz w:val="26"/>
          <w:szCs w:val="26"/>
          <w:rtl w:val="0"/>
        </w:rPr>
        <w:t>3.2 Key Visualizations</w:t>
      </w:r>
    </w:p>
    <w:p w14:paraId="2ADE9C68">
      <w:pPr>
        <w:pStyle w:val="11"/>
        <w:keepNext w:val="0"/>
        <w:keepLines w:val="0"/>
        <w:widowControl/>
        <w:suppressLineNumbers w:val="0"/>
        <w:ind w:left="720"/>
        <w:jc w:val="left"/>
      </w:pPr>
      <w:r>
        <w:rPr>
          <w:rStyle w:val="12"/>
          <w:rFonts w:ascii="Times New Roman" w:hAnsi="Times New Roman" w:eastAsia="SimSun" w:cs="Times New Roman"/>
        </w:rPr>
        <w:t>Card Visuals:</w:t>
      </w:r>
    </w:p>
    <w:p w14:paraId="11B6F4E6">
      <w:pPr>
        <w:keepNext w:val="0"/>
        <w:keepLines w:val="0"/>
        <w:widowControl/>
        <w:numPr>
          <w:ilvl w:val="1"/>
          <w:numId w:val="6"/>
        </w:numPr>
        <w:suppressLineNumbers w:val="0"/>
        <w:spacing w:before="0" w:beforeAutospacing="1" w:after="0" w:afterAutospacing="1"/>
        <w:ind w:left="1440" w:hanging="360"/>
      </w:pPr>
      <w:r>
        <w:t>Total Product Sales</w:t>
      </w:r>
    </w:p>
    <w:p w14:paraId="76D50A8D">
      <w:pPr>
        <w:keepNext w:val="0"/>
        <w:keepLines w:val="0"/>
        <w:widowControl/>
        <w:numPr>
          <w:ilvl w:val="1"/>
          <w:numId w:val="6"/>
        </w:numPr>
        <w:suppressLineNumbers w:val="0"/>
        <w:spacing w:before="0" w:beforeAutospacing="1" w:after="0" w:afterAutospacing="1"/>
        <w:ind w:left="1440" w:hanging="360"/>
      </w:pPr>
      <w:r>
        <w:t>Total Sales</w:t>
      </w:r>
    </w:p>
    <w:p w14:paraId="465CF88F">
      <w:pPr>
        <w:keepNext w:val="0"/>
        <w:keepLines w:val="0"/>
        <w:widowControl/>
        <w:numPr>
          <w:numId w:val="0"/>
        </w:numPr>
        <w:suppressLineNumbers w:val="0"/>
        <w:spacing w:before="0" w:beforeAutospacing="1" w:after="0" w:afterAutospacing="1"/>
        <w:ind w:left="1080" w:leftChars="0"/>
      </w:pPr>
      <w:r>
        <w:rPr>
          <w:rStyle w:val="12"/>
        </w:rPr>
        <w:t>Stacked Bar Chart:</w:t>
      </w:r>
    </w:p>
    <w:p w14:paraId="5B8DE175">
      <w:pPr>
        <w:keepNext w:val="0"/>
        <w:keepLines w:val="0"/>
        <w:widowControl/>
        <w:numPr>
          <w:ilvl w:val="1"/>
          <w:numId w:val="7"/>
        </w:numPr>
        <w:suppressLineNumbers w:val="0"/>
        <w:tabs>
          <w:tab w:val="left" w:pos="1440"/>
        </w:tabs>
        <w:spacing w:before="0" w:beforeAutospacing="1" w:after="0" w:afterAutospacing="1"/>
        <w:ind w:left="1440" w:hanging="360"/>
      </w:pPr>
      <w:r>
        <w:t>Win vs. Loss Analysis</w:t>
      </w:r>
    </w:p>
    <w:p w14:paraId="27C45368">
      <w:pPr>
        <w:pStyle w:val="11"/>
        <w:keepNext w:val="0"/>
        <w:keepLines w:val="0"/>
        <w:widowControl/>
        <w:suppressLineNumbers w:val="0"/>
        <w:ind w:left="720"/>
      </w:pPr>
      <w:r>
        <w:rPr>
          <w:rStyle w:val="12"/>
        </w:rPr>
        <w:t>Horizontal Bar Charts:</w:t>
      </w:r>
    </w:p>
    <w:p w14:paraId="3DDA5D97">
      <w:pPr>
        <w:keepNext w:val="0"/>
        <w:keepLines w:val="0"/>
        <w:widowControl/>
        <w:numPr>
          <w:ilvl w:val="1"/>
          <w:numId w:val="8"/>
        </w:numPr>
        <w:suppressLineNumbers w:val="0"/>
        <w:tabs>
          <w:tab w:val="left" w:pos="1440"/>
        </w:tabs>
        <w:spacing w:before="0" w:beforeAutospacing="1" w:after="0" w:afterAutospacing="1"/>
        <w:ind w:left="1440" w:hanging="360"/>
      </w:pPr>
      <w:r>
        <w:t>Top 5 Salespersons with the Highest Total Sales</w:t>
      </w:r>
    </w:p>
    <w:p w14:paraId="3CF7A389">
      <w:pPr>
        <w:keepNext w:val="0"/>
        <w:keepLines w:val="0"/>
        <w:widowControl/>
        <w:numPr>
          <w:ilvl w:val="1"/>
          <w:numId w:val="8"/>
        </w:numPr>
        <w:suppressLineNumbers w:val="0"/>
        <w:tabs>
          <w:tab w:val="left" w:pos="1440"/>
        </w:tabs>
        <w:spacing w:before="0" w:beforeAutospacing="1" w:after="0" w:afterAutospacing="1"/>
        <w:ind w:left="1440" w:hanging="360"/>
      </w:pPr>
      <w:r>
        <w:t>Top 5 Companies by Revenue</w:t>
      </w:r>
    </w:p>
    <w:p w14:paraId="096F0031">
      <w:pPr>
        <w:keepNext w:val="0"/>
        <w:keepLines w:val="0"/>
        <w:widowControl/>
        <w:numPr>
          <w:ilvl w:val="1"/>
          <w:numId w:val="8"/>
        </w:numPr>
        <w:suppressLineNumbers w:val="0"/>
        <w:tabs>
          <w:tab w:val="left" w:pos="1440"/>
        </w:tabs>
        <w:spacing w:before="0" w:beforeAutospacing="1" w:after="0" w:afterAutospacing="1"/>
        <w:ind w:left="1440" w:hanging="360"/>
      </w:pPr>
      <w:r>
        <w:t>Bottom 5 Companies by Revenue</w:t>
      </w:r>
    </w:p>
    <w:p w14:paraId="20B3118B">
      <w:pPr>
        <w:keepNext w:val="0"/>
        <w:keepLines w:val="0"/>
        <w:widowControl/>
        <w:numPr>
          <w:ilvl w:val="1"/>
          <w:numId w:val="8"/>
        </w:numPr>
        <w:suppressLineNumbers w:val="0"/>
        <w:tabs>
          <w:tab w:val="left" w:pos="1440"/>
        </w:tabs>
        <w:spacing w:before="0" w:beforeAutospacing="1" w:after="0" w:afterAutospacing="1"/>
        <w:ind w:left="1440" w:hanging="360"/>
      </w:pPr>
      <w:r>
        <w:t>Average Deal Closure Time by Sales Manager</w:t>
      </w:r>
    </w:p>
    <w:p w14:paraId="1E96D5D8">
      <w:pPr>
        <w:pStyle w:val="11"/>
        <w:keepNext w:val="0"/>
        <w:keepLines w:val="0"/>
        <w:widowControl/>
        <w:suppressLineNumbers w:val="0"/>
        <w:ind w:left="720"/>
      </w:pPr>
      <w:r>
        <w:rPr>
          <w:rStyle w:val="12"/>
        </w:rPr>
        <w:t>Donut Charts:</w:t>
      </w:r>
    </w:p>
    <w:p w14:paraId="3D75809E">
      <w:pPr>
        <w:keepNext w:val="0"/>
        <w:keepLines w:val="0"/>
        <w:widowControl/>
        <w:numPr>
          <w:ilvl w:val="1"/>
          <w:numId w:val="9"/>
        </w:numPr>
        <w:suppressLineNumbers w:val="0"/>
        <w:tabs>
          <w:tab w:val="left" w:pos="1440"/>
        </w:tabs>
        <w:spacing w:before="0" w:beforeAutospacing="1" w:after="0" w:afterAutospacing="1"/>
        <w:ind w:left="1440" w:hanging="360"/>
      </w:pPr>
      <w:r>
        <w:t>Revenue Distribution Across Different Products</w:t>
      </w:r>
    </w:p>
    <w:p w14:paraId="25C1EC05">
      <w:pPr>
        <w:keepNext w:val="0"/>
        <w:keepLines w:val="0"/>
        <w:widowControl/>
        <w:numPr>
          <w:ilvl w:val="1"/>
          <w:numId w:val="9"/>
        </w:numPr>
        <w:suppressLineNumbers w:val="0"/>
        <w:tabs>
          <w:tab w:val="left" w:pos="1440"/>
        </w:tabs>
        <w:spacing w:before="0" w:beforeAutospacing="1" w:after="0" w:afterAutospacing="1"/>
        <w:ind w:left="1440" w:hanging="360"/>
      </w:pPr>
      <w:r>
        <w:t>Overall Revenue Distribution</w:t>
      </w:r>
    </w:p>
    <w:p w14:paraId="58533EF0">
      <w:pPr>
        <w:pStyle w:val="11"/>
        <w:keepNext w:val="0"/>
        <w:keepLines w:val="0"/>
        <w:widowControl/>
        <w:suppressLineNumbers w:val="0"/>
        <w:ind w:left="720"/>
      </w:pPr>
      <w:r>
        <w:rPr>
          <w:rStyle w:val="12"/>
        </w:rPr>
        <w:t>Stacked Bar Chart:</w:t>
      </w:r>
    </w:p>
    <w:p w14:paraId="5CD0B679">
      <w:pPr>
        <w:keepNext w:val="0"/>
        <w:keepLines w:val="0"/>
        <w:widowControl/>
        <w:numPr>
          <w:ilvl w:val="1"/>
          <w:numId w:val="10"/>
        </w:numPr>
        <w:suppressLineNumbers w:val="0"/>
        <w:tabs>
          <w:tab w:val="left" w:pos="1440"/>
        </w:tabs>
        <w:spacing w:before="0" w:beforeAutospacing="1" w:after="0" w:afterAutospacing="1"/>
        <w:ind w:left="1440" w:hanging="360"/>
      </w:pPr>
      <w:r>
        <w:t>Revenue of Sales Agents under Each Sales Manager</w:t>
      </w:r>
    </w:p>
    <w:p w14:paraId="74208514">
      <w:pPr>
        <w:pStyle w:val="11"/>
        <w:keepNext w:val="0"/>
        <w:keepLines w:val="0"/>
        <w:widowControl/>
        <w:suppressLineNumbers w:val="0"/>
        <w:ind w:left="720"/>
      </w:pPr>
      <w:r>
        <w:rPr>
          <w:rStyle w:val="12"/>
        </w:rPr>
        <w:t>Column Chart:</w:t>
      </w:r>
    </w:p>
    <w:p w14:paraId="54E5E16D">
      <w:pPr>
        <w:keepNext w:val="0"/>
        <w:keepLines w:val="0"/>
        <w:widowControl/>
        <w:numPr>
          <w:ilvl w:val="1"/>
          <w:numId w:val="11"/>
        </w:numPr>
        <w:suppressLineNumbers w:val="0"/>
        <w:tabs>
          <w:tab w:val="left" w:pos="1440"/>
        </w:tabs>
        <w:spacing w:before="0" w:beforeAutospacing="1" w:after="0" w:afterAutospacing="1"/>
        <w:ind w:left="1440" w:hanging="360"/>
      </w:pPr>
      <w:r>
        <w:t xml:space="preserve">Variance </w:t>
      </w:r>
      <w:r>
        <w:rPr>
          <w:rFonts w:hint="default"/>
          <w:lang w:val="en-US"/>
        </w:rPr>
        <w:t>From recommented retail price</w:t>
      </w:r>
    </w:p>
    <w:p w14:paraId="52D1A8D4">
      <w:pPr>
        <w:pStyle w:val="11"/>
        <w:keepNext w:val="0"/>
        <w:keepLines w:val="0"/>
        <w:widowControl/>
        <w:suppressLineNumbers w:val="0"/>
        <w:ind w:left="720"/>
      </w:pPr>
      <w:r>
        <w:rPr>
          <w:rStyle w:val="12"/>
        </w:rPr>
        <w:t>Table:</w:t>
      </w:r>
    </w:p>
    <w:p w14:paraId="7A4AF2A9">
      <w:pPr>
        <w:keepNext w:val="0"/>
        <w:keepLines w:val="0"/>
        <w:widowControl/>
        <w:numPr>
          <w:ilvl w:val="1"/>
          <w:numId w:val="12"/>
        </w:numPr>
        <w:suppressLineNumbers w:val="0"/>
        <w:tabs>
          <w:tab w:val="left" w:pos="1440"/>
        </w:tabs>
        <w:spacing w:before="0" w:beforeAutospacing="1" w:after="0" w:afterAutospacing="1"/>
        <w:ind w:left="1440" w:hanging="360"/>
      </w:pPr>
      <w:r>
        <w:t xml:space="preserve">Detailed Sales Report </w:t>
      </w:r>
    </w:p>
    <w:p w14:paraId="691E5122">
      <w:pPr>
        <w:pStyle w:val="11"/>
        <w:keepNext w:val="0"/>
        <w:keepLines w:val="0"/>
        <w:widowControl/>
        <w:suppressLineNumbers w:val="0"/>
      </w:pPr>
      <w:r>
        <w:rPr>
          <w:rStyle w:val="12"/>
        </w:rPr>
        <w:t>Interactive Features:</w:t>
      </w:r>
    </w:p>
    <w:p w14:paraId="51D9421E">
      <w:pPr>
        <w:keepNext w:val="0"/>
        <w:keepLines w:val="0"/>
        <w:widowControl/>
        <w:numPr>
          <w:ilvl w:val="0"/>
          <w:numId w:val="13"/>
        </w:numPr>
        <w:suppressLineNumbers w:val="0"/>
        <w:spacing w:before="0" w:beforeAutospacing="1" w:after="0" w:afterAutospacing="1"/>
        <w:ind w:left="720" w:hanging="360"/>
      </w:pPr>
      <w:r>
        <w:rPr>
          <w:rStyle w:val="12"/>
        </w:rPr>
        <w:t>Toggle Button:</w:t>
      </w:r>
      <w:r>
        <w:t xml:space="preserve"> Used to switch between different views </w:t>
      </w:r>
      <w:r>
        <w:rPr>
          <w:rFonts w:hint="default"/>
          <w:lang w:val="en-US"/>
        </w:rPr>
        <w:t>&amp;</w:t>
      </w:r>
      <w:r>
        <w:t xml:space="preserve"> chart types for enhanced user experience.</w:t>
      </w:r>
    </w:p>
    <w:p w14:paraId="5862C19E">
      <w:pPr>
        <w:keepNext w:val="0"/>
        <w:keepLines w:val="0"/>
        <w:widowControl/>
        <w:numPr>
          <w:ilvl w:val="0"/>
          <w:numId w:val="13"/>
        </w:numPr>
        <w:suppressLineNumbers w:val="0"/>
        <w:spacing w:before="0" w:beforeAutospacing="1" w:after="0" w:afterAutospacing="1"/>
        <w:ind w:left="720" w:hanging="360"/>
      </w:pPr>
      <w:r>
        <w:rPr>
          <w:rStyle w:val="12"/>
        </w:rPr>
        <w:t>Drill-Through:</w:t>
      </w:r>
      <w:r>
        <w:t xml:space="preserve"> Enabled for detailed data exploration from summary visuals.</w:t>
      </w:r>
    </w:p>
    <w:p w14:paraId="728A75B8">
      <w:pPr>
        <w:keepNext w:val="0"/>
        <w:keepLines w:val="0"/>
        <w:widowControl/>
        <w:numPr>
          <w:ilvl w:val="0"/>
          <w:numId w:val="13"/>
        </w:numPr>
        <w:suppressLineNumbers w:val="0"/>
        <w:spacing w:before="0" w:beforeAutospacing="1" w:after="0" w:afterAutospacing="1"/>
        <w:ind w:left="720" w:hanging="360"/>
      </w:pPr>
      <w:r>
        <w:rPr>
          <w:rStyle w:val="12"/>
        </w:rPr>
        <w:t>Tooltips:</w:t>
      </w:r>
      <w:r>
        <w:t xml:space="preserve"> Incorporated to display additional information when hovering over data points.</w:t>
      </w:r>
    </w:p>
    <w:p w14:paraId="3DB1758B"/>
    <w:p w14:paraId="00000029">
      <w:pPr>
        <w:pStyle w:val="4"/>
        <w:keepNext w:val="0"/>
        <w:keepLines w:val="0"/>
        <w:spacing w:before="280"/>
        <w:rPr>
          <w:b/>
          <w:color w:val="000000"/>
          <w:sz w:val="26"/>
          <w:szCs w:val="26"/>
        </w:rPr>
      </w:pPr>
      <w:bookmarkStart w:id="13" w:name="_xra610qutyxe" w:colFirst="0" w:colLast="0"/>
      <w:bookmarkEnd w:id="13"/>
      <w:r>
        <w:rPr>
          <w:b/>
          <w:color w:val="000000"/>
          <w:sz w:val="26"/>
          <w:szCs w:val="26"/>
          <w:rtl w:val="0"/>
        </w:rPr>
        <w:t>3.3 Measures and Calculations</w:t>
      </w:r>
    </w:p>
    <w:p w14:paraId="0000002A">
      <w:pPr>
        <w:keepNext w:val="0"/>
        <w:keepLines w:val="0"/>
        <w:widowControl/>
        <w:suppressLineNumbers w:val="0"/>
        <w:rPr>
          <w:rStyle w:val="12"/>
          <w:rFonts w:ascii="Times New Roman" w:hAnsi="Times New Roman" w:eastAsia="SimSun" w:cs="Times New Roman"/>
          <w:sz w:val="24"/>
          <w:szCs w:val="24"/>
        </w:rPr>
      </w:pPr>
      <w:r>
        <w:rPr>
          <w:rStyle w:val="12"/>
          <w:rFonts w:ascii="Times New Roman" w:hAnsi="Times New Roman" w:eastAsia="SimSun" w:cs="Times New Roman"/>
          <w:sz w:val="24"/>
          <w:szCs w:val="24"/>
        </w:rPr>
        <w:t>Calculated Columns:</w:t>
      </w:r>
    </w:p>
    <w:p w14:paraId="08C007ED">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Quarter Column:</w:t>
      </w:r>
      <w:r>
        <w:t xml:space="preserve"> Extracted from the engagement or closure dates to group sales data by quarters.</w:t>
      </w:r>
    </w:p>
    <w:p w14:paraId="6592C6DE">
      <w:pPr>
        <w:keepNext w:val="0"/>
        <w:keepLines w:val="0"/>
        <w:widowControl/>
        <w:suppressLineNumbers w:val="0"/>
        <w:rPr>
          <w:rStyle w:val="12"/>
          <w:rFonts w:ascii="Times New Roman" w:hAnsi="Times New Roman" w:eastAsia="SimSun" w:cs="Times New Roman"/>
          <w:sz w:val="24"/>
          <w:szCs w:val="24"/>
        </w:rPr>
      </w:pPr>
      <w:r>
        <w:rPr>
          <w:rFonts w:hint="default" w:ascii="Symbol" w:hAnsi="Symbol" w:eastAsia="Symbol" w:cs="Symbol"/>
          <w:sz w:val="24"/>
        </w:rPr>
        <w:t>·</w:t>
      </w:r>
      <w:r>
        <w:rPr>
          <w:rFonts w:hint="eastAsia" w:ascii="SimSun" w:hAnsi="SimSun" w:eastAsia="SimSun" w:cs="SimSun"/>
          <w:sz w:val="24"/>
        </w:rPr>
        <w:t xml:space="preserve">  </w:t>
      </w:r>
      <w:r>
        <w:rPr>
          <w:rStyle w:val="12"/>
        </w:rPr>
        <w:t>Days to Close Column:</w:t>
      </w:r>
      <w:r>
        <w:t xml:space="preserve"> </w:t>
      </w:r>
      <w:r>
        <w:rPr>
          <w:rFonts w:ascii="Arial" w:hAnsi="Arial" w:eastAsia="Arial" w:cs="Arial"/>
        </w:rPr>
        <w:t>Calculated as the difference between the Close Date and Engage Date to measure deal closure time.</w:t>
      </w:r>
    </w:p>
    <w:p w14:paraId="3EDB810C">
      <w:pPr>
        <w:keepNext w:val="0"/>
        <w:keepLines w:val="0"/>
        <w:widowControl/>
        <w:suppressLineNumbers w:val="0"/>
        <w:rPr>
          <w:rStyle w:val="12"/>
          <w:rFonts w:ascii="Times New Roman" w:hAnsi="Times New Roman" w:eastAsia="SimSun" w:cs="Times New Roman"/>
          <w:sz w:val="24"/>
          <w:szCs w:val="24"/>
        </w:rPr>
      </w:pPr>
      <w:r>
        <w:rPr>
          <w:rStyle w:val="12"/>
          <w:rFonts w:ascii="Times New Roman" w:hAnsi="Times New Roman" w:eastAsia="SimSun" w:cs="Times New Roman"/>
          <w:sz w:val="24"/>
          <w:szCs w:val="24"/>
        </w:rPr>
        <w:t>DAX Measures:</w:t>
      </w:r>
    </w:p>
    <w:p w14:paraId="109BAAE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Total Sales:</w:t>
      </w:r>
      <w:r>
        <w:t xml:space="preserve"> Sum of the sales amount for all deals.</w:t>
      </w:r>
    </w:p>
    <w:p w14:paraId="62FC35F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Average Days to Close:</w:t>
      </w:r>
      <w:r>
        <w:t xml:space="preserve"> Average duration to close a deal.</w:t>
      </w:r>
    </w:p>
    <w:p w14:paraId="7E4AF5F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Total Deals:</w:t>
      </w:r>
      <w:r>
        <w:t xml:space="preserve"> Count of all deals in the sales pipeline.</w:t>
      </w:r>
    </w:p>
    <w:p w14:paraId="35B9F88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Won Deals:</w:t>
      </w:r>
      <w:r>
        <w:t xml:space="preserve"> Count of successfully closed deals.</w:t>
      </w:r>
    </w:p>
    <w:p w14:paraId="1CF7196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Lost Deals:</w:t>
      </w:r>
      <w:r>
        <w:t xml:space="preserve"> Count of unsuccessful deals.</w:t>
      </w:r>
    </w:p>
    <w:p w14:paraId="3796AB8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Win Rate:</w:t>
      </w:r>
      <w:r>
        <w:t xml:space="preserve"> Calculated as </w:t>
      </w:r>
      <w:r>
        <w:rPr>
          <w:rStyle w:val="10"/>
        </w:rPr>
        <w:t>(Won Deals / Total Deals) * 100</w:t>
      </w:r>
      <w:r>
        <w:t>.</w:t>
      </w:r>
    </w:p>
    <w:p w14:paraId="3305F89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Average Won Deals:</w:t>
      </w:r>
      <w:r>
        <w:t xml:space="preserve"> Average sales amount for won deals.</w:t>
      </w:r>
    </w:p>
    <w:p w14:paraId="66CDF73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Price Variance:</w:t>
      </w:r>
      <w:r>
        <w:t xml:space="preserve"> Difference between the highest and lowest product prices for deals.</w:t>
      </w:r>
    </w:p>
    <w:p w14:paraId="5F2F374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Price Variance Percentage:</w:t>
      </w:r>
      <w:r>
        <w:t xml:space="preserve"> </w:t>
      </w:r>
      <w:r>
        <w:rPr>
          <w:rStyle w:val="10"/>
        </w:rPr>
        <w:t xml:space="preserve">(Price Variance / </w:t>
      </w:r>
      <w:r>
        <w:rPr>
          <w:rStyle w:val="10"/>
          <w:rFonts w:hint="default"/>
          <w:lang w:val="en-US"/>
        </w:rPr>
        <w:t>sum(close_value)</w:t>
      </w:r>
      <w:r>
        <w:rPr>
          <w:rStyle w:val="10"/>
        </w:rPr>
        <w:t>) * 100</w:t>
      </w:r>
      <w:r>
        <w:t>.</w:t>
      </w:r>
    </w:p>
    <w:p w14:paraId="37AE4617">
      <w:pPr>
        <w:keepNext w:val="0"/>
        <w:keepLines w:val="0"/>
        <w:widowControl/>
        <w:suppressLineNumbers w:val="0"/>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rPr>
          <w:rStyle w:val="12"/>
        </w:rPr>
        <w:t>Row Sales:</w:t>
      </w:r>
      <w:r>
        <w:t xml:space="preserve"> </w:t>
      </w:r>
      <w:r>
        <w:rPr>
          <w:rFonts w:hint="default"/>
          <w:lang w:val="en-US"/>
        </w:rPr>
        <w:t>For giving a color scheme to entire rows</w:t>
      </w:r>
    </w:p>
    <w:p w14:paraId="0367F21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Total Sales Contribution:</w:t>
      </w:r>
      <w:r>
        <w:t xml:space="preserve"> Percentage of individual sales contribution to total sales.</w:t>
      </w:r>
    </w:p>
    <w:p w14:paraId="677146E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Total Product Sales:</w:t>
      </w:r>
      <w:r>
        <w:t xml:space="preserve"> Sum of sales grouped by product.</w:t>
      </w:r>
    </w:p>
    <w:p w14:paraId="22F6624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Total Sales for All Teams:</w:t>
      </w:r>
      <w:r>
        <w:t xml:space="preserve"> Combined sales amount generated by all sales teams.</w:t>
      </w:r>
    </w:p>
    <w:p w14:paraId="0A8D1570">
      <w:pPr>
        <w:keepNext w:val="0"/>
        <w:keepLines w:val="0"/>
        <w:widowControl/>
        <w:suppressLineNumbers w:val="0"/>
        <w:rPr>
          <w:rFonts w:ascii="SimSun" w:hAnsi="SimSun" w:eastAsia="SimSun" w:cs="SimSun"/>
          <w:sz w:val="24"/>
          <w:szCs w:val="24"/>
        </w:rPr>
      </w:pPr>
    </w:p>
    <w:p w14:paraId="5AEA7E37">
      <w:pPr>
        <w:spacing w:before="240" w:after="240"/>
        <w:rPr>
          <w:rFonts w:hint="default" w:ascii="SimSun" w:hAnsi="SimSun" w:eastAsia="SimSun" w:cs="SimSun"/>
          <w:sz w:val="24"/>
          <w:szCs w:val="24"/>
          <w:lang w:val="en-US"/>
        </w:rPr>
      </w:pPr>
    </w:p>
    <w:p w14:paraId="0000002B">
      <w:pPr>
        <w:pStyle w:val="4"/>
        <w:keepNext w:val="0"/>
        <w:keepLines w:val="0"/>
        <w:spacing w:before="280"/>
        <w:rPr>
          <w:b/>
          <w:color w:val="000000"/>
          <w:sz w:val="26"/>
          <w:szCs w:val="26"/>
        </w:rPr>
      </w:pPr>
      <w:bookmarkStart w:id="14" w:name="_u010ou6l4oz8" w:colFirst="0" w:colLast="0"/>
      <w:bookmarkEnd w:id="14"/>
      <w:r>
        <w:rPr>
          <w:b/>
          <w:color w:val="000000"/>
          <w:sz w:val="26"/>
          <w:szCs w:val="26"/>
          <w:rtl w:val="0"/>
        </w:rPr>
        <w:t>3.4 Filters and Slicers</w:t>
      </w:r>
    </w:p>
    <w:p w14:paraId="0000002C">
      <w:pPr>
        <w:keepNext w:val="0"/>
        <w:keepLines w:val="0"/>
        <w:widowControl/>
        <w:suppressLineNumbers w:val="0"/>
        <w:rPr>
          <w:rFonts w:ascii="Arial" w:hAnsi="Arial" w:eastAsia="Arial" w:cs="Arial"/>
          <w:b/>
          <w:bCs/>
        </w:rPr>
      </w:pPr>
      <w:r>
        <w:rPr>
          <w:rFonts w:ascii="Arial" w:hAnsi="Arial" w:eastAsia="Arial" w:cs="Arial"/>
          <w:b/>
          <w:bCs/>
        </w:rPr>
        <w:t>Date Filters:</w:t>
      </w:r>
    </w:p>
    <w:p w14:paraId="2CB5C4B7">
      <w:pPr>
        <w:keepNext w:val="0"/>
        <w:keepLines w:val="0"/>
        <w:widowControl/>
        <w:suppressLineNumbers w:val="0"/>
        <w:rPr>
          <w:rFonts w:ascii="Arial" w:hAnsi="Arial" w:eastAsia="Arial" w:cs="Arial"/>
        </w:rPr>
      </w:pPr>
      <w:r>
        <w:rPr>
          <w:rFonts w:ascii="Arial" w:hAnsi="Arial" w:eastAsia="Arial" w:cs="Arial"/>
        </w:rPr>
        <w:t>Slicers for selecting specific quarters were provided using the calculated Quarter column.</w:t>
      </w:r>
    </w:p>
    <w:p w14:paraId="746EC516">
      <w:pPr>
        <w:keepNext w:val="0"/>
        <w:keepLines w:val="0"/>
        <w:widowControl/>
        <w:suppressLineNumbers w:val="0"/>
        <w:rPr>
          <w:rFonts w:ascii="Arial" w:hAnsi="Arial" w:eastAsia="Arial" w:cs="Arial"/>
          <w:b/>
          <w:bCs/>
        </w:rPr>
      </w:pPr>
      <w:r>
        <w:rPr>
          <w:rFonts w:ascii="Arial" w:hAnsi="Arial" w:eastAsia="Arial" w:cs="Arial"/>
          <w:b/>
          <w:bCs/>
        </w:rPr>
        <w:t>Category Filters:</w:t>
      </w:r>
    </w:p>
    <w:p w14:paraId="2044674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Product Filter: Allows users to focus on sales performance for specific products.</w:t>
      </w:r>
    </w:p>
    <w:p w14:paraId="1798A4C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Sector Filter: Enables segmentation of sales data based on different industry sectors.</w:t>
      </w:r>
    </w:p>
    <w:p w14:paraId="3F71EE3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Manager Filter: Helps drill down into the sales performance of specific sales managers.</w:t>
      </w:r>
      <w:bookmarkStart w:id="15" w:name="_g4uaqf8legpw" w:colFirst="0" w:colLast="0"/>
      <w:bookmarkEnd w:id="15"/>
    </w:p>
    <w:p w14:paraId="06F2B55B">
      <w:pPr>
        <w:keepNext w:val="0"/>
        <w:keepLines w:val="0"/>
        <w:widowControl/>
        <w:suppressLineNumbers w:val="0"/>
      </w:pPr>
    </w:p>
    <w:p w14:paraId="0000002D">
      <w:pPr>
        <w:keepNext w:val="0"/>
        <w:keepLines w:val="0"/>
        <w:widowControl/>
        <w:suppressLineNumbers w:val="0"/>
        <w:rPr>
          <w:b/>
          <w:sz w:val="34"/>
          <w:szCs w:val="34"/>
        </w:rPr>
      </w:pPr>
      <w:r>
        <w:rPr>
          <w:b/>
          <w:sz w:val="34"/>
          <w:szCs w:val="34"/>
          <w:rtl w:val="0"/>
        </w:rPr>
        <w:t>4. Insights &amp; Findings</w:t>
      </w:r>
    </w:p>
    <w:p w14:paraId="76AEB91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Q2 and Q3 of 2017 had the highest number of won deals, while Q1 had the lowest.</w:t>
      </w:r>
    </w:p>
    <w:p w14:paraId="5565B28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win rate in Q4 slightly declined compared to earlier quarters.</w:t>
      </w:r>
    </w:p>
    <w:p w14:paraId="20078CF7">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Darcel Schlecht led the sales agents with total sales exceeding $1.15M.</w:t>
      </w:r>
    </w:p>
    <w:p w14:paraId="533F41D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Other top agents, including Vicki Laflamme and Kary Hendrixson, followed at approximately $0.45M.</w:t>
      </w:r>
    </w:p>
    <w:p w14:paraId="4F8B82B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GTX Pro generated the highest revenue ($4M).</w:t>
      </w:r>
    </w:p>
    <w:p w14:paraId="672F9A3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Other significant contributors were GTX Plus Pro ($3M) and MG Advanced ($2M).</w:t>
      </w:r>
    </w:p>
    <w:p w14:paraId="72B97B0F">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Melvin Marxen handled the highest number of deals, followed by Summer Sewald and Dustin Brinkmann.</w:t>
      </w:r>
    </w:p>
    <w:p w14:paraId="033C944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variance from the recommended retail price was highest for Dustin Brinkmann, indicating potential price negotiation issues.</w:t>
      </w:r>
    </w:p>
    <w:p w14:paraId="0000002E">
      <w:pPr>
        <w:keepNext w:val="0"/>
        <w:keepLines w:val="0"/>
        <w:widowControl/>
        <w:numPr>
          <w:ilvl w:val="0"/>
          <w:numId w:val="14"/>
        </w:numPr>
        <w:suppressLineNumbers w:val="0"/>
        <w:ind w:left="420" w:leftChars="0" w:hanging="420" w:firstLineChars="0"/>
        <w:rPr>
          <w:rFonts w:hint="eastAsia" w:ascii="Arial" w:hAnsi="Arial" w:eastAsia="Arial" w:cs="Arial"/>
        </w:rPr>
      </w:pPr>
      <w:r>
        <w:rPr>
          <w:rFonts w:hint="eastAsia" w:ascii="Arial" w:hAnsi="Arial" w:eastAsia="Arial" w:cs="Arial"/>
        </w:rPr>
        <w:t>Dustin Brinkmann had the longest average days to close deals, suggesting room for improvement in closing efficiency.</w:t>
      </w:r>
    </w:p>
    <w:p w14:paraId="7FA29769">
      <w:pPr>
        <w:keepNext w:val="0"/>
        <w:keepLines w:val="0"/>
        <w:widowControl/>
        <w:numPr>
          <w:ilvl w:val="0"/>
          <w:numId w:val="14"/>
        </w:numPr>
        <w:suppressLineNumbers w:val="0"/>
        <w:ind w:left="420" w:leftChars="0" w:hanging="420" w:firstLineChars="0"/>
        <w:rPr>
          <w:rFonts w:hint="eastAsia" w:ascii="Arial" w:hAnsi="Arial" w:eastAsia="Arial" w:cs="Arial"/>
        </w:rPr>
      </w:pPr>
      <w:r>
        <w:rPr>
          <w:rFonts w:hint="eastAsia" w:ascii="Arial" w:hAnsi="Arial" w:eastAsia="Arial" w:cs="Arial"/>
        </w:rPr>
        <w:t>The sales report highlights detailed insights into deals per account and their corresponding revenue.</w:t>
      </w:r>
    </w:p>
    <w:p w14:paraId="0000002F">
      <w:pPr>
        <w:keepNext w:val="0"/>
        <w:keepLines w:val="0"/>
        <w:widowControl/>
        <w:suppressLineNumbers w:val="0"/>
        <w:rPr>
          <w:rFonts w:ascii="Arial" w:hAnsi="Arial" w:eastAsia="Arial" w:cs="Arial"/>
          <w:b/>
          <w:sz w:val="34"/>
          <w:szCs w:val="34"/>
          <w:rtl w:val="0"/>
        </w:rPr>
      </w:pPr>
      <w:bookmarkStart w:id="16" w:name="_ic4iop708xcf" w:colFirst="0" w:colLast="0"/>
      <w:bookmarkEnd w:id="16"/>
      <w:r>
        <w:rPr>
          <w:rFonts w:hint="eastAsia" w:ascii="Arial" w:hAnsi="Arial" w:eastAsia="Arial" w:cs="Arial"/>
          <w:b/>
          <w:sz w:val="34"/>
          <w:szCs w:val="34"/>
          <w:rtl w:val="0"/>
        </w:rPr>
        <w:t>5. Challenges &amp; L</w:t>
      </w:r>
      <w:r>
        <w:rPr>
          <w:rFonts w:ascii="Arial" w:hAnsi="Arial" w:eastAsia="Arial" w:cs="Arial"/>
          <w:b/>
          <w:sz w:val="34"/>
          <w:szCs w:val="34"/>
          <w:rtl w:val="0"/>
        </w:rPr>
        <w:t>imitations</w:t>
      </w:r>
    </w:p>
    <w:p w14:paraId="00000030">
      <w:pPr>
        <w:spacing w:before="240" w:after="240"/>
        <w:rPr>
          <w:rFonts w:hint="default" w:ascii="Arial" w:hAnsi="Arial" w:eastAsia="Arial" w:cs="Arial"/>
          <w:rtl w:val="0"/>
          <w:lang w:val="en-US"/>
        </w:rPr>
      </w:pPr>
      <w:r>
        <w:rPr>
          <w:rFonts w:ascii="Arial" w:hAnsi="Arial" w:eastAsia="Arial" w:cs="Arial"/>
          <w:rtl w:val="0"/>
        </w:rPr>
        <w:t>I encountered challenges while developing complex DAX measures</w:t>
      </w:r>
      <w:r>
        <w:rPr>
          <w:rFonts w:hint="default" w:ascii="Arial" w:hAnsi="Arial" w:eastAsia="Arial" w:cs="Arial"/>
          <w:rtl w:val="0"/>
          <w:lang w:val="en-US"/>
        </w:rPr>
        <w:t>.</w:t>
      </w:r>
    </w:p>
    <w:p w14:paraId="00000031">
      <w:pPr>
        <w:pStyle w:val="3"/>
        <w:keepNext w:val="0"/>
        <w:keepLines w:val="0"/>
        <w:spacing w:after="80"/>
        <w:rPr>
          <w:b/>
          <w:sz w:val="34"/>
          <w:szCs w:val="34"/>
        </w:rPr>
      </w:pPr>
      <w:bookmarkStart w:id="17" w:name="_ww4n4flcr5z8" w:colFirst="0" w:colLast="0"/>
      <w:bookmarkEnd w:id="17"/>
      <w:r>
        <w:rPr>
          <w:b/>
          <w:sz w:val="34"/>
          <w:szCs w:val="34"/>
          <w:rtl w:val="0"/>
        </w:rPr>
        <w:t>6. Future Enhancements</w:t>
      </w:r>
    </w:p>
    <w:p w14:paraId="00000032">
      <w:pPr>
        <w:spacing w:before="240" w:after="240"/>
        <w:rPr>
          <w:rFonts w:ascii="Arial" w:hAnsi="Arial" w:eastAsia="Arial" w:cs="Arial"/>
          <w:rtl w:val="0"/>
        </w:rPr>
      </w:pPr>
      <w:r>
        <w:rPr>
          <w:rFonts w:ascii="Arial" w:hAnsi="Arial" w:eastAsia="Arial" w:cs="Arial"/>
          <w:rtl w:val="0"/>
        </w:rPr>
        <w:t>To improve the project, I plan to resolve the challenges faced while developing DAX measures</w:t>
      </w:r>
      <w:r>
        <w:rPr>
          <w:rFonts w:hint="default" w:ascii="Arial" w:hAnsi="Arial" w:eastAsia="Arial" w:cs="Arial"/>
          <w:rtl w:val="0"/>
          <w:lang w:val="en-US"/>
        </w:rPr>
        <w:t xml:space="preserve"> </w:t>
      </w:r>
      <w:r>
        <w:rPr>
          <w:rFonts w:ascii="Arial" w:hAnsi="Arial" w:eastAsia="Arial" w:cs="Arial"/>
          <w:rtl w:val="0"/>
        </w:rPr>
        <w:t>as well as integrate additional data sources, refine visualizations, and automate data refresh for real-time insights.</w:t>
      </w:r>
    </w:p>
    <w:p w14:paraId="00000033">
      <w:pPr>
        <w:pStyle w:val="3"/>
        <w:keepNext w:val="0"/>
        <w:keepLines w:val="0"/>
        <w:spacing w:after="80"/>
        <w:rPr>
          <w:b/>
          <w:sz w:val="34"/>
          <w:szCs w:val="34"/>
        </w:rPr>
      </w:pPr>
      <w:bookmarkStart w:id="18" w:name="_x15mfice5n57" w:colFirst="0" w:colLast="0"/>
      <w:bookmarkEnd w:id="18"/>
      <w:r>
        <w:rPr>
          <w:b/>
          <w:sz w:val="34"/>
          <w:szCs w:val="34"/>
          <w:rtl w:val="0"/>
        </w:rPr>
        <w:t>7. Conclusion</w:t>
      </w:r>
    </w:p>
    <w:p w14:paraId="00000034">
      <w:pPr>
        <w:spacing w:before="240" w:after="240"/>
        <w:rPr>
          <w:rFonts w:ascii="Arial" w:hAnsi="Arial" w:eastAsia="Arial" w:cs="Arial"/>
          <w:rtl w:val="0"/>
        </w:rPr>
      </w:pPr>
      <w:r>
        <w:rPr>
          <w:rFonts w:ascii="Arial" w:hAnsi="Arial" w:eastAsia="Arial" w:cs="Arial"/>
          <w:rtl w:val="0"/>
        </w:rPr>
        <w:t>This Power BI project provides sales managers with an interactive dashboard to track key performance indicators such as total product sales, total revenue, deal win rates, and sales contributions by agents and managers. By visualizing data trends, win-loss analysis, and variance insights, it enables data-driven decision-making and performance optimization. The dashboard addresses the problem statement by offering a comprehensive tool that enhances sales tracking, identifies top and bottom performers, and highlights areas for improvement, ultimately driving strategic sales growth.</w:t>
      </w:r>
    </w:p>
    <w:p w14:paraId="00000035">
      <w:pPr>
        <w:pStyle w:val="3"/>
        <w:keepNext w:val="0"/>
        <w:keepLines w:val="0"/>
        <w:spacing w:after="80"/>
        <w:rPr>
          <w:b/>
          <w:sz w:val="34"/>
          <w:szCs w:val="34"/>
        </w:rPr>
      </w:pPr>
      <w:bookmarkStart w:id="19" w:name="_n4twzpsr1dr" w:colFirst="0" w:colLast="0"/>
      <w:bookmarkEnd w:id="19"/>
      <w:r>
        <w:rPr>
          <w:b/>
          <w:sz w:val="34"/>
          <w:szCs w:val="34"/>
          <w:rtl w:val="0"/>
        </w:rPr>
        <w:t>8. Appendix (If Required)</w:t>
      </w:r>
    </w:p>
    <w:p w14:paraId="00000037">
      <w:pPr>
        <w:spacing w:before="240" w:after="240"/>
        <w:rPr>
          <w:rFonts w:ascii="Arial" w:hAnsi="Arial" w:eastAsia="Arial" w:cs="Arial"/>
          <w:rtl w:val="0"/>
        </w:rPr>
      </w:pPr>
      <w:r>
        <w:rPr>
          <w:rFonts w:ascii="Arial" w:hAnsi="Arial" w:eastAsia="Arial" w:cs="Arial"/>
          <w:rtl w:val="0"/>
        </w:rPr>
        <w:t>I referenced Maven Analytics Challenges for inspiration and guida</w:t>
      </w:r>
      <w:bookmarkStart w:id="20" w:name="_GoBack"/>
      <w:bookmarkEnd w:id="20"/>
      <w:r>
        <w:rPr>
          <w:rFonts w:ascii="Arial" w:hAnsi="Arial" w:eastAsia="Arial" w:cs="Arial"/>
          <w:rtl w:val="0"/>
        </w:rPr>
        <w:t>nce during this project.</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74F"/>
    <w:multiLevelType w:val="singleLevel"/>
    <w:tmpl w:val="A343474F"/>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B81E3F9F"/>
    <w:multiLevelType w:val="multilevel"/>
    <w:tmpl w:val="B81E3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E262851"/>
    <w:multiLevelType w:val="singleLevel"/>
    <w:tmpl w:val="CE262851"/>
    <w:lvl w:ilvl="0" w:tentative="0">
      <w:start w:val="1"/>
      <w:numFmt w:val="bullet"/>
      <w:lvlText w:val=""/>
      <w:lvlJc w:val="left"/>
      <w:pPr>
        <w:tabs>
          <w:tab w:val="left" w:pos="420"/>
        </w:tabs>
        <w:ind w:left="640" w:leftChars="0" w:hanging="420" w:firstLineChars="0"/>
      </w:pPr>
      <w:rPr>
        <w:rFonts w:hint="default" w:ascii="Wingdings" w:hAnsi="Wingdings"/>
        <w:sz w:val="11"/>
        <w:szCs w:val="11"/>
      </w:rPr>
    </w:lvl>
  </w:abstractNum>
  <w:abstractNum w:abstractNumId="3">
    <w:nsid w:val="DEF0ED96"/>
    <w:multiLevelType w:val="singleLevel"/>
    <w:tmpl w:val="DEF0ED9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
    <w:nsid w:val="178D4375"/>
    <w:multiLevelType w:val="singleLevel"/>
    <w:tmpl w:val="178D4375"/>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5">
    <w:nsid w:val="20407939"/>
    <w:multiLevelType w:val="multilevel"/>
    <w:tmpl w:val="20407939"/>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4015EE2"/>
    <w:multiLevelType w:val="singleLevel"/>
    <w:tmpl w:val="74015EE2"/>
    <w:lvl w:ilvl="0" w:tentative="0">
      <w:start w:val="1"/>
      <w:numFmt w:val="bullet"/>
      <w:lvlText w:val=""/>
      <w:lvlJc w:val="left"/>
      <w:pPr>
        <w:tabs>
          <w:tab w:val="left" w:pos="420"/>
        </w:tabs>
        <w:ind w:left="640" w:leftChars="0" w:hanging="420" w:firstLineChars="0"/>
      </w:pPr>
      <w:rPr>
        <w:rFonts w:hint="default" w:ascii="Wingdings" w:hAnsi="Wingdings"/>
        <w:sz w:val="11"/>
        <w:szCs w:val="11"/>
      </w:rPr>
    </w:lvl>
  </w:abstractNum>
  <w:abstractNum w:abstractNumId="7">
    <w:nsid w:val="75532069"/>
    <w:multiLevelType w:val="multilevel"/>
    <w:tmpl w:val="755320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6"/>
  </w:num>
  <w:num w:numId="4">
    <w:abstractNumId w:val="2"/>
  </w:num>
  <w:num w:numId="5">
    <w:abstractNumId w:val="5"/>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73D0E74"/>
    <w:rsid w:val="6B6D2689"/>
    <w:rsid w:val="7E7606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269</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2025-02-06T11:02:00Z</dcterms:created>
  <dc:creator>punny</dc:creator>
  <cp:lastModifiedBy>Punnya Pradeep</cp:lastModifiedBy>
  <dcterms:modified xsi:type="dcterms:W3CDTF">2025-02-07T11:24:05Z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F29684C172BA40A1B7D86C8770D925AD_12</vt:lpwstr>
  </property>
</Properties>
</file>