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3C81" w14:textId="3350E831" w:rsidR="00DA3DC8" w:rsidRDefault="00DA3DC8" w:rsidP="00991A6F">
      <w:pPr>
        <w:pStyle w:val="Title"/>
        <w:jc w:val="center"/>
      </w:pPr>
      <w:r>
        <w:t>COIS 2300H Assignment 2</w:t>
      </w:r>
    </w:p>
    <w:p w14:paraId="40AAD876" w14:textId="5B80503A" w:rsidR="00DA3DC8" w:rsidRDefault="00FB35DA">
      <w:r>
        <w:t xml:space="preserve">This assignment is worth </w:t>
      </w:r>
      <w:r w:rsidR="004F7E43">
        <w:t>10</w:t>
      </w:r>
      <w:r>
        <w:t>% of your final Grade</w:t>
      </w:r>
      <w:r w:rsidR="007D2584">
        <w:t xml:space="preserve">, </w:t>
      </w:r>
    </w:p>
    <w:p w14:paraId="753EF829" w14:textId="0A6733E1" w:rsidR="00FB35DA" w:rsidRDefault="005B0E6E" w:rsidP="000B5274">
      <w:pPr>
        <w:pStyle w:val="Heading1"/>
      </w:pPr>
      <w:r w:rsidRPr="005B0E6E">
        <w:t>Arithmetic Questions</w:t>
      </w:r>
      <w:r w:rsidR="000B5274">
        <w:t xml:space="preserve"> (A-G 0.5 marks each)</w:t>
      </w:r>
    </w:p>
    <w:p w14:paraId="5EC27606" w14:textId="239A9C4E" w:rsidR="000B5274" w:rsidRPr="005B0E6E" w:rsidRDefault="006A51E1">
      <w:pPr>
        <w:rPr>
          <w:b/>
        </w:rPr>
      </w:pPr>
      <w:r>
        <w:rPr>
          <w:b/>
        </w:rPr>
        <w:t xml:space="preserve">Do these questions by hand, show your steps.  Check your answer with a calculator so you don’t get it wrong.  </w:t>
      </w:r>
      <w:r w:rsidR="000B5274">
        <w:rPr>
          <w:b/>
        </w:rPr>
        <w:t xml:space="preserve">If there is a Sri/Alaadin Question, you will only get marks for that part.  </w:t>
      </w:r>
    </w:p>
    <w:p w14:paraId="525C1D06" w14:textId="77777777" w:rsidR="000B5274" w:rsidRPr="00F110DE" w:rsidRDefault="005A6213" w:rsidP="000B5274">
      <w:pPr>
        <w:pStyle w:val="Heading2"/>
        <w:rPr>
          <w:rStyle w:val="Heading2Char"/>
          <w:b/>
          <w:bCs/>
        </w:rPr>
      </w:pPr>
      <w:r w:rsidRPr="00F110DE">
        <w:rPr>
          <w:rStyle w:val="Heading2Char"/>
          <w:b/>
          <w:bCs/>
        </w:rPr>
        <w:t>A</w:t>
      </w:r>
      <w:r w:rsidR="0080428E" w:rsidRPr="00F110DE">
        <w:rPr>
          <w:rStyle w:val="Heading2Char"/>
          <w:b/>
          <w:bCs/>
        </w:rPr>
        <w:t>:</w:t>
      </w:r>
    </w:p>
    <w:p w14:paraId="0BC3402C" w14:textId="572D243E" w:rsidR="006F1C91" w:rsidRPr="00F110DE" w:rsidRDefault="00FD31E7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 </w:t>
      </w:r>
      <w:r w:rsidR="006F1C91"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3.1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>&lt;§3.2&gt; What is 5ED4 -</w:t>
      </w:r>
      <w:r w:rsidR="006F1C91" w:rsidRPr="00F110DE">
        <w:rPr>
          <w:rFonts w:ascii="MathematicalPi-One" w:hAnsi="MathematicalPi-One" w:cs="MathematicalPi-One"/>
          <w:b/>
          <w:bCs/>
          <w:sz w:val="21"/>
          <w:szCs w:val="21"/>
        </w:rPr>
        <w:t xml:space="preserve">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>07A4 when these values represent unsigned 16-</w:t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>bit hexadecimal numbers? The result should be written in hexadecimal. Show your</w:t>
      </w:r>
      <w:r w:rsidR="003343CC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>work.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 Sri/Alaadin addition:  what is </w:t>
      </w:r>
      <w:r w:rsidR="000671F5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A81F 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>-5D2E</w:t>
      </w:r>
    </w:p>
    <w:p w14:paraId="79D43417" w14:textId="4858B343" w:rsidR="00306503" w:rsidRPr="00F900D8" w:rsidRDefault="00F110DE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5ED4 – 07A4 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0101 1110 1101 0100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-0000 0111 1010 0100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0101 0111 0011 0000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  5       7        3       0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</w:r>
      <w:r w:rsidRPr="00F900D8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  <w:highlight w:val="yellow"/>
        </w:rPr>
        <w:t>5ED4 – 07A4 = 5730</w:t>
      </w:r>
    </w:p>
    <w:p w14:paraId="0DE1FDD7" w14:textId="31D3D52F" w:rsidR="00F110DE" w:rsidRPr="00F900D8" w:rsidRDefault="00F110DE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</w:p>
    <w:p w14:paraId="26A628C5" w14:textId="502B0B9D" w:rsidR="00F110DE" w:rsidRPr="00F110DE" w:rsidRDefault="00F110DE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 w:rsidRPr="00F110DE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A81F – 5D2E</w:t>
      </w:r>
    </w:p>
    <w:p w14:paraId="70E14709" w14:textId="420E4F7D" w:rsidR="00F110DE" w:rsidRDefault="00F900D8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1010 1000 0001 1111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-0101 1101 0010 1110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</w:t>
      </w:r>
    </w:p>
    <w:p w14:paraId="3A0C576C" w14:textId="338FA3DB" w:rsidR="00F900D8" w:rsidRDefault="00F900D8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 0100 1010 1111 0001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   4     10=A  15=F   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----------------------------------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</w:r>
    </w:p>
    <w:p w14:paraId="67B0A77F" w14:textId="74DEA722" w:rsidR="00F900D8" w:rsidRPr="00F110DE" w:rsidRDefault="00F900D8" w:rsidP="00F900D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 w:rsidRPr="00F900D8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  <w:highlight w:val="yellow"/>
        </w:rPr>
        <w:t>A81F – 5D2E = 4AF1</w:t>
      </w:r>
    </w:p>
    <w:p w14:paraId="288DCED8" w14:textId="77777777" w:rsidR="00F900D8" w:rsidRPr="00F110DE" w:rsidRDefault="00F900D8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</w:p>
    <w:p w14:paraId="7BC6E332" w14:textId="1CDC3E8F" w:rsidR="00306503" w:rsidRPr="00F110DE" w:rsidRDefault="00F502AB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MinionPro-Regular" w:hAnsi="MinionPro-Regular" w:cs="MinionPro-Regular"/>
          <w:b/>
          <w:bCs/>
          <w:sz w:val="21"/>
          <w:szCs w:val="21"/>
        </w:rPr>
        <w:br/>
      </w:r>
    </w:p>
    <w:p w14:paraId="4B531371" w14:textId="58C6EBC7" w:rsidR="000B5274" w:rsidRPr="00F110DE" w:rsidRDefault="005A6213" w:rsidP="000B5274">
      <w:pPr>
        <w:pStyle w:val="Heading2"/>
        <w:rPr>
          <w:rFonts w:ascii="MinionPro-Regular" w:hAnsi="MinionPro-Regular" w:cs="MinionPro-Regular"/>
          <w:b/>
          <w:bCs/>
          <w:color w:val="0070C0"/>
          <w:sz w:val="21"/>
          <w:szCs w:val="21"/>
        </w:rPr>
      </w:pPr>
      <w:r w:rsidRPr="00F110DE">
        <w:rPr>
          <w:rStyle w:val="Heading2Char"/>
          <w:b/>
          <w:bCs/>
        </w:rPr>
        <w:t>B</w:t>
      </w:r>
      <w:r w:rsidR="0080428E" w:rsidRPr="00F110DE">
        <w:rPr>
          <w:rStyle w:val="Heading2Char"/>
          <w:b/>
          <w:bCs/>
        </w:rPr>
        <w:t>:</w:t>
      </w:r>
      <w:r w:rsidR="00FD31E7" w:rsidRPr="00F110DE">
        <w:rPr>
          <w:rFonts w:ascii="MinionPro-Regular" w:hAnsi="MinionPro-Regular" w:cs="MinionPro-Regular"/>
          <w:b/>
          <w:bCs/>
          <w:color w:val="0070C0"/>
          <w:sz w:val="21"/>
          <w:szCs w:val="21"/>
        </w:rPr>
        <w:t xml:space="preserve"> </w:t>
      </w:r>
    </w:p>
    <w:p w14:paraId="06F5E224" w14:textId="77777777" w:rsidR="00D4590E" w:rsidRDefault="006F1C91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&lt;§3.2&gt; What is 5ED4 </w:t>
      </w:r>
      <w:r w:rsidRPr="00F110DE">
        <w:rPr>
          <w:rFonts w:ascii="MathematicalPi-One" w:hAnsi="MathematicalPi-One" w:cs="MathematicalPi-One"/>
          <w:b/>
          <w:bCs/>
          <w:sz w:val="21"/>
          <w:szCs w:val="21"/>
        </w:rPr>
        <w:t xml:space="preserve">-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07A4 when these values represent signed 16-</w:t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bit hexadecimal numbers stored in sign-magnitude format? The result should be</w:t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written in hexadecimal. Show your work.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Sri/Alaadin addition:  what is A81F-5D2E</w:t>
      </w:r>
      <w:r w:rsidR="00DD0858" w:rsidRPr="00F110DE">
        <w:rPr>
          <w:rFonts w:ascii="MinionPro-Regular" w:hAnsi="MinionPro-Regular" w:cs="MinionPro-Regular"/>
          <w:b/>
          <w:bCs/>
          <w:sz w:val="21"/>
          <w:szCs w:val="21"/>
        </w:rPr>
        <w:br/>
      </w:r>
    </w:p>
    <w:p w14:paraId="65205A6E" w14:textId="77777777" w:rsidR="007A37A0" w:rsidRDefault="007A37A0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 Answer : </w:t>
      </w:r>
    </w:p>
    <w:p w14:paraId="3BC627CA" w14:textId="40D3B7EB" w:rsidR="00787FA8" w:rsidRDefault="007A37A0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 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5ED4 – 07A4 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0101 1110 1101 0100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- 0000 0111 1010 0100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 0101 0111 0011 0000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     5       7        3       0</w:t>
      </w:r>
      <w:r w:rsidR="00C63280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</w:t>
      </w:r>
    </w:p>
    <w:p w14:paraId="33FEADA3" w14:textId="73F8FE98" w:rsidR="002232AF" w:rsidRDefault="002232A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Answer is 0 101011100110000</w:t>
      </w:r>
    </w:p>
    <w:p w14:paraId="0BDA52EB" w14:textId="55BF3C9D" w:rsidR="00C63280" w:rsidRDefault="00C63280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lastRenderedPageBreak/>
        <w:t xml:space="preserve">The first digit of the binary number is 0, which </w:t>
      </w:r>
      <w:r w:rsidR="002232AF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means positive, thus the final answer of signed subtraction in hex is 5730.</w:t>
      </w:r>
    </w:p>
    <w:p w14:paraId="24853CC3" w14:textId="2678C3A2" w:rsidR="002232AF" w:rsidRDefault="002232A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</w:p>
    <w:p w14:paraId="4FA886F6" w14:textId="77777777" w:rsidR="002232AF" w:rsidRPr="00F110DE" w:rsidRDefault="002232AF" w:rsidP="002232A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 w:rsidRPr="00F110DE"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A81F – 5D2E</w:t>
      </w:r>
    </w:p>
    <w:p w14:paraId="0F4E6BCE" w14:textId="77777777" w:rsidR="002232AF" w:rsidRDefault="002232AF" w:rsidP="002232A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1010 1000 0001 1111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-0101 1101 0010 1110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</w:t>
      </w:r>
    </w:p>
    <w:p w14:paraId="01F5D993" w14:textId="4E8A7F8C" w:rsidR="002232AF" w:rsidRDefault="002232AF" w:rsidP="002232A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  0100 1010 1111 0001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 xml:space="preserve">     4     10=A  15=F   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br/>
        <w:t>----------------------------------</w:t>
      </w:r>
    </w:p>
    <w:p w14:paraId="3051D91F" w14:textId="4933FD0C" w:rsidR="002232AF" w:rsidRDefault="002232AF" w:rsidP="002232A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Answer is 0 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100101011110001</w:t>
      </w:r>
    </w:p>
    <w:p w14:paraId="4F03444A" w14:textId="611AE07B" w:rsidR="002232AF" w:rsidRDefault="002232AF" w:rsidP="002232A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 xml:space="preserve">The first digit of the binary number is 0, which means positive, thus the final answer of signed subtraction in hex is 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4AF1</w:t>
      </w: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.</w:t>
      </w:r>
    </w:p>
    <w:p w14:paraId="50C9EE9C" w14:textId="77777777" w:rsidR="002232AF" w:rsidRPr="00F110DE" w:rsidRDefault="002232A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14:paraId="063C77A7" w14:textId="77777777" w:rsidR="000B5274" w:rsidRPr="00F110DE" w:rsidRDefault="005A6213" w:rsidP="000B5274">
      <w:pPr>
        <w:pStyle w:val="Heading2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Style w:val="Heading2Char"/>
          <w:b/>
          <w:bCs/>
        </w:rPr>
        <w:t>C</w:t>
      </w:r>
      <w:r w:rsidR="0080428E" w:rsidRPr="00F110DE">
        <w:rPr>
          <w:rStyle w:val="Heading2Char"/>
          <w:b/>
          <w:bCs/>
        </w:rPr>
        <w:t>:</w:t>
      </w:r>
      <w:r w:rsidR="00FD31E7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</w:p>
    <w:p w14:paraId="7228F004" w14:textId="4D1DAB2B" w:rsidR="006F1C91" w:rsidRPr="00F110DE" w:rsidRDefault="006F1C91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3.20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&lt;§3.5&gt; What decimal number does the bit pattern 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0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×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0C000000</w:t>
      </w:r>
      <w:r w:rsidR="0038259F"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 xml:space="preserve">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represent if it is a two’s complement integer? An unsigned integer?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 ( that is 0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>x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>0C000000 if you need a different font to read it)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>.  Sri/Alaadin:  Same question but for 0x2</w:t>
      </w:r>
      <w:r w:rsidR="000671F5" w:rsidRPr="00F110DE">
        <w:rPr>
          <w:rFonts w:ascii="MinionPro-Regular" w:hAnsi="MinionPro-Regular" w:cs="MinionPro-Regular"/>
          <w:b/>
          <w:bCs/>
          <w:sz w:val="21"/>
          <w:szCs w:val="21"/>
        </w:rPr>
        <w:t>68b300c</w:t>
      </w:r>
    </w:p>
    <w:p w14:paraId="278CCD67" w14:textId="596682A8" w:rsidR="00FD31E7" w:rsidRDefault="00F5366C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r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  <w:t>Answer :</w:t>
      </w:r>
    </w:p>
    <w:p w14:paraId="4CAF5F37" w14:textId="7EE4A84E" w:rsidR="00F5366C" w:rsidRDefault="00F5366C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color w:val="2E74B5" w:themeColor="accent1" w:themeShade="BF"/>
          <w:sz w:val="21"/>
          <w:szCs w:val="21"/>
        </w:rPr>
      </w:pPr>
      <w:bookmarkStart w:id="0" w:name="_GoBack"/>
      <w:bookmarkEnd w:id="0"/>
    </w:p>
    <w:p w14:paraId="2519A4AF" w14:textId="77777777" w:rsidR="00F5366C" w:rsidRPr="00F110DE" w:rsidRDefault="00F5366C" w:rsidP="006F1C91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14:paraId="3440A398" w14:textId="77777777" w:rsidR="000B5274" w:rsidRPr="00F110DE" w:rsidRDefault="005A6213" w:rsidP="000B5274">
      <w:pPr>
        <w:pStyle w:val="Heading2"/>
        <w:rPr>
          <w:rFonts w:ascii="ITCFranklinGothicStd-Hvy" w:hAnsi="ITCFranklinGothicStd-Hvy" w:cs="ITCFranklinGothicStd-Hvy"/>
          <w:b/>
          <w:bCs/>
          <w:color w:val="0070C0"/>
          <w:sz w:val="21"/>
          <w:szCs w:val="21"/>
        </w:rPr>
      </w:pPr>
      <w:r w:rsidRPr="00F110DE">
        <w:rPr>
          <w:rStyle w:val="Heading2Char"/>
          <w:b/>
          <w:bCs/>
        </w:rPr>
        <w:t>D</w:t>
      </w:r>
      <w:r w:rsidR="0080428E" w:rsidRPr="00F110DE">
        <w:rPr>
          <w:rStyle w:val="Heading2Char"/>
          <w:b/>
          <w:bCs/>
        </w:rPr>
        <w:t>:</w:t>
      </w:r>
      <w:r w:rsidR="00FD31E7" w:rsidRPr="00F110DE">
        <w:rPr>
          <w:rFonts w:ascii="ITCFranklinGothicStd-Hvy" w:hAnsi="ITCFranklinGothicStd-Hvy" w:cs="ITCFranklinGothicStd-Hvy"/>
          <w:b/>
          <w:bCs/>
          <w:color w:val="0070C0"/>
          <w:sz w:val="21"/>
          <w:szCs w:val="21"/>
        </w:rPr>
        <w:t xml:space="preserve"> </w:t>
      </w:r>
    </w:p>
    <w:p w14:paraId="7017A363" w14:textId="62500E47" w:rsidR="000671F5" w:rsidRPr="00F110DE" w:rsidRDefault="006F1C91" w:rsidP="000671F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3.21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&lt;§3.5&gt; If the bit pattern 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0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×</w:t>
      </w:r>
      <w:r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 xml:space="preserve">0C000000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is placed into the Instruction</w:t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Register, what MIPS instruction will be executed?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( that is 0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>x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>0C000000 if you need a different font to read it)</w:t>
      </w:r>
      <w:r w:rsidR="000671F5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Sri/Alaadin:  Same question but for 0x268b300c</w:t>
      </w:r>
    </w:p>
    <w:p w14:paraId="5FB0BD4F" w14:textId="55E4024D" w:rsidR="006F1C91" w:rsidRPr="00F110DE" w:rsidRDefault="006F1C91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14:paraId="1A5B7830" w14:textId="77777777" w:rsidR="0038259F" w:rsidRPr="00F110DE" w:rsidRDefault="0038259F" w:rsidP="006F1C9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14:paraId="19FB2BC8" w14:textId="77777777" w:rsidR="000B5274" w:rsidRPr="00F110DE" w:rsidRDefault="005A6213" w:rsidP="000B5274">
      <w:pPr>
        <w:pStyle w:val="Heading2"/>
        <w:rPr>
          <w:rStyle w:val="Heading2Char"/>
          <w:b/>
          <w:bCs/>
        </w:rPr>
      </w:pPr>
      <w:r w:rsidRPr="00F110DE">
        <w:rPr>
          <w:rStyle w:val="Heading2Char"/>
          <w:b/>
          <w:bCs/>
        </w:rPr>
        <w:t>E</w:t>
      </w:r>
      <w:r w:rsidR="0080428E" w:rsidRPr="00F110DE">
        <w:rPr>
          <w:rStyle w:val="Heading2Char"/>
          <w:b/>
          <w:bCs/>
        </w:rPr>
        <w:t>:</w:t>
      </w:r>
    </w:p>
    <w:p w14:paraId="3D86358D" w14:textId="77777777" w:rsidR="000B5274" w:rsidRPr="00F110DE" w:rsidRDefault="00FD31E7" w:rsidP="0038259F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 </w:t>
      </w:r>
      <w:r w:rsidR="006F1C91"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3.22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[&lt;§3.5&gt; What decimal number does the bit pattern </w:t>
      </w:r>
      <w:r w:rsidR="006F1C91"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0</w:t>
      </w:r>
      <w:r w:rsidR="006F1C91"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×</w:t>
      </w:r>
      <w:r w:rsidR="006F1C91"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>0C000000</w:t>
      </w:r>
      <w:r w:rsidR="0038259F" w:rsidRPr="00F110DE">
        <w:rPr>
          <w:rFonts w:ascii="LetterGothicStd" w:eastAsia="LetterGothicStd" w:hAnsi="ITCFranklinGothicStd-Hvy" w:cs="LetterGothicStd"/>
          <w:b/>
          <w:bCs/>
          <w:sz w:val="21"/>
          <w:szCs w:val="21"/>
        </w:rPr>
        <w:t xml:space="preserve"> 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represent if it is a </w:t>
      </w:r>
      <w:r w:rsidR="00C458F5" w:rsidRPr="00F110DE">
        <w:rPr>
          <w:rFonts w:ascii="MinionPro-Regular" w:hAnsi="MinionPro-Regular" w:cs="MinionPro-Regular"/>
          <w:b/>
          <w:bCs/>
          <w:sz w:val="21"/>
          <w:szCs w:val="21"/>
        </w:rPr>
        <w:t>floating-point</w:t>
      </w:r>
      <w:r w:rsidR="006F1C9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number? Use the IEEE 754 standard.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( that is 0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>x</w:t>
      </w:r>
      <w:r w:rsidR="006A51E1" w:rsidRPr="00F110DE">
        <w:rPr>
          <w:rFonts w:ascii="MinionPro-Regular" w:hAnsi="MinionPro-Regular" w:cs="MinionPro-Regular"/>
          <w:b/>
          <w:bCs/>
          <w:sz w:val="21"/>
          <w:szCs w:val="21"/>
        </w:rPr>
        <w:t>0C000000 if you need a different font to read it)</w:t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br/>
      </w:r>
      <w:r w:rsidR="0038259F" w:rsidRPr="00F110DE">
        <w:rPr>
          <w:rFonts w:ascii="MinionPro-Regular" w:hAnsi="MinionPro-Regular" w:cs="MinionPro-Regular"/>
          <w:b/>
          <w:bCs/>
          <w:sz w:val="21"/>
          <w:szCs w:val="21"/>
        </w:rPr>
        <w:br/>
      </w:r>
      <w:r w:rsidR="005A6213" w:rsidRPr="00F110DE">
        <w:rPr>
          <w:rStyle w:val="Heading2Char"/>
          <w:b/>
          <w:bCs/>
        </w:rPr>
        <w:t>F</w:t>
      </w:r>
      <w:r w:rsidR="0080428E" w:rsidRPr="00F110DE">
        <w:rPr>
          <w:rStyle w:val="Heading2Char"/>
          <w:b/>
          <w:bCs/>
        </w:rPr>
        <w:t>:</w:t>
      </w: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 </w:t>
      </w:r>
    </w:p>
    <w:p w14:paraId="421E7FE9" w14:textId="62D66505" w:rsidR="0038259F" w:rsidRPr="00F110DE" w:rsidRDefault="0038259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3.23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&lt;§3.5&gt; Write down the binary representation of the decimal number </w:t>
      </w:r>
      <w:r w:rsidRPr="00F110DE">
        <w:rPr>
          <w:rFonts w:ascii="MinionPro-Regular" w:hAnsi="MinionPro-Regular" w:cs="MinionPro-Regular"/>
          <w:b/>
          <w:bCs/>
          <w:strike/>
          <w:sz w:val="21"/>
          <w:szCs w:val="21"/>
        </w:rPr>
        <w:t>63.25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31.625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assuming the IEEE 754 single precision format.</w:t>
      </w:r>
      <w:r w:rsidR="006A05EC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 (Show your steps)</w:t>
      </w:r>
      <w:r w:rsidR="002B1790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– Yes there are tools on the web that will do this for you including steps.  You will be asked questions like this on the exams (using a </w:t>
      </w:r>
      <w:proofErr w:type="spellStart"/>
      <w:r w:rsidR="002B1790" w:rsidRPr="00F110DE">
        <w:rPr>
          <w:rFonts w:ascii="MinionPro-Regular" w:hAnsi="MinionPro-Regular" w:cs="MinionPro-Regular"/>
          <w:b/>
          <w:bCs/>
          <w:sz w:val="21"/>
          <w:szCs w:val="21"/>
        </w:rPr>
        <w:t>minifloat</w:t>
      </w:r>
      <w:proofErr w:type="spellEnd"/>
      <w:r w:rsidR="002B1790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format) make sure you know how to do it yourself.  </w:t>
      </w:r>
    </w:p>
    <w:p w14:paraId="271DE982" w14:textId="77777777" w:rsidR="0038259F" w:rsidRPr="00F110DE" w:rsidRDefault="0038259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</w:p>
    <w:p w14:paraId="7182F3F6" w14:textId="77777777" w:rsidR="000B5274" w:rsidRPr="00F110DE" w:rsidRDefault="005A6213" w:rsidP="000B5274">
      <w:pPr>
        <w:pStyle w:val="Heading2"/>
        <w:rPr>
          <w:rFonts w:ascii="ITCFranklinGothicStd-Hvy" w:hAnsi="ITCFranklinGothicStd-Hvy" w:cs="ITCFranklinGothicStd-Hvy"/>
          <w:b/>
          <w:bCs/>
          <w:color w:val="0070C0"/>
          <w:sz w:val="21"/>
          <w:szCs w:val="21"/>
        </w:rPr>
      </w:pPr>
      <w:r w:rsidRPr="00F110DE">
        <w:rPr>
          <w:rStyle w:val="Heading2Char"/>
          <w:b/>
          <w:bCs/>
        </w:rPr>
        <w:t>G</w:t>
      </w:r>
      <w:r w:rsidR="0080428E" w:rsidRPr="00F110DE">
        <w:rPr>
          <w:rStyle w:val="Heading2Char"/>
          <w:b/>
          <w:bCs/>
        </w:rPr>
        <w:t>:</w:t>
      </w:r>
      <w:r w:rsidR="00FD31E7" w:rsidRPr="00F110DE">
        <w:rPr>
          <w:rFonts w:ascii="ITCFranklinGothicStd-Hvy" w:hAnsi="ITCFranklinGothicStd-Hvy" w:cs="ITCFranklinGothicStd-Hvy"/>
          <w:b/>
          <w:bCs/>
          <w:color w:val="0070C0"/>
          <w:sz w:val="21"/>
          <w:szCs w:val="21"/>
        </w:rPr>
        <w:t xml:space="preserve"> </w:t>
      </w:r>
    </w:p>
    <w:p w14:paraId="4193EE3A" w14:textId="08318CAE" w:rsidR="006F1C91" w:rsidRPr="00F110DE" w:rsidRDefault="0038259F" w:rsidP="0038259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bCs/>
          <w:sz w:val="21"/>
          <w:szCs w:val="21"/>
        </w:rPr>
      </w:pPr>
      <w:r w:rsidRPr="00F110DE">
        <w:rPr>
          <w:rFonts w:ascii="ITCFranklinGothicStd-Hvy" w:hAnsi="ITCFranklinGothicStd-Hvy" w:cs="ITCFranklinGothicStd-Hvy"/>
          <w:b/>
          <w:bCs/>
          <w:sz w:val="21"/>
          <w:szCs w:val="21"/>
        </w:rPr>
        <w:t>3.24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&lt;§3.5&gt; Write down the binary representation of the decimal number </w:t>
      </w:r>
      <w:r w:rsidRPr="00F110DE">
        <w:rPr>
          <w:rFonts w:ascii="MinionPro-Regular" w:hAnsi="MinionPro-Regular" w:cs="MinionPro-Regular"/>
          <w:b/>
          <w:bCs/>
          <w:strike/>
          <w:sz w:val="21"/>
          <w:szCs w:val="21"/>
        </w:rPr>
        <w:t xml:space="preserve">63.25 </w:t>
      </w:r>
      <w:r w:rsidR="006A05EC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</w:t>
      </w:r>
      <w:r w:rsidR="006E547E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31.625 </w:t>
      </w:r>
      <w:r w:rsidRPr="00F110DE">
        <w:rPr>
          <w:rFonts w:ascii="MinionPro-Regular" w:hAnsi="MinionPro-Regular" w:cs="MinionPro-Regular"/>
          <w:b/>
          <w:bCs/>
          <w:sz w:val="21"/>
          <w:szCs w:val="21"/>
        </w:rPr>
        <w:t>assuming the IEEE 754 double precision format.</w:t>
      </w:r>
      <w:r w:rsidR="006A05EC" w:rsidRPr="00F110DE">
        <w:rPr>
          <w:rFonts w:ascii="MinionPro-Regular" w:hAnsi="MinionPro-Regular" w:cs="MinionPro-Regular"/>
          <w:b/>
          <w:bCs/>
          <w:sz w:val="21"/>
          <w:szCs w:val="21"/>
        </w:rPr>
        <w:t xml:space="preserve"> (Show your steps)</w:t>
      </w:r>
    </w:p>
    <w:p w14:paraId="63270447" w14:textId="77777777" w:rsidR="0038259F" w:rsidRPr="00F110DE" w:rsidRDefault="0038259F" w:rsidP="0038259F">
      <w:pPr>
        <w:rPr>
          <w:b/>
          <w:bCs/>
        </w:rPr>
      </w:pPr>
    </w:p>
    <w:p w14:paraId="7DD58051" w14:textId="1D7880D9" w:rsidR="000B5274" w:rsidRPr="00F110DE" w:rsidRDefault="005A6213" w:rsidP="000B5274">
      <w:pPr>
        <w:pStyle w:val="Heading1"/>
        <w:rPr>
          <w:b/>
          <w:bCs/>
        </w:rPr>
      </w:pPr>
      <w:r w:rsidRPr="00F110DE">
        <w:rPr>
          <w:b/>
          <w:bCs/>
        </w:rPr>
        <w:t>H</w:t>
      </w:r>
      <w:r w:rsidR="0080428E" w:rsidRPr="00F110DE">
        <w:rPr>
          <w:b/>
          <w:bCs/>
        </w:rPr>
        <w:t>:</w:t>
      </w:r>
      <w:r w:rsidR="00FD31E7" w:rsidRPr="00F110DE">
        <w:rPr>
          <w:b/>
          <w:bCs/>
        </w:rPr>
        <w:t xml:space="preserve"> </w:t>
      </w:r>
      <w:r w:rsidR="000B5274" w:rsidRPr="00F110DE">
        <w:rPr>
          <w:b/>
          <w:bCs/>
        </w:rPr>
        <w:t xml:space="preserve">Sri developed theory question 1 mark.  </w:t>
      </w:r>
    </w:p>
    <w:p w14:paraId="6ADC167F" w14:textId="7E78F6F2" w:rsidR="00174102" w:rsidRPr="00F110DE" w:rsidRDefault="000C1C53" w:rsidP="00DD0858">
      <w:pPr>
        <w:spacing w:before="240"/>
        <w:rPr>
          <w:b/>
          <w:bCs/>
        </w:rPr>
      </w:pPr>
      <w:r w:rsidRPr="00F110DE">
        <w:rPr>
          <w:b/>
          <w:bCs/>
        </w:rPr>
        <w:t xml:space="preserve"> (Note, this question is only worth ~ 1 mark, do not over think it).  </w:t>
      </w:r>
      <w:r w:rsidR="00841DFC" w:rsidRPr="00F110DE">
        <w:rPr>
          <w:b/>
          <w:bCs/>
        </w:rPr>
        <w:t xml:space="preserve"> </w:t>
      </w:r>
      <w:r w:rsidR="00B23381" w:rsidRPr="00F110DE">
        <w:rPr>
          <w:b/>
          <w:bCs/>
        </w:rPr>
        <w:t xml:space="preserve">Describe and algorithm for converting a string to a floating-point value.   </w:t>
      </w:r>
      <w:r w:rsidR="002C7454" w:rsidRPr="00F110DE">
        <w:rPr>
          <w:b/>
          <w:bCs/>
        </w:rPr>
        <w:t xml:space="preserve">Data from a console is initially read in from a string and must be converted to a </w:t>
      </w:r>
      <w:r w:rsidR="00B23381" w:rsidRPr="00F110DE">
        <w:rPr>
          <w:b/>
          <w:bCs/>
        </w:rPr>
        <w:t>floating-point</w:t>
      </w:r>
      <w:r w:rsidR="002C7454" w:rsidRPr="00F110DE">
        <w:rPr>
          <w:b/>
          <w:bCs/>
        </w:rPr>
        <w:t xml:space="preserve"> format</w:t>
      </w:r>
      <w:r w:rsidR="00B23381" w:rsidRPr="00F110DE">
        <w:rPr>
          <w:b/>
          <w:bCs/>
        </w:rPr>
        <w:t xml:space="preserve">.  </w:t>
      </w:r>
      <w:r w:rsidR="002C7454" w:rsidRPr="00F110DE">
        <w:rPr>
          <w:b/>
          <w:bCs/>
        </w:rPr>
        <w:t xml:space="preserve">Be sure to consider scientific notation as well.  </w:t>
      </w:r>
      <w:r w:rsidR="00B23381" w:rsidRPr="00F110DE">
        <w:rPr>
          <w:b/>
          <w:bCs/>
        </w:rPr>
        <w:t xml:space="preserve"> A string </w:t>
      </w:r>
      <w:r w:rsidR="00B23381" w:rsidRPr="00F110DE">
        <w:rPr>
          <w:b/>
          <w:bCs/>
        </w:rPr>
        <w:lastRenderedPageBreak/>
        <w:t>value of -705.748</w:t>
      </w:r>
      <w:r w:rsidR="00817BC0" w:rsidRPr="00F110DE">
        <w:rPr>
          <w:b/>
          <w:bCs/>
        </w:rPr>
        <w:t>1 x 10</w:t>
      </w:r>
      <w:r w:rsidR="00817BC0" w:rsidRPr="00F110DE">
        <w:rPr>
          <w:b/>
          <w:bCs/>
          <w:vertAlign w:val="superscript"/>
        </w:rPr>
        <w:t>20</w:t>
      </w:r>
      <w:r w:rsidR="00817BC0" w:rsidRPr="00F110DE">
        <w:rPr>
          <w:b/>
          <w:bCs/>
        </w:rPr>
        <w:t xml:space="preserve"> for example needs to be parsed in some way to interpret it as </w:t>
      </w:r>
      <w:proofErr w:type="gramStart"/>
      <w:r w:rsidR="00817BC0" w:rsidRPr="00F110DE">
        <w:rPr>
          <w:b/>
          <w:bCs/>
        </w:rPr>
        <w:t>an a</w:t>
      </w:r>
      <w:proofErr w:type="gramEnd"/>
      <w:r w:rsidR="00817BC0" w:rsidRPr="00F110DE">
        <w:rPr>
          <w:b/>
          <w:bCs/>
        </w:rPr>
        <w:t xml:space="preserve"> floating point value .  </w:t>
      </w:r>
      <w:r w:rsidR="00B23381" w:rsidRPr="00F110DE">
        <w:rPr>
          <w:b/>
          <w:bCs/>
        </w:rPr>
        <w:br/>
      </w:r>
      <w:r w:rsidR="002C7454" w:rsidRPr="00F110DE">
        <w:rPr>
          <w:b/>
          <w:bCs/>
        </w:rPr>
        <w:t>A related (but easier problem) is parsing an integer from a string, and you might want to start there</w:t>
      </w:r>
      <w:r w:rsidR="00DD0858" w:rsidRPr="00F110DE">
        <w:rPr>
          <w:b/>
          <w:bCs/>
        </w:rPr>
        <w:t xml:space="preserve"> (in </w:t>
      </w:r>
      <w:proofErr w:type="spellStart"/>
      <w:r w:rsidR="00DD0858" w:rsidRPr="00F110DE">
        <w:rPr>
          <w:b/>
          <w:bCs/>
        </w:rPr>
        <w:t>c++</w:t>
      </w:r>
      <w:proofErr w:type="spellEnd"/>
      <w:r w:rsidR="00DD0858" w:rsidRPr="00F110DE">
        <w:rPr>
          <w:b/>
          <w:bCs/>
        </w:rPr>
        <w:t xml:space="preserve"> this is called </w:t>
      </w:r>
      <w:proofErr w:type="spellStart"/>
      <w:r w:rsidR="00DD0858" w:rsidRPr="00F110DE">
        <w:rPr>
          <w:b/>
          <w:bCs/>
          <w:i/>
        </w:rPr>
        <w:t>atoi</w:t>
      </w:r>
      <w:proofErr w:type="spellEnd"/>
      <w:r w:rsidR="00DD0858" w:rsidRPr="00F110DE">
        <w:rPr>
          <w:b/>
          <w:bCs/>
          <w:i/>
        </w:rPr>
        <w:t xml:space="preserve"> </w:t>
      </w:r>
      <w:r w:rsidR="00DD0858" w:rsidRPr="00F110DE">
        <w:rPr>
          <w:b/>
          <w:bCs/>
        </w:rPr>
        <w:t>)</w:t>
      </w:r>
      <w:r w:rsidR="002C7454" w:rsidRPr="00F110DE">
        <w:rPr>
          <w:b/>
          <w:bCs/>
        </w:rPr>
        <w:t xml:space="preserve">.  </w:t>
      </w:r>
    </w:p>
    <w:p w14:paraId="01A6960F" w14:textId="77777777" w:rsidR="00306503" w:rsidRPr="00F110DE" w:rsidRDefault="00306503" w:rsidP="00DD0858">
      <w:pPr>
        <w:spacing w:before="240"/>
        <w:rPr>
          <w:b/>
          <w:bCs/>
        </w:rPr>
      </w:pPr>
    </w:p>
    <w:p w14:paraId="1857E5E6" w14:textId="4E50D993" w:rsidR="005B0E6E" w:rsidRPr="00F110DE" w:rsidRDefault="000C17E8" w:rsidP="000B5274">
      <w:pPr>
        <w:pStyle w:val="Heading1"/>
        <w:rPr>
          <w:b/>
          <w:bCs/>
        </w:rPr>
      </w:pPr>
      <w:r w:rsidRPr="00F110DE">
        <w:rPr>
          <w:b/>
          <w:bCs/>
        </w:rPr>
        <w:t>Programming</w:t>
      </w:r>
      <w:r w:rsidR="005B0E6E" w:rsidRPr="00F110DE">
        <w:rPr>
          <w:b/>
          <w:bCs/>
        </w:rPr>
        <w:t xml:space="preserve"> ques</w:t>
      </w:r>
      <w:r w:rsidR="003372B1" w:rsidRPr="00F110DE">
        <w:rPr>
          <w:b/>
          <w:bCs/>
        </w:rPr>
        <w:t>tion</w:t>
      </w:r>
      <w:r w:rsidR="00286BB4" w:rsidRPr="00F110DE">
        <w:rPr>
          <w:b/>
          <w:bCs/>
        </w:rPr>
        <w:t>s</w:t>
      </w:r>
    </w:p>
    <w:p w14:paraId="0EB7AD1A" w14:textId="72A14515" w:rsidR="000B5274" w:rsidRPr="00F110DE" w:rsidRDefault="000B5274" w:rsidP="000B5274">
      <w:pPr>
        <w:pStyle w:val="Heading2"/>
        <w:rPr>
          <w:b/>
          <w:bCs/>
        </w:rPr>
      </w:pPr>
      <w:r w:rsidRPr="00F110DE">
        <w:rPr>
          <w:b/>
          <w:bCs/>
        </w:rPr>
        <w:t>I:</w:t>
      </w:r>
    </w:p>
    <w:p w14:paraId="7F1B616C" w14:textId="61BBFCD0" w:rsidR="00FD31E7" w:rsidRPr="00F110DE" w:rsidRDefault="002337E4" w:rsidP="00FD31E7">
      <w:pPr>
        <w:rPr>
          <w:b/>
          <w:bCs/>
          <w:color w:val="000000" w:themeColor="text1"/>
        </w:rPr>
      </w:pPr>
      <w:r w:rsidRPr="00F110DE">
        <w:rPr>
          <w:b/>
          <w:bCs/>
          <w:color w:val="000000" w:themeColor="text1"/>
        </w:rPr>
        <w:t>You are going to write a MIPS program that does the following</w:t>
      </w:r>
      <w:r w:rsidR="00F02A2A" w:rsidRPr="00F110DE">
        <w:rPr>
          <w:b/>
          <w:bCs/>
          <w:color w:val="000000" w:themeColor="text1"/>
        </w:rPr>
        <w:t xml:space="preserve"> (there is C++ sample code below to explain the logic)</w:t>
      </w:r>
      <w:r w:rsidRPr="00F110DE">
        <w:rPr>
          <w:b/>
          <w:bCs/>
          <w:color w:val="000000" w:themeColor="text1"/>
        </w:rPr>
        <w:t xml:space="preserve">: </w:t>
      </w:r>
    </w:p>
    <w:p w14:paraId="0104CA88" w14:textId="700785A0" w:rsidR="00575841" w:rsidRPr="00F110DE" w:rsidRDefault="00575841" w:rsidP="00575841">
      <w:pPr>
        <w:pStyle w:val="ListParagraph"/>
        <w:numPr>
          <w:ilvl w:val="0"/>
          <w:numId w:val="6"/>
        </w:numPr>
        <w:rPr>
          <w:b/>
          <w:bCs/>
        </w:rPr>
      </w:pPr>
      <w:r w:rsidRPr="00F110DE">
        <w:rPr>
          <w:b/>
          <w:bCs/>
        </w:rPr>
        <w:t xml:space="preserve">Create an array of </w:t>
      </w:r>
      <w:r w:rsidR="00D70080" w:rsidRPr="00F110DE">
        <w:rPr>
          <w:b/>
          <w:bCs/>
        </w:rPr>
        <w:t>2</w:t>
      </w:r>
      <w:r w:rsidR="00B64F2D" w:rsidRPr="00F110DE">
        <w:rPr>
          <w:b/>
          <w:bCs/>
        </w:rPr>
        <w:t>3</w:t>
      </w:r>
      <w:r w:rsidRPr="00F110DE">
        <w:rPr>
          <w:b/>
          <w:bCs/>
        </w:rPr>
        <w:t xml:space="preserve"> INTEGERS</w:t>
      </w:r>
      <w:r w:rsidR="00D70080" w:rsidRPr="00F110DE">
        <w:rPr>
          <w:b/>
          <w:bCs/>
        </w:rPr>
        <w:t>, you can put whatever you want in it, but they shouldn’t be sorted</w:t>
      </w:r>
      <w:r w:rsidRPr="00F110DE">
        <w:rPr>
          <w:b/>
          <w:bCs/>
        </w:rPr>
        <w:t>.  Create</w:t>
      </w:r>
      <w:r w:rsidR="00F54F4C" w:rsidRPr="00F110DE">
        <w:rPr>
          <w:b/>
          <w:bCs/>
        </w:rPr>
        <w:t xml:space="preserve"> procedures</w:t>
      </w:r>
      <w:r w:rsidRPr="00F110DE">
        <w:rPr>
          <w:b/>
          <w:bCs/>
        </w:rPr>
        <w:t xml:space="preserve"> to find the </w:t>
      </w:r>
      <w:proofErr w:type="gramStart"/>
      <w:r w:rsidRPr="00F110DE">
        <w:rPr>
          <w:b/>
          <w:bCs/>
        </w:rPr>
        <w:t>largest, and</w:t>
      </w:r>
      <w:proofErr w:type="gramEnd"/>
      <w:r w:rsidRPr="00F110DE">
        <w:rPr>
          <w:b/>
          <w:bCs/>
        </w:rPr>
        <w:t xml:space="preserve"> find the smallest.  Create another </w:t>
      </w:r>
      <w:r w:rsidR="00F54F4C" w:rsidRPr="00F110DE">
        <w:rPr>
          <w:b/>
          <w:bCs/>
        </w:rPr>
        <w:t>procedure</w:t>
      </w:r>
      <w:r w:rsidRPr="00F110DE">
        <w:rPr>
          <w:b/>
          <w:bCs/>
        </w:rPr>
        <w:t xml:space="preserve"> called range, which </w:t>
      </w:r>
      <w:r w:rsidR="00F54F4C" w:rsidRPr="00F110DE">
        <w:rPr>
          <w:b/>
          <w:bCs/>
        </w:rPr>
        <w:t xml:space="preserve">is the difference between largest and smallest (range should call </w:t>
      </w:r>
      <w:proofErr w:type="spellStart"/>
      <w:r w:rsidR="00F54F4C" w:rsidRPr="00F110DE">
        <w:rPr>
          <w:b/>
          <w:bCs/>
        </w:rPr>
        <w:t>findLargest</w:t>
      </w:r>
      <w:proofErr w:type="spellEnd"/>
      <w:r w:rsidR="00F54F4C" w:rsidRPr="00F110DE">
        <w:rPr>
          <w:b/>
          <w:bCs/>
        </w:rPr>
        <w:t xml:space="preserve"> and </w:t>
      </w:r>
      <w:proofErr w:type="spellStart"/>
      <w:r w:rsidR="00F54F4C" w:rsidRPr="00F110DE">
        <w:rPr>
          <w:b/>
          <w:bCs/>
        </w:rPr>
        <w:t>findSmallest</w:t>
      </w:r>
      <w:proofErr w:type="spellEnd"/>
      <w:r w:rsidR="00F54F4C" w:rsidRPr="00F110DE">
        <w:rPr>
          <w:b/>
          <w:bCs/>
        </w:rPr>
        <w:t>)</w:t>
      </w:r>
      <w:r w:rsidR="00D70080" w:rsidRPr="00F110DE">
        <w:rPr>
          <w:b/>
          <w:bCs/>
        </w:rPr>
        <w:br/>
      </w:r>
    </w:p>
    <w:p w14:paraId="2FDA735D" w14:textId="11C359BB" w:rsidR="00575841" w:rsidRPr="00F110DE" w:rsidRDefault="00575841" w:rsidP="00575841">
      <w:pPr>
        <w:pStyle w:val="ListParagraph"/>
        <w:numPr>
          <w:ilvl w:val="0"/>
          <w:numId w:val="6"/>
        </w:numPr>
        <w:rPr>
          <w:b/>
          <w:bCs/>
        </w:rPr>
      </w:pPr>
      <w:r w:rsidRPr="00F110DE">
        <w:rPr>
          <w:b/>
          <w:bCs/>
        </w:rPr>
        <w:t>Same problem</w:t>
      </w:r>
      <w:r w:rsidR="00F54F4C" w:rsidRPr="00F110DE">
        <w:rPr>
          <w:b/>
          <w:bCs/>
        </w:rPr>
        <w:t xml:space="preserve"> as a)</w:t>
      </w:r>
      <w:r w:rsidRPr="00F110DE">
        <w:rPr>
          <w:b/>
          <w:bCs/>
        </w:rPr>
        <w:t xml:space="preserve"> but for floating points</w:t>
      </w:r>
      <w:r w:rsidR="00F54F4C" w:rsidRPr="00F110DE">
        <w:rPr>
          <w:b/>
          <w:bCs/>
        </w:rPr>
        <w:t xml:space="preserve"> (this is a very minor change)</w:t>
      </w:r>
      <w:r w:rsidR="00767252" w:rsidRPr="00F110DE">
        <w:rPr>
          <w:b/>
          <w:bCs/>
        </w:rPr>
        <w:t>, but you can make the array size 11</w:t>
      </w:r>
      <w:r w:rsidR="00F54F4C" w:rsidRPr="00F110DE">
        <w:rPr>
          <w:b/>
          <w:bCs/>
        </w:rPr>
        <w:t xml:space="preserve">.  </w:t>
      </w:r>
    </w:p>
    <w:p w14:paraId="73FDF546" w14:textId="30C2A0A3" w:rsidR="002337E4" w:rsidRPr="00F110DE" w:rsidRDefault="002337E4" w:rsidP="00575841">
      <w:pPr>
        <w:pStyle w:val="ListParagraph"/>
        <w:numPr>
          <w:ilvl w:val="0"/>
          <w:numId w:val="6"/>
        </w:numPr>
        <w:rPr>
          <w:b/>
          <w:bCs/>
        </w:rPr>
      </w:pPr>
      <w:r w:rsidRPr="00F110DE">
        <w:rPr>
          <w:b/>
          <w:bCs/>
        </w:rPr>
        <w:t>Convert your find largest procedure to be recursive</w:t>
      </w:r>
      <w:r w:rsidR="00327461" w:rsidRPr="00F110DE">
        <w:rPr>
          <w:b/>
          <w:bCs/>
        </w:rPr>
        <w:t xml:space="preserve"> (</w:t>
      </w:r>
      <w:hyperlink r:id="rId5" w:history="1">
        <w:r w:rsidR="00327461" w:rsidRPr="00F110DE">
          <w:rPr>
            <w:rStyle w:val="Hyperlink"/>
            <w:b/>
            <w:bCs/>
          </w:rPr>
          <w:t>https://www.geeksforgeeks.org/recursive-programs-to-find-minimum-and-maximum-elements-of-array/</w:t>
        </w:r>
      </w:hyperlink>
      <w:r w:rsidR="00327461" w:rsidRPr="00F110DE">
        <w:rPr>
          <w:b/>
          <w:bCs/>
        </w:rPr>
        <w:t xml:space="preserve"> has an example of this in several higher level languages).  </w:t>
      </w:r>
    </w:p>
    <w:p w14:paraId="5EDD63F2" w14:textId="77777777" w:rsidR="00575841" w:rsidRPr="00F110DE" w:rsidRDefault="00575841" w:rsidP="00575841">
      <w:pPr>
        <w:rPr>
          <w:b/>
          <w:bCs/>
        </w:rPr>
      </w:pPr>
    </w:p>
    <w:p w14:paraId="1535622A" w14:textId="7F456052" w:rsidR="00575841" w:rsidRPr="00F110DE" w:rsidRDefault="00575841" w:rsidP="00DD0858">
      <w:pPr>
        <w:rPr>
          <w:b/>
          <w:bCs/>
        </w:rPr>
      </w:pPr>
      <w:r w:rsidRPr="00F110DE">
        <w:rPr>
          <w:b/>
          <w:bCs/>
        </w:rPr>
        <w:t>So something like this C++code, except you need to write it in MIPS</w:t>
      </w:r>
    </w:p>
    <w:p w14:paraId="0FD158F6" w14:textId="3DD9D93C" w:rsidR="00575841" w:rsidRPr="00F110DE" w:rsidRDefault="00575841" w:rsidP="0057584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841" w:rsidRPr="00F110DE" w14:paraId="656EF7DD" w14:textId="77777777" w:rsidTr="00C63280">
        <w:tc>
          <w:tcPr>
            <w:tcW w:w="9350" w:type="dxa"/>
          </w:tcPr>
          <w:p w14:paraId="6D4EA098" w14:textId="22B74316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808080"/>
                <w:sz w:val="19"/>
                <w:szCs w:val="19"/>
              </w:rPr>
              <w:t>#include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>"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>pch.h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>"</w:t>
            </w:r>
            <w:r w:rsidR="00075F79"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 xml:space="preserve">  //There’s no equivalent to this in MIPS so ignore it</w:t>
            </w:r>
          </w:p>
          <w:p w14:paraId="7C73CF24" w14:textId="23B3BB2A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808080"/>
                <w:sz w:val="19"/>
                <w:szCs w:val="19"/>
              </w:rPr>
              <w:t>#include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>&lt;iostream&gt;</w:t>
            </w:r>
            <w:r w:rsidR="00075F79" w:rsidRPr="00F110DE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  <w:t xml:space="preserve">  //there’s no equivalent to this either.  </w:t>
            </w:r>
          </w:p>
          <w:p w14:paraId="01DE95E3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328D80A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[] = { 5, 7, 1, 4, 9, 11, 15, 0, -1 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};</w:t>
            </w:r>
            <w:proofErr w:type="gramEnd"/>
          </w:p>
          <w:p w14:paraId="60F4E8C6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2E92EF6A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findLargest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()</w:t>
            </w:r>
          </w:p>
          <w:p w14:paraId="55F7762B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</w:t>
            </w:r>
          </w:p>
          <w:p w14:paraId="117D4676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temp =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[0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];</w:t>
            </w:r>
            <w:proofErr w:type="gramEnd"/>
          </w:p>
          <w:p w14:paraId="0E04D37E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for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(</w:t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i = 0; i &lt; 10; i++)</w:t>
            </w:r>
          </w:p>
          <w:p w14:paraId="6A324C35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if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(temp &lt;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[i])</w:t>
            </w:r>
          </w:p>
          <w:p w14:paraId="26A27961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  <w:t xml:space="preserve">temp =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[i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];</w:t>
            </w:r>
            <w:proofErr w:type="gramEnd"/>
          </w:p>
          <w:p w14:paraId="421735D6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return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temp;</w:t>
            </w:r>
            <w:proofErr w:type="gramEnd"/>
          </w:p>
          <w:p w14:paraId="0F79240B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3568708B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findSmallest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()</w:t>
            </w:r>
          </w:p>
          <w:p w14:paraId="02B26755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</w:t>
            </w:r>
          </w:p>
          <w:p w14:paraId="1132CB66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temp =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[0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];</w:t>
            </w:r>
            <w:proofErr w:type="gramEnd"/>
          </w:p>
          <w:p w14:paraId="64B1BF47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for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(</w:t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i = 0; i &lt; 10; i++)</w:t>
            </w:r>
          </w:p>
          <w:p w14:paraId="1203F29E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if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(temp &gt;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[i])</w:t>
            </w:r>
          </w:p>
          <w:p w14:paraId="3C7F597C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  <w:t xml:space="preserve">temp =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theArray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[i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];</w:t>
            </w:r>
            <w:proofErr w:type="gramEnd"/>
          </w:p>
          <w:p w14:paraId="7C98CBD3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return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temp;</w:t>
            </w:r>
            <w:proofErr w:type="gramEnd"/>
          </w:p>
          <w:p w14:paraId="0CD05F6E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30E9C984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findRange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()</w:t>
            </w:r>
          </w:p>
          <w:p w14:paraId="13E49C88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lastRenderedPageBreak/>
              <w:t>{</w:t>
            </w:r>
          </w:p>
          <w:p w14:paraId="4455BD23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return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findLargest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() -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findSmallest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(</w:t>
            </w:r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);</w:t>
            </w:r>
            <w:proofErr w:type="gramEnd"/>
          </w:p>
          <w:p w14:paraId="2845B63E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  <w:p w14:paraId="156D29CA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FF"/>
                <w:sz w:val="19"/>
                <w:szCs w:val="19"/>
              </w:rPr>
              <w:t>int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main()</w:t>
            </w:r>
          </w:p>
          <w:p w14:paraId="17E8E5E1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{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  <w:t>std::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cout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findLargest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()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std::</w:t>
            </w:r>
            <w:proofErr w:type="spellStart"/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endl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  <w:proofErr w:type="gramEnd"/>
          </w:p>
          <w:p w14:paraId="5CC7A4C1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  <w:t>std::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cout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findSmallest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()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std::</w:t>
            </w:r>
            <w:proofErr w:type="spellStart"/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endl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  <w:proofErr w:type="gramEnd"/>
          </w:p>
          <w:p w14:paraId="72086CE8" w14:textId="77777777" w:rsidR="00575841" w:rsidRPr="00F110DE" w:rsidRDefault="00575841" w:rsidP="00C632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ab/>
              <w:t>std::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cout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findRange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() </w:t>
            </w:r>
            <w:r w:rsidRPr="00F110DE">
              <w:rPr>
                <w:rFonts w:ascii="Consolas" w:hAnsi="Consolas" w:cs="Consolas"/>
                <w:b/>
                <w:bCs/>
                <w:color w:val="008080"/>
                <w:sz w:val="19"/>
                <w:szCs w:val="19"/>
              </w:rPr>
              <w:t>&lt;&lt;</w:t>
            </w: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std::</w:t>
            </w:r>
            <w:proofErr w:type="spellStart"/>
            <w:proofErr w:type="gramStart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endl</w:t>
            </w:r>
            <w:proofErr w:type="spellEnd"/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;</w:t>
            </w:r>
            <w:proofErr w:type="gramEnd"/>
          </w:p>
          <w:p w14:paraId="4846F698" w14:textId="77777777" w:rsidR="00575841" w:rsidRPr="00F110DE" w:rsidRDefault="00575841" w:rsidP="00C63280">
            <w:pPr>
              <w:rPr>
                <w:b/>
                <w:bCs/>
              </w:rPr>
            </w:pPr>
            <w:r w:rsidRPr="00F110DE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}</w:t>
            </w:r>
          </w:p>
        </w:tc>
      </w:tr>
    </w:tbl>
    <w:p w14:paraId="3FE9A251" w14:textId="36B55324" w:rsidR="00575841" w:rsidRPr="00F110DE" w:rsidRDefault="00575841">
      <w:pPr>
        <w:rPr>
          <w:b/>
          <w:bCs/>
        </w:rPr>
      </w:pPr>
    </w:p>
    <w:p w14:paraId="4AEB2920" w14:textId="46935E2D" w:rsidR="00542D70" w:rsidRPr="00F110DE" w:rsidRDefault="00341E39">
      <w:pPr>
        <w:rPr>
          <w:b/>
          <w:bCs/>
        </w:rPr>
      </w:pPr>
      <w:r w:rsidRPr="00F110DE">
        <w:rPr>
          <w:b/>
          <w:bCs/>
        </w:rPr>
        <w:t xml:space="preserve">  </w:t>
      </w:r>
    </w:p>
    <w:p w14:paraId="37CA57D3" w14:textId="0B399683" w:rsidR="00542D70" w:rsidRPr="00F110DE" w:rsidRDefault="000C17E8" w:rsidP="00C458F5">
      <w:pPr>
        <w:pStyle w:val="Heading2"/>
        <w:rPr>
          <w:b/>
          <w:bCs/>
        </w:rPr>
      </w:pPr>
      <w:r w:rsidRPr="00F110DE">
        <w:rPr>
          <w:b/>
          <w:bCs/>
        </w:rPr>
        <w:t>J</w:t>
      </w:r>
      <w:r w:rsidR="00542D70" w:rsidRPr="00F110DE">
        <w:rPr>
          <w:b/>
          <w:bCs/>
        </w:rPr>
        <w:t>:</w:t>
      </w:r>
    </w:p>
    <w:p w14:paraId="78781172" w14:textId="190C1C5D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 xml:space="preserve">In a sensible language ( any of C/C++/C#/Java/Python or similar) write a program which correctly calculates add, subtract, multiply and divide </w:t>
      </w:r>
      <w:r w:rsidR="00DC0520" w:rsidRPr="00F110DE">
        <w:rPr>
          <w:b/>
          <w:bCs/>
        </w:rPr>
        <w:t>using our</w:t>
      </w:r>
      <w:r w:rsidRPr="00F110DE">
        <w:rPr>
          <w:b/>
          <w:bCs/>
        </w:rPr>
        <w:t xml:space="preserve"> </w:t>
      </w:r>
      <w:r w:rsidR="00DC0520" w:rsidRPr="00F110DE">
        <w:rPr>
          <w:b/>
          <w:bCs/>
        </w:rPr>
        <w:t>‘</w:t>
      </w:r>
      <w:proofErr w:type="spellStart"/>
      <w:r w:rsidRPr="00F110DE">
        <w:rPr>
          <w:b/>
          <w:bCs/>
        </w:rPr>
        <w:t>minifloat</w:t>
      </w:r>
      <w:proofErr w:type="spellEnd"/>
      <w:r w:rsidR="00DC0520" w:rsidRPr="00F110DE">
        <w:rPr>
          <w:b/>
          <w:bCs/>
        </w:rPr>
        <w:t>’</w:t>
      </w:r>
      <w:r w:rsidRPr="00F110DE">
        <w:rPr>
          <w:b/>
          <w:bCs/>
        </w:rPr>
        <w:t xml:space="preserve"> binary format </w:t>
      </w:r>
      <w:r w:rsidR="00887E4B" w:rsidRPr="00F110DE">
        <w:rPr>
          <w:b/>
          <w:bCs/>
        </w:rPr>
        <w:t>using</w:t>
      </w:r>
      <w:r w:rsidRPr="00F110DE">
        <w:rPr>
          <w:b/>
          <w:bCs/>
        </w:rPr>
        <w:t xml:space="preserve"> an algorithm you code yourself.  Some details:</w:t>
      </w:r>
    </w:p>
    <w:p w14:paraId="172CE2F2" w14:textId="065E4816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>Your program only</w:t>
      </w:r>
      <w:r w:rsidR="002A3268" w:rsidRPr="00F110DE">
        <w:rPr>
          <w:b/>
          <w:bCs/>
        </w:rPr>
        <w:t xml:space="preserve"> needs</w:t>
      </w:r>
      <w:r w:rsidRPr="00F110DE">
        <w:rPr>
          <w:b/>
          <w:bCs/>
        </w:rPr>
        <w:t xml:space="preserve"> to work on two ‘numbers’ at a time</w:t>
      </w:r>
      <w:r w:rsidR="003B6601" w:rsidRPr="00F110DE">
        <w:rPr>
          <w:b/>
          <w:bCs/>
        </w:rPr>
        <w:t xml:space="preserve">, read those in from a text file – failure to read those values from a text file will result in a grade of 0.  </w:t>
      </w:r>
      <w:r w:rsidRPr="00F110DE">
        <w:rPr>
          <w:b/>
          <w:bCs/>
        </w:rPr>
        <w:t xml:space="preserve"> For each ‘number’ store the sign, exponent and mantissa separately. </w:t>
      </w:r>
      <w:r w:rsidR="00FF0257" w:rsidRPr="00F110DE">
        <w:rPr>
          <w:b/>
          <w:bCs/>
        </w:rPr>
        <w:t xml:space="preserve">  You can hard code your examples.  </w:t>
      </w:r>
    </w:p>
    <w:p w14:paraId="763CA943" w14:textId="4B8920EB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 xml:space="preserve">E.g. </w:t>
      </w:r>
    </w:p>
    <w:p w14:paraId="36B6AD09" w14:textId="33BE0380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 xml:space="preserve">Struct </w:t>
      </w:r>
      <w:proofErr w:type="spellStart"/>
      <w:r w:rsidRPr="00F110DE">
        <w:rPr>
          <w:b/>
          <w:bCs/>
        </w:rPr>
        <w:t>miniflo</w:t>
      </w:r>
      <w:r w:rsidR="0089262B" w:rsidRPr="00F110DE">
        <w:rPr>
          <w:b/>
          <w:bCs/>
        </w:rPr>
        <w:t>a</w:t>
      </w:r>
      <w:r w:rsidRPr="00F110DE">
        <w:rPr>
          <w:b/>
          <w:bCs/>
        </w:rPr>
        <w:t>t</w:t>
      </w:r>
      <w:proofErr w:type="spellEnd"/>
      <w:r w:rsidRPr="00F110DE">
        <w:rPr>
          <w:b/>
          <w:bCs/>
        </w:rPr>
        <w:t>{</w:t>
      </w:r>
    </w:p>
    <w:p w14:paraId="2873B315" w14:textId="0EC2C05E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 xml:space="preserve">Int sign;  // sign, actually 1 bit </w:t>
      </w:r>
    </w:p>
    <w:p w14:paraId="3F3450B5" w14:textId="1DDDDB86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>Int exponent; // this is the exponent and is 4 bits long</w:t>
      </w:r>
      <w:r w:rsidR="00726CDB" w:rsidRPr="00F110DE">
        <w:rPr>
          <w:b/>
          <w:bCs/>
        </w:rPr>
        <w:t xml:space="preserve"> (0-15)</w:t>
      </w:r>
    </w:p>
    <w:p w14:paraId="1278D112" w14:textId="46C3FF1D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>Int mantissa;  //this is the fraction part and is 3bits long</w:t>
      </w:r>
      <w:r w:rsidR="00726CDB" w:rsidRPr="00F110DE">
        <w:rPr>
          <w:b/>
          <w:bCs/>
        </w:rPr>
        <w:t xml:space="preserve"> (0-7)</w:t>
      </w:r>
      <w:r w:rsidR="008B5FAB" w:rsidRPr="00F110DE">
        <w:rPr>
          <w:b/>
          <w:bCs/>
        </w:rPr>
        <w:t xml:space="preserve">, but I would keep the 1. Stored explicitly, so it becomes 0-15 and 4 digits long.  </w:t>
      </w:r>
    </w:p>
    <w:p w14:paraId="2BBBFD45" w14:textId="29696818" w:rsidR="00542D70" w:rsidRPr="00F110DE" w:rsidRDefault="00542D70">
      <w:pPr>
        <w:rPr>
          <w:b/>
          <w:bCs/>
        </w:rPr>
      </w:pPr>
      <w:r w:rsidRPr="00F110DE">
        <w:rPr>
          <w:b/>
          <w:bCs/>
        </w:rPr>
        <w:t>}</w:t>
      </w:r>
    </w:p>
    <w:p w14:paraId="3D306086" w14:textId="1065C679" w:rsidR="005C0434" w:rsidRPr="00F110DE" w:rsidRDefault="00887E4B">
      <w:pPr>
        <w:rPr>
          <w:b/>
          <w:bCs/>
        </w:rPr>
      </w:pPr>
      <w:r w:rsidRPr="00F110DE">
        <w:rPr>
          <w:b/>
          <w:bCs/>
        </w:rPr>
        <w:t xml:space="preserve">Show testing for all 4 (add, sub, </w:t>
      </w:r>
      <w:proofErr w:type="spellStart"/>
      <w:r w:rsidRPr="00F110DE">
        <w:rPr>
          <w:b/>
          <w:bCs/>
        </w:rPr>
        <w:t>mul</w:t>
      </w:r>
      <w:proofErr w:type="spellEnd"/>
      <w:r w:rsidRPr="00F110DE">
        <w:rPr>
          <w:b/>
          <w:bCs/>
        </w:rPr>
        <w:t>, div) with at least 3 examples</w:t>
      </w:r>
      <w:r w:rsidR="00DD1326" w:rsidRPr="00F110DE">
        <w:rPr>
          <w:b/>
          <w:bCs/>
        </w:rPr>
        <w:t xml:space="preserve"> (and compare to results you do by hand)</w:t>
      </w:r>
      <w:r w:rsidRPr="00F110DE">
        <w:rPr>
          <w:b/>
          <w:bCs/>
        </w:rPr>
        <w:t xml:space="preserve">.  </w:t>
      </w:r>
    </w:p>
    <w:p w14:paraId="4BCB3B28" w14:textId="6801B289" w:rsidR="00887E4B" w:rsidRPr="00F110DE" w:rsidRDefault="005C0434">
      <w:pPr>
        <w:rPr>
          <w:b/>
          <w:bCs/>
        </w:rPr>
      </w:pPr>
      <w:r w:rsidRPr="00F110DE">
        <w:rPr>
          <w:b/>
          <w:bCs/>
        </w:rPr>
        <w:t>Make sure you are e</w:t>
      </w:r>
      <w:r w:rsidR="00887E4B" w:rsidRPr="00F110DE">
        <w:rPr>
          <w:b/>
          <w:bCs/>
        </w:rPr>
        <w:t xml:space="preserve">rror checking for NAN and +/- 0.  </w:t>
      </w:r>
    </w:p>
    <w:p w14:paraId="4C229472" w14:textId="6DBD669C" w:rsidR="00606B5B" w:rsidRPr="00F110DE" w:rsidRDefault="00887E4B">
      <w:pPr>
        <w:rPr>
          <w:b/>
          <w:bCs/>
        </w:rPr>
      </w:pPr>
      <w:r w:rsidRPr="00F110DE">
        <w:rPr>
          <w:b/>
          <w:bCs/>
        </w:rPr>
        <w:t xml:space="preserve">Note:  This is an obviously contrived example, the intent is to force you to think about the algorithm, not to make software that anyone would ever want to use.  </w:t>
      </w:r>
    </w:p>
    <w:p w14:paraId="69867FC9" w14:textId="77777777" w:rsidR="00286BB4" w:rsidRPr="00F110DE" w:rsidRDefault="00286BB4">
      <w:pPr>
        <w:rPr>
          <w:rStyle w:val="Heading2Char"/>
          <w:b/>
          <w:bCs/>
        </w:rPr>
      </w:pPr>
    </w:p>
    <w:p w14:paraId="4556C3FA" w14:textId="38BE85C5" w:rsidR="00463523" w:rsidRPr="00F110DE" w:rsidRDefault="00463523">
      <w:pPr>
        <w:rPr>
          <w:b/>
          <w:bCs/>
        </w:rPr>
      </w:pPr>
    </w:p>
    <w:sectPr w:rsidR="00463523" w:rsidRPr="00F11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FranklinGothicStd-Hv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thematicalPi-O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6AF"/>
    <w:multiLevelType w:val="hybridMultilevel"/>
    <w:tmpl w:val="69FAF4F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07CE"/>
    <w:multiLevelType w:val="hybridMultilevel"/>
    <w:tmpl w:val="4EFA1D6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D6EC5"/>
    <w:multiLevelType w:val="hybridMultilevel"/>
    <w:tmpl w:val="B07AE8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D73"/>
    <w:multiLevelType w:val="hybridMultilevel"/>
    <w:tmpl w:val="0BB69B4C"/>
    <w:lvl w:ilvl="0" w:tplc="7FE86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1713F"/>
    <w:multiLevelType w:val="hybridMultilevel"/>
    <w:tmpl w:val="636EED7C"/>
    <w:lvl w:ilvl="0" w:tplc="603440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30D55"/>
    <w:multiLevelType w:val="hybridMultilevel"/>
    <w:tmpl w:val="E0B62F82"/>
    <w:lvl w:ilvl="0" w:tplc="E408C82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B5"/>
    <w:rsid w:val="00016649"/>
    <w:rsid w:val="00020AF3"/>
    <w:rsid w:val="000671F5"/>
    <w:rsid w:val="00075F79"/>
    <w:rsid w:val="000B5274"/>
    <w:rsid w:val="000C17E8"/>
    <w:rsid w:val="000C1C53"/>
    <w:rsid w:val="000E119E"/>
    <w:rsid w:val="000E7A33"/>
    <w:rsid w:val="00140AE5"/>
    <w:rsid w:val="00174102"/>
    <w:rsid w:val="001B5A0A"/>
    <w:rsid w:val="002073B2"/>
    <w:rsid w:val="002232AF"/>
    <w:rsid w:val="002337E4"/>
    <w:rsid w:val="00250066"/>
    <w:rsid w:val="002533EC"/>
    <w:rsid w:val="0027356E"/>
    <w:rsid w:val="00286BB4"/>
    <w:rsid w:val="002A3268"/>
    <w:rsid w:val="002B1790"/>
    <w:rsid w:val="002C4DB8"/>
    <w:rsid w:val="002C7454"/>
    <w:rsid w:val="00306503"/>
    <w:rsid w:val="00321707"/>
    <w:rsid w:val="00327461"/>
    <w:rsid w:val="003343CC"/>
    <w:rsid w:val="003372B1"/>
    <w:rsid w:val="00341E39"/>
    <w:rsid w:val="0038259F"/>
    <w:rsid w:val="003B6601"/>
    <w:rsid w:val="00445B4D"/>
    <w:rsid w:val="00445BBB"/>
    <w:rsid w:val="00463523"/>
    <w:rsid w:val="004F7E43"/>
    <w:rsid w:val="00542D70"/>
    <w:rsid w:val="00575841"/>
    <w:rsid w:val="005A6213"/>
    <w:rsid w:val="005B0E6E"/>
    <w:rsid w:val="005C0434"/>
    <w:rsid w:val="005E2930"/>
    <w:rsid w:val="00606B5B"/>
    <w:rsid w:val="00614BCE"/>
    <w:rsid w:val="00661F96"/>
    <w:rsid w:val="006A05EC"/>
    <w:rsid w:val="006A51E1"/>
    <w:rsid w:val="006B3370"/>
    <w:rsid w:val="006E5175"/>
    <w:rsid w:val="006E547E"/>
    <w:rsid w:val="006F1C91"/>
    <w:rsid w:val="006F31E8"/>
    <w:rsid w:val="006F6943"/>
    <w:rsid w:val="00726CDB"/>
    <w:rsid w:val="00767252"/>
    <w:rsid w:val="00787FA8"/>
    <w:rsid w:val="007934AD"/>
    <w:rsid w:val="007A37A0"/>
    <w:rsid w:val="007D2584"/>
    <w:rsid w:val="007D4787"/>
    <w:rsid w:val="0080019B"/>
    <w:rsid w:val="0080428E"/>
    <w:rsid w:val="00817BC0"/>
    <w:rsid w:val="00817F4B"/>
    <w:rsid w:val="00841DFC"/>
    <w:rsid w:val="00887E4B"/>
    <w:rsid w:val="0089262B"/>
    <w:rsid w:val="00895395"/>
    <w:rsid w:val="008B5FAB"/>
    <w:rsid w:val="008F3FCE"/>
    <w:rsid w:val="009032DD"/>
    <w:rsid w:val="00906861"/>
    <w:rsid w:val="00944C68"/>
    <w:rsid w:val="00980AD8"/>
    <w:rsid w:val="00991A6F"/>
    <w:rsid w:val="00A00447"/>
    <w:rsid w:val="00A20B70"/>
    <w:rsid w:val="00A8700F"/>
    <w:rsid w:val="00AD1A66"/>
    <w:rsid w:val="00B23381"/>
    <w:rsid w:val="00B64F2D"/>
    <w:rsid w:val="00B87EA0"/>
    <w:rsid w:val="00BD5A54"/>
    <w:rsid w:val="00C458F5"/>
    <w:rsid w:val="00C63280"/>
    <w:rsid w:val="00D4590E"/>
    <w:rsid w:val="00D70080"/>
    <w:rsid w:val="00D869A9"/>
    <w:rsid w:val="00DA3DC8"/>
    <w:rsid w:val="00DC0520"/>
    <w:rsid w:val="00DD0858"/>
    <w:rsid w:val="00DD1326"/>
    <w:rsid w:val="00E17EF1"/>
    <w:rsid w:val="00E60251"/>
    <w:rsid w:val="00EC0BF2"/>
    <w:rsid w:val="00F02A2A"/>
    <w:rsid w:val="00F110DE"/>
    <w:rsid w:val="00F502AB"/>
    <w:rsid w:val="00F5366C"/>
    <w:rsid w:val="00F54F4C"/>
    <w:rsid w:val="00F724B5"/>
    <w:rsid w:val="00F900D8"/>
    <w:rsid w:val="00F95D56"/>
    <w:rsid w:val="00FA0367"/>
    <w:rsid w:val="00FB35DA"/>
    <w:rsid w:val="00FD31E7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3E9D"/>
  <w15:chartTrackingRefBased/>
  <w15:docId w15:val="{934ABC34-38C9-42DA-9E4B-97829B7F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5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E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3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5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8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7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74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70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cursive-programs-to-find-minimum-and-maximum-elements-of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2718</TotalTime>
  <Pages>4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Punyaja Mishra</cp:lastModifiedBy>
  <cp:revision>80</cp:revision>
  <dcterms:created xsi:type="dcterms:W3CDTF">2016-09-14T17:40:00Z</dcterms:created>
  <dcterms:modified xsi:type="dcterms:W3CDTF">2020-02-12T22:34:00Z</dcterms:modified>
</cp:coreProperties>
</file>