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170E" w14:textId="1B14BBF4" w:rsidR="006B4296" w:rsidRDefault="006B4296" w:rsidP="00F6265A">
      <w:pPr>
        <w:pStyle w:val="Title"/>
        <w:jc w:val="center"/>
      </w:pPr>
      <w:r>
        <w:t>AMOD 5420H</w:t>
      </w:r>
      <w:r w:rsidR="001E6CED">
        <w:t>/COIS 4350H</w:t>
      </w:r>
      <w:r>
        <w:t xml:space="preserve"> HPC</w:t>
      </w:r>
    </w:p>
    <w:p w14:paraId="7EB14600" w14:textId="77777777" w:rsidR="006B4296" w:rsidRDefault="006B4296" w:rsidP="006B4296">
      <w:pPr>
        <w:pStyle w:val="Title"/>
        <w:jc w:val="center"/>
      </w:pPr>
      <w:r>
        <w:t>Assignment2</w:t>
      </w:r>
      <w:r>
        <w:br/>
      </w:r>
    </w:p>
    <w:p w14:paraId="7766B336" w14:textId="46BD0987" w:rsidR="00836B45" w:rsidRDefault="00B97E7A" w:rsidP="006B4296">
      <w:pPr>
        <w:pStyle w:val="Heading1"/>
      </w:pPr>
      <w:r>
        <w:t>Theory Questions</w:t>
      </w:r>
      <w:r w:rsidR="00444256">
        <w:t xml:space="preserve"> (1 mark each, 3 total)</w:t>
      </w:r>
    </w:p>
    <w:p w14:paraId="424A9F8E" w14:textId="5DB6495A" w:rsidR="00DF39BC" w:rsidRPr="00DF39BC" w:rsidRDefault="00DF39BC" w:rsidP="00DF39BC">
      <w:r>
        <w:t xml:space="preserve">Your theory questions should be between 300 and 600 words for each of the 3 main </w:t>
      </w:r>
      <w:r w:rsidR="00211E64">
        <w:t>questions and</w:t>
      </w:r>
      <w:r>
        <w:t xml:space="preserve"> may include diagrams.  </w:t>
      </w:r>
      <w:r>
        <w:br/>
      </w:r>
    </w:p>
    <w:p w14:paraId="1CE82E77" w14:textId="3C0513E0" w:rsidR="00264820" w:rsidRPr="007A4AC1" w:rsidRDefault="00264820" w:rsidP="007A4AC1">
      <w:pPr>
        <w:pStyle w:val="ListParagraph"/>
        <w:numPr>
          <w:ilvl w:val="0"/>
          <w:numId w:val="4"/>
        </w:numPr>
        <w:spacing w:after="200" w:line="276" w:lineRule="auto"/>
        <w:rPr>
          <w:lang w:val="en-US"/>
        </w:rPr>
      </w:pPr>
      <w:r>
        <w:t>Textbook 5.5</w:t>
      </w:r>
      <w:r w:rsidR="00DF39BC">
        <w:t xml:space="preserve"> </w:t>
      </w:r>
      <w:r>
        <w:t>:  (</w:t>
      </w:r>
      <w:r w:rsidRPr="007A4AC1">
        <w:rPr>
          <w:b/>
          <w:bCs/>
        </w:rPr>
        <w:t>Sri note: the textbook is SLURM specific, but the same basic problem arises for any scheduler, so don’t bother with SLURM specific details, unless they happen to be useful)</w:t>
      </w:r>
      <w:r>
        <w:t xml:space="preserve"> Imagine you are a system administrator for a newly installed computer composed of 260 nodes total. Of those, 64 come equipped with GPUs and 36 have substantially larger memory capacity. Your users execute both regular and (infrequently) high-priority jobs. The latter require exclusive access to non-accelerated hardware resources, but never occupy more than 128 nodes.</w:t>
      </w:r>
    </w:p>
    <w:p w14:paraId="124B5E67" w14:textId="12EA1DB3" w:rsidR="00264820" w:rsidRDefault="00264820" w:rsidP="00ED35C3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Propose a partitioning scheme </w:t>
      </w:r>
      <w:r w:rsidR="00ED35C3">
        <w:t xml:space="preserve">that provides good utilization of the entire </w:t>
      </w:r>
      <w:r w:rsidR="00433C36">
        <w:t>system</w:t>
      </w:r>
      <w:r w:rsidR="00ED35C3">
        <w:t>.</w:t>
      </w:r>
      <w:r w:rsidR="00433C36">
        <w:t xml:space="preserve">  So you’ll have different sets of nodes</w:t>
      </w:r>
      <w:r w:rsidR="00EC4B94">
        <w:t xml:space="preserve"> as one logical block</w:t>
      </w:r>
      <w:r w:rsidR="00483C1F">
        <w:t xml:space="preserve">.  </w:t>
      </w:r>
      <w:r w:rsidR="00ED35C3">
        <w:t>Identify any partition overlaps.</w:t>
      </w:r>
      <w:r>
        <w:t>(</w:t>
      </w:r>
      <w:r w:rsidRPr="00ED35C3">
        <w:rPr>
          <w:b/>
          <w:bCs/>
          <w:strike/>
        </w:rPr>
        <w:t xml:space="preserve">enumerate the types and sizes of </w:t>
      </w:r>
      <w:proofErr w:type="spellStart"/>
      <w:r w:rsidRPr="00ED35C3">
        <w:rPr>
          <w:b/>
          <w:bCs/>
          <w:strike/>
        </w:rPr>
        <w:t>Slurm</w:t>
      </w:r>
      <w:proofErr w:type="spellEnd"/>
      <w:r w:rsidRPr="00ED35C3">
        <w:rPr>
          <w:b/>
          <w:bCs/>
          <w:strike/>
        </w:rPr>
        <w:t xml:space="preserve"> partitions</w:t>
      </w:r>
      <w:r>
        <w:t xml:space="preserve"> Sri edit:  Some partition scheme it doesn’t need to be </w:t>
      </w:r>
      <w:proofErr w:type="spellStart"/>
      <w:r>
        <w:t>slurm</w:t>
      </w:r>
      <w:proofErr w:type="spellEnd"/>
      <w:r>
        <w:t xml:space="preserve"> specific) </w:t>
      </w:r>
      <w:r w:rsidR="00ED35C3">
        <w:br/>
      </w:r>
    </w:p>
    <w:p w14:paraId="707160B8" w14:textId="547CAF79" w:rsidR="00264820" w:rsidRDefault="00264820" w:rsidP="00264820">
      <w:pPr>
        <w:pStyle w:val="ListParagraph"/>
        <w:numPr>
          <w:ilvl w:val="1"/>
          <w:numId w:val="4"/>
        </w:numPr>
        <w:spacing w:after="200" w:line="276" w:lineRule="auto"/>
      </w:pPr>
      <w:r>
        <w:t>What kind of provisions would you implement to facilitate parallel job debugging?</w:t>
      </w:r>
      <w:r w:rsidR="00ED35C3">
        <w:br/>
      </w:r>
    </w:p>
    <w:p w14:paraId="489861BD" w14:textId="4C09EA16" w:rsidR="00264820" w:rsidRDefault="00264820" w:rsidP="00264820">
      <w:pPr>
        <w:pStyle w:val="ListParagraph"/>
        <w:numPr>
          <w:ilvl w:val="1"/>
          <w:numId w:val="4"/>
        </w:numPr>
        <w:spacing w:after="200" w:line="276" w:lineRule="auto"/>
      </w:pPr>
      <w:r w:rsidRPr="00264820">
        <w:rPr>
          <w:strike/>
        </w:rPr>
        <w:t xml:space="preserve">Which </w:t>
      </w:r>
      <w:proofErr w:type="spellStart"/>
      <w:r w:rsidRPr="00264820">
        <w:rPr>
          <w:strike/>
        </w:rPr>
        <w:t>Slurm</w:t>
      </w:r>
      <w:proofErr w:type="spellEnd"/>
      <w:r w:rsidRPr="00264820">
        <w:rPr>
          <w:strike/>
        </w:rPr>
        <w:t xml:space="preserve"> features</w:t>
      </w:r>
      <w:r>
        <w:t xml:space="preserve"> </w:t>
      </w:r>
      <w:r>
        <w:rPr>
          <w:b/>
          <w:bCs/>
        </w:rPr>
        <w:t xml:space="preserve">Discuss strategies/features of some scheduler, that </w:t>
      </w:r>
      <w:r w:rsidRPr="00264820">
        <w:t>would</w:t>
      </w:r>
      <w:r>
        <w:t xml:space="preserve"> </w:t>
      </w:r>
      <w:r w:rsidRPr="00264820">
        <w:t xml:space="preserve">you </w:t>
      </w:r>
      <w:r>
        <w:t>take advantage of to minimize the impact of conflicts between jobs of different priorities?</w:t>
      </w:r>
    </w:p>
    <w:p w14:paraId="01F7E4B6" w14:textId="4AA351B1" w:rsidR="00B97E7A" w:rsidRDefault="00B97E7A"/>
    <w:p w14:paraId="05DD3876" w14:textId="0985B098" w:rsidR="00C80CB3" w:rsidRDefault="00C80CB3" w:rsidP="007A4AC1">
      <w:pPr>
        <w:pStyle w:val="ListParagraph"/>
        <w:numPr>
          <w:ilvl w:val="0"/>
          <w:numId w:val="4"/>
        </w:numPr>
      </w:pPr>
      <w:r>
        <w:t>Textbook 6.4:  You are an IT specialist at a small computational research institution.  The scientists require a peak 100Tflops machine to conduct their studies.  The approved vendor offers tw</w:t>
      </w:r>
      <w:r w:rsidR="003D6240">
        <w:t>o</w:t>
      </w:r>
      <w:r>
        <w:t xml:space="preserve"> units, rack-mount nodes with two CPU sockets that may accommodate either 12-Core processors clocked at 3.4 GHz or 20 Core processors operating at 2.5 GHz.  Each core can perform four floating-point operations per clock cycle.  Given up to 32U of floor space for nodes in each rack answer the following: </w:t>
      </w:r>
    </w:p>
    <w:p w14:paraId="638A0754" w14:textId="1F91FC98" w:rsidR="00C80CB3" w:rsidRDefault="003D6240" w:rsidP="00C80CB3">
      <w:pPr>
        <w:pStyle w:val="ListParagraph"/>
        <w:numPr>
          <w:ilvl w:val="0"/>
          <w:numId w:val="3"/>
        </w:numPr>
      </w:pPr>
      <w:r>
        <w:t>W</w:t>
      </w:r>
      <w:r w:rsidR="00C80CB3">
        <w:t>hich type of processor would you recommend to minimise the floor space occupied by the racks?</w:t>
      </w:r>
    </w:p>
    <w:p w14:paraId="57E943EC" w14:textId="39E84AFF" w:rsidR="00C80CB3" w:rsidRDefault="00C80CB3" w:rsidP="00C80CB3">
      <w:pPr>
        <w:pStyle w:val="ListParagraph"/>
        <w:numPr>
          <w:ilvl w:val="0"/>
          <w:numId w:val="3"/>
        </w:numPr>
      </w:pPr>
      <w:r>
        <w:t>How many racks are needed to reach the required peak throughput?</w:t>
      </w:r>
    </w:p>
    <w:p w14:paraId="52CEB4B1" w14:textId="1C9F30ED" w:rsidR="00961F70" w:rsidRPr="00961F70" w:rsidRDefault="00961F70" w:rsidP="00961F70">
      <w:pPr>
        <w:pStyle w:val="ListParagraph"/>
        <w:ind w:left="1080"/>
      </w:pPr>
      <w:r>
        <w:t>(</w:t>
      </w:r>
      <w:r>
        <w:rPr>
          <w:b/>
          <w:bCs/>
        </w:rPr>
        <w:t>Note you can fit 16 nodes per rack, each rack takes 1U of floor space)</w:t>
      </w:r>
    </w:p>
    <w:p w14:paraId="7593692C" w14:textId="3E941289" w:rsidR="00961F70" w:rsidRDefault="00C80CB3" w:rsidP="00C80CB3">
      <w:pPr>
        <w:pStyle w:val="ListParagraph"/>
        <w:numPr>
          <w:ilvl w:val="0"/>
          <w:numId w:val="3"/>
        </w:numPr>
      </w:pPr>
      <w:r>
        <w:lastRenderedPageBreak/>
        <w:t>W</w:t>
      </w:r>
      <w:r w:rsidR="0071744B">
        <w:t>ith</w:t>
      </w:r>
      <w:r>
        <w:t xml:space="preserve"> all racks</w:t>
      </w:r>
      <w:r w:rsidR="00961F70">
        <w:t xml:space="preserve"> </w:t>
      </w:r>
      <w:r w:rsidR="00961F70">
        <w:rPr>
          <w:b/>
          <w:bCs/>
        </w:rPr>
        <w:t>(needed in b)</w:t>
      </w:r>
      <w:r>
        <w:t xml:space="preserve"> filled what is the final peak computational throughput of the machine?</w:t>
      </w:r>
    </w:p>
    <w:p w14:paraId="21E3A0BE" w14:textId="5EA1D286" w:rsidR="00C80CB3" w:rsidRDefault="007A4AC1" w:rsidP="00961F70">
      <w:pPr>
        <w:pStyle w:val="ListParagraph"/>
        <w:ind w:left="1080"/>
      </w:pPr>
      <w:r>
        <w:br/>
      </w:r>
    </w:p>
    <w:p w14:paraId="2D0CB81C" w14:textId="3C0CE046" w:rsidR="00C80CB3" w:rsidRDefault="00C80CB3" w:rsidP="007A4AC1">
      <w:pPr>
        <w:pStyle w:val="ListParagraph"/>
        <w:numPr>
          <w:ilvl w:val="0"/>
          <w:numId w:val="4"/>
        </w:numPr>
      </w:pPr>
      <w:r>
        <w:t xml:space="preserve">Textbook 6.6:  Execution of a 1 million -instruction program takes 2.5 </w:t>
      </w:r>
      <w:proofErr w:type="spellStart"/>
      <w:r>
        <w:t>ms</w:t>
      </w:r>
      <w:proofErr w:type="spellEnd"/>
      <w:r>
        <w:t xml:space="preserve"> on a 2.5GHz core.  The Hardware monitor reports a cache miss ratio of 6% for the application.  Main Memory access </w:t>
      </w:r>
      <w:r w:rsidR="006F2F5D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22496C9" wp14:editId="6E088123">
                <wp:simplePos x="0" y="0"/>
                <wp:positionH relativeFrom="column">
                  <wp:posOffset>1367991</wp:posOffset>
                </wp:positionH>
                <wp:positionV relativeFrom="paragraph">
                  <wp:posOffset>-470533</wp:posOffset>
                </wp:positionV>
                <wp:extent cx="360" cy="360"/>
                <wp:effectExtent l="38100" t="19050" r="57150" b="5715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12E7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5" o:spid="_x0000_s1026" type="#_x0000_t75" style="position:absolute;margin-left:107pt;margin-top:-37.75pt;width:1.45pt;height:1.4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">
                <v:imagedata r:id="rId7" o:title=""/>
              </v:shape>
            </w:pict>
          </mc:Fallback>
        </mc:AlternateContent>
      </w:r>
      <w:r w:rsidR="006F2F5D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8DE6D1F" wp14:editId="0EE68F9B">
                <wp:simplePos x="0" y="0"/>
                <wp:positionH relativeFrom="column">
                  <wp:posOffset>1099431</wp:posOffset>
                </wp:positionH>
                <wp:positionV relativeFrom="paragraph">
                  <wp:posOffset>-631093</wp:posOffset>
                </wp:positionV>
                <wp:extent cx="3600" cy="5760"/>
                <wp:effectExtent l="57150" t="57150" r="53975" b="5143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E5453" id="Ink 181" o:spid="_x0000_s1026" type="#_x0000_t75" style="position:absolute;margin-left:85.85pt;margin-top:-50.4pt;width:1.7pt;height:1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">
                <v:imagedata r:id="rId9" o:title=""/>
              </v:shape>
            </w:pict>
          </mc:Fallback>
        </mc:AlternateContent>
      </w:r>
      <w:r>
        <w:t xml:space="preserve">takes on average 80 ns, while cache access has a latency of 800ps.  Given that all ALU instructions are executed effectively in a single clock cycle, calculate the following: </w:t>
      </w:r>
      <w:r w:rsidR="00AE3604">
        <w:br/>
        <w:t>(</w:t>
      </w:r>
      <w:r w:rsidR="00AE3604">
        <w:rPr>
          <w:b/>
          <w:bCs/>
        </w:rPr>
        <w:t>HINT:  Equation 6.19 in the text</w:t>
      </w:r>
      <w:r w:rsidR="00AE3604">
        <w:t>)</w:t>
      </w:r>
      <w:r w:rsidR="00B16EF3">
        <w:br/>
      </w:r>
    </w:p>
    <w:p w14:paraId="13C75701" w14:textId="0AE55E96" w:rsidR="00C80CB3" w:rsidRDefault="00C80CB3" w:rsidP="00C80CB3">
      <w:pPr>
        <w:pStyle w:val="ListParagraph"/>
        <w:numPr>
          <w:ilvl w:val="0"/>
          <w:numId w:val="2"/>
        </w:numPr>
      </w:pPr>
      <w:r>
        <w:t>The fraction of application instructions that performed ALU operations</w:t>
      </w:r>
    </w:p>
    <w:p w14:paraId="38B4010B" w14:textId="4F5A474C" w:rsidR="00C80CB3" w:rsidRDefault="00C0515E" w:rsidP="00C80CB3">
      <w:pPr>
        <w:pStyle w:val="ListParagraph"/>
        <w:numPr>
          <w:ilvl w:val="0"/>
          <w:numId w:val="2"/>
        </w:numPr>
      </w:pPr>
      <w:r>
        <w:t>i</w:t>
      </w:r>
      <w:r w:rsidR="00C80CB3">
        <w:t xml:space="preserve">f the core has 16KB cache and doubling the cache size decreases the miss rate by 1% for that </w:t>
      </w:r>
      <w:proofErr w:type="gramStart"/>
      <w:r w:rsidR="00C80CB3">
        <w:t>particular application</w:t>
      </w:r>
      <w:proofErr w:type="gramEnd"/>
      <w:r w:rsidR="00C80CB3">
        <w:t>, what would be the required cache size (in powers of 2) to cut the execution time in half?</w:t>
      </w:r>
    </w:p>
    <w:p w14:paraId="177A83EC" w14:textId="2011ED8F" w:rsidR="00C80CB3" w:rsidRDefault="00C80CB3" w:rsidP="00C80CB3">
      <w:pPr>
        <w:pStyle w:val="ListParagraph"/>
        <w:numPr>
          <w:ilvl w:val="0"/>
          <w:numId w:val="2"/>
        </w:numPr>
      </w:pPr>
      <w:r>
        <w:t>What would the program runtime and resulting speedup be if all accessed data fits in the cache?</w:t>
      </w:r>
    </w:p>
    <w:p w14:paraId="1E03F788" w14:textId="33C6C7F9" w:rsidR="00457C53" w:rsidRPr="00457C53" w:rsidRDefault="00B06523" w:rsidP="00457C53">
      <w:pPr>
        <w:pStyle w:val="Heading1"/>
      </w:pPr>
      <w:r>
        <w:t>Progr</w:t>
      </w:r>
      <w:r w:rsidR="005A0020">
        <w:t>amming Questions</w:t>
      </w:r>
      <w:r w:rsidR="00444256">
        <w:t xml:space="preserve"> (5 marks for 4, </w:t>
      </w:r>
      <w:r w:rsidR="003D19C1">
        <w:t>2</w:t>
      </w:r>
      <w:r w:rsidR="00444256">
        <w:t xml:space="preserve"> mark</w:t>
      </w:r>
      <w:r w:rsidR="003D19C1">
        <w:t>s</w:t>
      </w:r>
      <w:r w:rsidR="00444256">
        <w:t xml:space="preserve"> for q5)</w:t>
      </w:r>
    </w:p>
    <w:p w14:paraId="4C318D12" w14:textId="70840C8B" w:rsidR="00291D28" w:rsidRDefault="005A0020" w:rsidP="00EB752A">
      <w:pPr>
        <w:pStyle w:val="ListParagraph"/>
        <w:numPr>
          <w:ilvl w:val="0"/>
          <w:numId w:val="4"/>
        </w:numPr>
      </w:pPr>
      <w:r>
        <w:t xml:space="preserve">Build a large </w:t>
      </w:r>
      <w:r w:rsidR="002C7850">
        <w:t>2</w:t>
      </w:r>
      <w:r>
        <w:t xml:space="preserve">D </w:t>
      </w:r>
      <w:r w:rsidR="008C3DF6">
        <w:t xml:space="preserve">matrix of </w:t>
      </w:r>
      <w:proofErr w:type="gramStart"/>
      <w:r w:rsidR="008C3DF6">
        <w:t>floats(</w:t>
      </w:r>
      <w:proofErr w:type="gramEnd"/>
      <w:r w:rsidR="008C3DF6">
        <w:t>or doubles)</w:t>
      </w:r>
      <w:r w:rsidR="00DE52C6">
        <w:t>, cells are defined in the next paragraph</w:t>
      </w:r>
      <w:r>
        <w:t xml:space="preserve"> in C++ (large enough that you need to create it on the heap using the keyword “new”</w:t>
      </w:r>
      <w:r w:rsidR="00EA6E58">
        <w:t>, I’d say probably a 100x100 grid is good enough, but for testing start with something like 5x5</w:t>
      </w:r>
      <w:r>
        <w:t>)</w:t>
      </w:r>
      <w:r w:rsidR="00EB752A">
        <w:t xml:space="preserve">.  </w:t>
      </w:r>
      <w:r w:rsidR="00291D28">
        <w:t xml:space="preserve">Your simulation is just a big loop that changes state each iteration through it.  </w:t>
      </w:r>
    </w:p>
    <w:p w14:paraId="5792E684" w14:textId="0062745B" w:rsidR="00AD3B05" w:rsidRDefault="007778BC" w:rsidP="00AD3B05">
      <w:pPr>
        <w:pStyle w:val="ListParagraph"/>
      </w:pPr>
      <w:r>
        <w:br/>
        <w:t>Your simulation</w:t>
      </w:r>
      <w:r w:rsidR="00444256">
        <w:t>, basic overview</w:t>
      </w:r>
      <w:r>
        <w:t xml:space="preserve">:  </w:t>
      </w:r>
      <w:r w:rsidR="008C3DF6">
        <w:t xml:space="preserve">At the start of your simulation every cell starts </w:t>
      </w:r>
      <w:r w:rsidR="00AD3B05">
        <w:t xml:space="preserve">with a value of zero.   At the first frame in the middle of the leftmost edge </w:t>
      </w:r>
      <w:r w:rsidR="00624F72">
        <w:t>(position 0, 49 if 0,0 is bottom left)</w:t>
      </w:r>
      <w:r w:rsidR="00AF1B3F">
        <w:t xml:space="preserve"> spikes to a value of 100 000.  </w:t>
      </w:r>
    </w:p>
    <w:p w14:paraId="26D6629C" w14:textId="72C057B8" w:rsidR="00391C07" w:rsidRDefault="00AF1B3F" w:rsidP="009E3216">
      <w:pPr>
        <w:pStyle w:val="ListParagraph"/>
      </w:pPr>
      <w:r>
        <w:br/>
        <w:t xml:space="preserve">Each frame, every </w:t>
      </w:r>
      <w:r w:rsidR="002158BC">
        <w:t>cell</w:t>
      </w:r>
      <w:r w:rsidR="008C0FB8">
        <w:t xml:space="preserve"> looks at itself and all neighbouring cells</w:t>
      </w:r>
      <w:r w:rsidR="00517759">
        <w:t>, and calculates 5% of the difference between that point and the average of its neighbours (so a cell with a value of 1000, and 8 neighbours each valued 100 does 0.05*(1000-</w:t>
      </w:r>
      <w:r w:rsidR="00DD0A1A">
        <w:t>8*1</w:t>
      </w:r>
      <w:r w:rsidR="00517759">
        <w:t>00</w:t>
      </w:r>
      <w:r w:rsidR="00DD0A1A">
        <w:t>/8</w:t>
      </w:r>
      <w:r w:rsidR="00517759">
        <w:t xml:space="preserve">) </w:t>
      </w:r>
      <w:r w:rsidR="0016710D">
        <w:t xml:space="preserve">=45, and then sends that to each neighbour.  </w:t>
      </w:r>
      <w:r w:rsidR="00C23E6E">
        <w:t>A</w:t>
      </w:r>
      <w:r w:rsidR="00B82B6B">
        <w:t xml:space="preserve">fter the first iteration the 1000 becomes 1000 – (8*45) </w:t>
      </w:r>
      <w:r w:rsidR="00BB6120">
        <w:t xml:space="preserve">=640, and each neighbour is 145.  </w:t>
      </w:r>
      <w:r w:rsidR="00AC1D24">
        <w:t xml:space="preserve"> One thing to consider: </w:t>
      </w:r>
      <w:r w:rsidR="00300724">
        <w:t>each cell should only be processed once in terms of what it passes to neighbours</w:t>
      </w:r>
      <w:r w:rsidR="00F05C2C">
        <w:t>.  I will leave it to you to figure out a way to handle if a cell is *less* than its neighbours (</w:t>
      </w:r>
      <w:proofErr w:type="gramStart"/>
      <w:r w:rsidR="00F05C2C">
        <w:t>that is to say it’s</w:t>
      </w:r>
      <w:proofErr w:type="gramEnd"/>
      <w:r w:rsidR="00F05C2C">
        <w:t xml:space="preserve"> a drain) whether it pulls in material from neighbours or not.    </w:t>
      </w:r>
      <w:r w:rsidR="000372AE">
        <w:t xml:space="preserve">You should never have a situation where </w:t>
      </w:r>
      <w:proofErr w:type="spellStart"/>
      <w:r w:rsidR="000372AE">
        <w:t>your</w:t>
      </w:r>
      <w:proofErr w:type="spellEnd"/>
      <w:r w:rsidR="000372AE">
        <w:t xml:space="preserve"> system has anything other than exactly 100k in it (</w:t>
      </w:r>
      <w:r w:rsidR="008A17AF">
        <w:t xml:space="preserve">give or take floating point rounding).  </w:t>
      </w:r>
      <w:r w:rsidR="00300724">
        <w:br/>
      </w:r>
      <w:r w:rsidR="00810019">
        <w:br/>
        <w:t>Notice that the exact behaviour this system might depend on the order in which you evaluate cells</w:t>
      </w:r>
      <w:r w:rsidR="00C23E6E">
        <w:t xml:space="preserve">.  </w:t>
      </w:r>
    </w:p>
    <w:p w14:paraId="73739200" w14:textId="2727D04F" w:rsidR="009B22EB" w:rsidRDefault="00AF1B3F" w:rsidP="009E3216">
      <w:pPr>
        <w:pStyle w:val="ListParagraph"/>
      </w:pPr>
      <w:r>
        <w:br/>
      </w:r>
      <w:r w:rsidR="00D831DC">
        <w:t>At a wall</w:t>
      </w:r>
      <w:r w:rsidR="006A2665">
        <w:t xml:space="preserve">, </w:t>
      </w:r>
      <w:r w:rsidR="00810019">
        <w:t>essentially nothing happens</w:t>
      </w:r>
      <w:r w:rsidR="00C23E6E">
        <w:t xml:space="preserve"> (ultimately it reflects back, but you don’t really need to do much to make that happen).  </w:t>
      </w:r>
      <w:r w:rsidR="008F0BFA">
        <w:br/>
      </w:r>
      <w:r w:rsidR="008F0BFA">
        <w:br/>
        <w:t xml:space="preserve">Run the simulation until </w:t>
      </w:r>
      <w:r w:rsidR="006A2665">
        <w:t xml:space="preserve">no cell has a value larger than </w:t>
      </w:r>
      <w:r w:rsidR="002A1E64">
        <w:t xml:space="preserve">12.  Count the iterations.  </w:t>
      </w:r>
      <w:r w:rsidR="00C23E6E">
        <w:t xml:space="preserve"> Optimize using </w:t>
      </w:r>
      <w:r w:rsidR="00C23E6E">
        <w:lastRenderedPageBreak/>
        <w:t>OpenMP</w:t>
      </w:r>
      <w:r w:rsidR="00291D28">
        <w:br/>
      </w:r>
    </w:p>
    <w:p w14:paraId="397D3395" w14:textId="4D67DD81" w:rsidR="00FE30F3" w:rsidRDefault="009B22EB" w:rsidP="00AE0878">
      <w:pPr>
        <w:pStyle w:val="ListParagraph"/>
      </w:pPr>
      <w:r>
        <w:t xml:space="preserve">Note that </w:t>
      </w:r>
      <w:r w:rsidR="00AE0878">
        <w:t>you could</w:t>
      </w:r>
      <w:r>
        <w:t xml:space="preserve"> write most of the code for this in </w:t>
      </w:r>
      <w:r w:rsidR="00AE0878">
        <w:t>VS on</w:t>
      </w:r>
      <w:r>
        <w:t xml:space="preserve"> windows and port it over to Linux if you prefer to work that way</w:t>
      </w:r>
      <w:r w:rsidR="00BC0AB5">
        <w:t xml:space="preserve">, but you should at least know how to compile and debug with </w:t>
      </w:r>
      <w:proofErr w:type="spellStart"/>
      <w:r w:rsidR="00BC0AB5">
        <w:t>gcc</w:t>
      </w:r>
      <w:proofErr w:type="spellEnd"/>
      <w:r w:rsidR="00875AB3">
        <w:t xml:space="preserve">, and to use OpenMP and </w:t>
      </w:r>
      <w:r w:rsidR="002A1E64">
        <w:t xml:space="preserve">later </w:t>
      </w:r>
      <w:r w:rsidR="00875AB3">
        <w:t xml:space="preserve">MPI libraries which would normally run on a Linux Cluster.  </w:t>
      </w:r>
      <w:r w:rsidR="000D183E">
        <w:br/>
      </w:r>
      <w:r w:rsidR="00873371">
        <w:br/>
      </w:r>
    </w:p>
    <w:p w14:paraId="23E15E85" w14:textId="652B8FAF" w:rsidR="00D865D1" w:rsidRDefault="00D865D1" w:rsidP="009E3216">
      <w:pPr>
        <w:pStyle w:val="ListParagraph"/>
      </w:pPr>
    </w:p>
    <w:p w14:paraId="4C442286" w14:textId="7058C946" w:rsidR="005A0020" w:rsidRDefault="007778BC" w:rsidP="007778BC">
      <w:pPr>
        <w:pStyle w:val="ListParagraph"/>
      </w:pPr>
      <w:r>
        <w:br/>
      </w:r>
      <w:r w:rsidR="005C4F9E">
        <w:rPr>
          <w:noProof/>
        </w:rPr>
        <w:drawing>
          <wp:inline distT="0" distB="0" distL="0" distR="0" wp14:anchorId="69983ACD" wp14:editId="0F8F395F">
            <wp:extent cx="3130550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972">
        <w:br/>
      </w:r>
      <w:r w:rsidR="00C74972">
        <w:br/>
      </w:r>
      <w:r w:rsidR="005A0020">
        <w:t xml:space="preserve">I want you to discuss your strategies for achieving this parallelisation, and how much benefit you get as you write your algorithms.  </w:t>
      </w:r>
      <w:r w:rsidR="006B7208">
        <w:t>With OpenMP there isn’t that much</w:t>
      </w:r>
      <w:r w:rsidR="009177A7">
        <w:t xml:space="preserve"> to talk about.  </w:t>
      </w:r>
    </w:p>
    <w:p w14:paraId="178EA5BB" w14:textId="4C075D2F" w:rsidR="00D0608D" w:rsidRDefault="002B1E02" w:rsidP="005A0020">
      <w:pPr>
        <w:rPr>
          <w:color w:val="808080" w:themeColor="background1" w:themeShade="80"/>
        </w:rPr>
      </w:pPr>
      <w:r>
        <w:br/>
      </w:r>
      <w:r>
        <w:rPr>
          <w:color w:val="808080" w:themeColor="background1" w:themeShade="80"/>
        </w:rPr>
        <w:t>It should be reasonably obvious this is</w:t>
      </w:r>
      <w:r w:rsidR="00B3517D">
        <w:rPr>
          <w:color w:val="808080" w:themeColor="background1" w:themeShade="80"/>
        </w:rPr>
        <w:t xml:space="preserve"> a</w:t>
      </w:r>
      <w:r>
        <w:rPr>
          <w:color w:val="808080" w:themeColor="background1" w:themeShade="80"/>
        </w:rPr>
        <w:t xml:space="preserve"> basic approximation of the behaviour of a wave</w:t>
      </w:r>
      <w:r w:rsidR="00B3517D">
        <w:rPr>
          <w:color w:val="808080" w:themeColor="background1" w:themeShade="80"/>
        </w:rPr>
        <w:t xml:space="preserve"> created by a fluid pouring into a spot in a container</w:t>
      </w:r>
      <w:r>
        <w:rPr>
          <w:color w:val="808080" w:themeColor="background1" w:themeShade="80"/>
        </w:rPr>
        <w:t xml:space="preserve">, without the accurate maths.  If you want to do a proper </w:t>
      </w:r>
      <w:r w:rsidR="00457C53">
        <w:rPr>
          <w:color w:val="808080" w:themeColor="background1" w:themeShade="80"/>
        </w:rPr>
        <w:t>Navier</w:t>
      </w:r>
      <w:r>
        <w:rPr>
          <w:color w:val="808080" w:themeColor="background1" w:themeShade="80"/>
        </w:rPr>
        <w:t xml:space="preserve"> stokes model you can, but </w:t>
      </w:r>
      <w:r w:rsidR="00D0608D">
        <w:rPr>
          <w:color w:val="808080" w:themeColor="background1" w:themeShade="80"/>
        </w:rPr>
        <w:t xml:space="preserve">the point here is really the parallelization, not the physics. </w:t>
      </w:r>
    </w:p>
    <w:p w14:paraId="6EA42A83" w14:textId="77777777" w:rsidR="00D0608D" w:rsidRDefault="00D0608D" w:rsidP="005A0020">
      <w:pPr>
        <w:rPr>
          <w:color w:val="808080" w:themeColor="background1" w:themeShade="80"/>
        </w:rPr>
      </w:pPr>
    </w:p>
    <w:p w14:paraId="157D1854" w14:textId="5678AD7B" w:rsidR="00814EC0" w:rsidRDefault="002B1E02" w:rsidP="005A0020">
      <w:r>
        <w:br/>
      </w:r>
    </w:p>
    <w:p w14:paraId="117F49E2" w14:textId="586440B8" w:rsidR="005A0020" w:rsidRDefault="00550230" w:rsidP="007A4AC1">
      <w:pPr>
        <w:pStyle w:val="ListParagraph"/>
        <w:numPr>
          <w:ilvl w:val="0"/>
          <w:numId w:val="4"/>
        </w:numPr>
      </w:pPr>
      <w:r>
        <w:t>P</w:t>
      </w:r>
      <w:r w:rsidR="005A0020">
        <w:t>arallelise 4</w:t>
      </w:r>
      <w:r w:rsidR="005A0020" w:rsidRPr="007A4AC1">
        <w:rPr>
          <w:vertAlign w:val="superscript"/>
        </w:rPr>
        <w:t>th</w:t>
      </w:r>
      <w:r w:rsidR="005A0020">
        <w:t xml:space="preserve"> Order Runge </w:t>
      </w:r>
      <w:proofErr w:type="spellStart"/>
      <w:r w:rsidR="005A0020">
        <w:t>Kutta</w:t>
      </w:r>
      <w:proofErr w:type="spellEnd"/>
      <w:r w:rsidR="005A0020">
        <w:t xml:space="preserve"> methods using OpenMP</w:t>
      </w:r>
      <w:r w:rsidR="00444256">
        <w:t xml:space="preserve"> (</w:t>
      </w:r>
      <w:r w:rsidR="001233B2">
        <w:t>2</w:t>
      </w:r>
      <w:r w:rsidR="00444256">
        <w:t xml:space="preserve"> mark)</w:t>
      </w:r>
    </w:p>
    <w:p w14:paraId="40B416FE" w14:textId="57E2E8DC" w:rsidR="005A0020" w:rsidRDefault="005A0020" w:rsidP="005A0020"/>
    <w:p w14:paraId="370C30EA" w14:textId="3738F939" w:rsidR="005A0020" w:rsidRDefault="00211E64" w:rsidP="008305B2">
      <w:pPr>
        <w:ind w:left="720"/>
      </w:pPr>
      <w:hyperlink r:id="rId11" w:history="1">
        <w:r w:rsidR="005F5196">
          <w:rPr>
            <w:rStyle w:val="Hyperlink"/>
          </w:rPr>
          <w:t>https://www.geeksforgeeks.org/runge-kutta-4th-order-method-solve-differential-equation/</w:t>
        </w:r>
      </w:hyperlink>
    </w:p>
    <w:p w14:paraId="1FBDC611" w14:textId="4E644328" w:rsidR="005F5196" w:rsidRDefault="005F5196" w:rsidP="008305B2">
      <w:pPr>
        <w:ind w:left="720"/>
      </w:pPr>
    </w:p>
    <w:p w14:paraId="77712C38" w14:textId="0C65F80C" w:rsidR="005F5196" w:rsidRDefault="005F5196" w:rsidP="008305B2">
      <w:pPr>
        <w:ind w:left="720"/>
      </w:pPr>
      <w:r>
        <w:lastRenderedPageBreak/>
        <w:t>Has a single threaded implementation</w:t>
      </w:r>
      <w:r w:rsidR="00BC2B0A">
        <w:t>.  There are few implementations for 4</w:t>
      </w:r>
      <w:r w:rsidR="00BC2B0A" w:rsidRPr="00BC2B0A">
        <w:rPr>
          <w:vertAlign w:val="superscript"/>
        </w:rPr>
        <w:t>th</w:t>
      </w:r>
      <w:r w:rsidR="00BC2B0A">
        <w:t xml:space="preserve"> order Runge </w:t>
      </w:r>
      <w:proofErr w:type="spellStart"/>
      <w:r w:rsidR="00BC2B0A">
        <w:t>Kutta’s</w:t>
      </w:r>
      <w:proofErr w:type="spellEnd"/>
      <w:r w:rsidR="00BC2B0A">
        <w:t xml:space="preserve"> that you can find using an Internet search.  </w:t>
      </w:r>
      <w:r w:rsidR="0057779F">
        <w:t xml:space="preserve">Your goal is to implement your own parallel implementation using OpenMP, but feel free to start from a well understood single threaded starting point.  </w:t>
      </w:r>
      <w:r w:rsidR="00782C68">
        <w:t xml:space="preserve">  </w:t>
      </w:r>
    </w:p>
    <w:p w14:paraId="4E3CBC8B" w14:textId="159A98F2" w:rsidR="008305B2" w:rsidRDefault="00D865D1" w:rsidP="008305B2">
      <w:pPr>
        <w:ind w:left="720"/>
      </w:pPr>
      <w:r>
        <w:t>(</w:t>
      </w:r>
      <w:r w:rsidRPr="00D865D1">
        <w:rPr>
          <w:color w:val="767171" w:themeColor="background2" w:themeShade="80"/>
        </w:rPr>
        <w:t xml:space="preserve">Sri Note:  I specifically put this question on here because Runge </w:t>
      </w:r>
      <w:proofErr w:type="spellStart"/>
      <w:r w:rsidRPr="00D865D1">
        <w:rPr>
          <w:color w:val="767171" w:themeColor="background2" w:themeShade="80"/>
        </w:rPr>
        <w:t>Kutta</w:t>
      </w:r>
      <w:proofErr w:type="spellEnd"/>
      <w:r w:rsidRPr="00D865D1">
        <w:rPr>
          <w:color w:val="767171" w:themeColor="background2" w:themeShade="80"/>
        </w:rPr>
        <w:t xml:space="preserve"> Methods do not lend themselves to any easy/obvious parallelisation, and in fact your efforts may </w:t>
      </w:r>
      <w:r w:rsidR="002B1E02" w:rsidRPr="00D865D1">
        <w:rPr>
          <w:color w:val="767171" w:themeColor="background2" w:themeShade="80"/>
        </w:rPr>
        <w:t>make</w:t>
      </w:r>
      <w:r w:rsidRPr="00D865D1">
        <w:rPr>
          <w:color w:val="767171" w:themeColor="background2" w:themeShade="80"/>
        </w:rPr>
        <w:t xml:space="preserve"> things worse.</w:t>
      </w:r>
      <w:r>
        <w:t xml:space="preserve">)  </w:t>
      </w:r>
    </w:p>
    <w:p w14:paraId="4BBBC531" w14:textId="13B0BE89" w:rsidR="00D865D1" w:rsidRDefault="00D865D1" w:rsidP="008305B2">
      <w:pPr>
        <w:ind w:left="720"/>
      </w:pPr>
    </w:p>
    <w:p w14:paraId="7E8A4BF5" w14:textId="230743AB" w:rsidR="00EA6E58" w:rsidRDefault="00EA6E58" w:rsidP="008305B2">
      <w:pPr>
        <w:ind w:left="720"/>
      </w:pPr>
      <w:r>
        <w:t xml:space="preserve">Test on functions you can find on the web where you know the right answer.  You will want to make sure your step size h is small but not </w:t>
      </w:r>
      <w:r w:rsidR="0022086E">
        <w:t>floating-point</w:t>
      </w:r>
      <w:r>
        <w:t xml:space="preserve"> error sort of small (0.01 is ok 0.000001 is probably not).  </w:t>
      </w:r>
    </w:p>
    <w:p w14:paraId="45D4E70D" w14:textId="77777777" w:rsidR="00EA6E58" w:rsidRDefault="00EA6E58" w:rsidP="008305B2">
      <w:pPr>
        <w:ind w:left="720"/>
      </w:pPr>
    </w:p>
    <w:p w14:paraId="7EA866C8" w14:textId="28600350" w:rsidR="008305B2" w:rsidRDefault="00A859A6" w:rsidP="008305B2">
      <w:pPr>
        <w:ind w:left="720"/>
      </w:pPr>
      <w:r>
        <w:t xml:space="preserve">You may need to learn what a Runge </w:t>
      </w:r>
      <w:proofErr w:type="spellStart"/>
      <w:r>
        <w:t>Kutta</w:t>
      </w:r>
      <w:proofErr w:type="spellEnd"/>
      <w:r>
        <w:t xml:space="preserve"> is.</w:t>
      </w:r>
      <w:r w:rsidR="00EA6E58">
        <w:t xml:space="preserve">  </w:t>
      </w:r>
      <w:hyperlink r:id="rId12" w:history="1">
        <w:r w:rsidR="0057779F" w:rsidRPr="00FE2306">
          <w:rPr>
            <w:rStyle w:val="Hyperlink"/>
          </w:rPr>
          <w:t>https://www.youtube.com/watch?v=hGN54bkE8Ac</w:t>
        </w:r>
      </w:hyperlink>
      <w:r w:rsidR="00EA6E58">
        <w:t xml:space="preserve">, </w:t>
      </w:r>
      <w:hyperlink r:id="rId13" w:history="1">
        <w:r w:rsidR="00EA6E58" w:rsidRPr="00C85185">
          <w:rPr>
            <w:rStyle w:val="Hyperlink"/>
          </w:rPr>
          <w:t>https://www.youtube.com/watch?v=AT7Olelic8U</w:t>
        </w:r>
      </w:hyperlink>
      <w:r w:rsidR="00EA6E58">
        <w:t xml:space="preserve"> </w:t>
      </w:r>
    </w:p>
    <w:p w14:paraId="2F3ADEC5" w14:textId="0080FA2C" w:rsidR="00BC2B0A" w:rsidRDefault="00BC2B0A" w:rsidP="005A0020"/>
    <w:p w14:paraId="6F0A0BD9" w14:textId="77777777" w:rsidR="00BC2B0A" w:rsidRDefault="00BC2B0A" w:rsidP="005A0020"/>
    <w:sectPr w:rsidR="00BC2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421"/>
    <w:multiLevelType w:val="hybridMultilevel"/>
    <w:tmpl w:val="C24EB0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C1636"/>
    <w:multiLevelType w:val="hybridMultilevel"/>
    <w:tmpl w:val="08867E22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03400"/>
    <w:multiLevelType w:val="multilevel"/>
    <w:tmpl w:val="63E82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B147A"/>
    <w:multiLevelType w:val="hybridMultilevel"/>
    <w:tmpl w:val="EECCD11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7673F8"/>
    <w:multiLevelType w:val="hybridMultilevel"/>
    <w:tmpl w:val="7FAA23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B95AD3"/>
    <w:multiLevelType w:val="hybridMultilevel"/>
    <w:tmpl w:val="2DF8CA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280158">
    <w:abstractNumId w:val="5"/>
  </w:num>
  <w:num w:numId="2" w16cid:durableId="1232543012">
    <w:abstractNumId w:val="0"/>
  </w:num>
  <w:num w:numId="3" w16cid:durableId="1819305449">
    <w:abstractNumId w:val="1"/>
  </w:num>
  <w:num w:numId="4" w16cid:durableId="15671119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8279472">
    <w:abstractNumId w:val="4"/>
  </w:num>
  <w:num w:numId="6" w16cid:durableId="366611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0C"/>
    <w:rsid w:val="000041C2"/>
    <w:rsid w:val="000372AE"/>
    <w:rsid w:val="000428F8"/>
    <w:rsid w:val="000450EC"/>
    <w:rsid w:val="00056BD0"/>
    <w:rsid w:val="00061EC0"/>
    <w:rsid w:val="000778C2"/>
    <w:rsid w:val="00095D5D"/>
    <w:rsid w:val="000C5696"/>
    <w:rsid w:val="000D183E"/>
    <w:rsid w:val="000D6338"/>
    <w:rsid w:val="000E38B3"/>
    <w:rsid w:val="001014A4"/>
    <w:rsid w:val="001108DC"/>
    <w:rsid w:val="001233B2"/>
    <w:rsid w:val="0016710D"/>
    <w:rsid w:val="001748E8"/>
    <w:rsid w:val="001A69D0"/>
    <w:rsid w:val="001E6CED"/>
    <w:rsid w:val="001F4C7D"/>
    <w:rsid w:val="002027D1"/>
    <w:rsid w:val="00211E64"/>
    <w:rsid w:val="00212BFD"/>
    <w:rsid w:val="002158BC"/>
    <w:rsid w:val="0022086E"/>
    <w:rsid w:val="002324CD"/>
    <w:rsid w:val="00252C49"/>
    <w:rsid w:val="00256F07"/>
    <w:rsid w:val="00260118"/>
    <w:rsid w:val="00264820"/>
    <w:rsid w:val="00266264"/>
    <w:rsid w:val="00291D28"/>
    <w:rsid w:val="002A1E64"/>
    <w:rsid w:val="002B1E02"/>
    <w:rsid w:val="002B68F2"/>
    <w:rsid w:val="002C1B0C"/>
    <w:rsid w:val="002C2E58"/>
    <w:rsid w:val="002C7850"/>
    <w:rsid w:val="002F32AF"/>
    <w:rsid w:val="00300724"/>
    <w:rsid w:val="00352010"/>
    <w:rsid w:val="00357B7F"/>
    <w:rsid w:val="003635E2"/>
    <w:rsid w:val="00376556"/>
    <w:rsid w:val="00387AFD"/>
    <w:rsid w:val="00391C07"/>
    <w:rsid w:val="003A489C"/>
    <w:rsid w:val="003C3AF8"/>
    <w:rsid w:val="003D19C1"/>
    <w:rsid w:val="003D6240"/>
    <w:rsid w:val="003F1161"/>
    <w:rsid w:val="00401B18"/>
    <w:rsid w:val="00412ABB"/>
    <w:rsid w:val="0043301C"/>
    <w:rsid w:val="00433C36"/>
    <w:rsid w:val="00444256"/>
    <w:rsid w:val="00457C53"/>
    <w:rsid w:val="004762FE"/>
    <w:rsid w:val="00483C1F"/>
    <w:rsid w:val="00485C0D"/>
    <w:rsid w:val="004A09B7"/>
    <w:rsid w:val="004B1C93"/>
    <w:rsid w:val="004B424B"/>
    <w:rsid w:val="004C1856"/>
    <w:rsid w:val="004D4338"/>
    <w:rsid w:val="00502AA5"/>
    <w:rsid w:val="00517759"/>
    <w:rsid w:val="0052345D"/>
    <w:rsid w:val="00540007"/>
    <w:rsid w:val="00550230"/>
    <w:rsid w:val="005502C8"/>
    <w:rsid w:val="00550958"/>
    <w:rsid w:val="005536CD"/>
    <w:rsid w:val="0057779F"/>
    <w:rsid w:val="005878DA"/>
    <w:rsid w:val="005964FC"/>
    <w:rsid w:val="00596563"/>
    <w:rsid w:val="005A0020"/>
    <w:rsid w:val="005A1B31"/>
    <w:rsid w:val="005C4F9E"/>
    <w:rsid w:val="005E0D24"/>
    <w:rsid w:val="005E1B33"/>
    <w:rsid w:val="005F5196"/>
    <w:rsid w:val="00603E79"/>
    <w:rsid w:val="00605DD3"/>
    <w:rsid w:val="00622A2E"/>
    <w:rsid w:val="00624F72"/>
    <w:rsid w:val="00625B99"/>
    <w:rsid w:val="00683016"/>
    <w:rsid w:val="006A2665"/>
    <w:rsid w:val="006B4296"/>
    <w:rsid w:val="006B4300"/>
    <w:rsid w:val="006B7208"/>
    <w:rsid w:val="006E5ACD"/>
    <w:rsid w:val="006F2F5D"/>
    <w:rsid w:val="006F6943"/>
    <w:rsid w:val="00700E3E"/>
    <w:rsid w:val="0071744B"/>
    <w:rsid w:val="00732EFB"/>
    <w:rsid w:val="00752976"/>
    <w:rsid w:val="007549FC"/>
    <w:rsid w:val="00760B72"/>
    <w:rsid w:val="007778BC"/>
    <w:rsid w:val="00782C68"/>
    <w:rsid w:val="007A1A75"/>
    <w:rsid w:val="007A4AC1"/>
    <w:rsid w:val="007E6F93"/>
    <w:rsid w:val="00810019"/>
    <w:rsid w:val="00814EC0"/>
    <w:rsid w:val="008305B2"/>
    <w:rsid w:val="00836B45"/>
    <w:rsid w:val="00855034"/>
    <w:rsid w:val="008655FD"/>
    <w:rsid w:val="00873371"/>
    <w:rsid w:val="00875AB3"/>
    <w:rsid w:val="008A17AF"/>
    <w:rsid w:val="008C0E58"/>
    <w:rsid w:val="008C0FB8"/>
    <w:rsid w:val="008C3DF6"/>
    <w:rsid w:val="008F0653"/>
    <w:rsid w:val="008F0BFA"/>
    <w:rsid w:val="00901F6C"/>
    <w:rsid w:val="009177A7"/>
    <w:rsid w:val="00961F70"/>
    <w:rsid w:val="009B22EB"/>
    <w:rsid w:val="009E3216"/>
    <w:rsid w:val="00A0076D"/>
    <w:rsid w:val="00A10C4A"/>
    <w:rsid w:val="00A17C8E"/>
    <w:rsid w:val="00A201D3"/>
    <w:rsid w:val="00A20D06"/>
    <w:rsid w:val="00A51398"/>
    <w:rsid w:val="00A53334"/>
    <w:rsid w:val="00A61E47"/>
    <w:rsid w:val="00A66F69"/>
    <w:rsid w:val="00A859A6"/>
    <w:rsid w:val="00A869D0"/>
    <w:rsid w:val="00A86E61"/>
    <w:rsid w:val="00A87BAE"/>
    <w:rsid w:val="00AA1BF5"/>
    <w:rsid w:val="00AB2DA8"/>
    <w:rsid w:val="00AC1D24"/>
    <w:rsid w:val="00AC4A41"/>
    <w:rsid w:val="00AD3B05"/>
    <w:rsid w:val="00AE0878"/>
    <w:rsid w:val="00AE3604"/>
    <w:rsid w:val="00AF1B3F"/>
    <w:rsid w:val="00B00FB7"/>
    <w:rsid w:val="00B03335"/>
    <w:rsid w:val="00B06523"/>
    <w:rsid w:val="00B16EF3"/>
    <w:rsid w:val="00B235AA"/>
    <w:rsid w:val="00B31479"/>
    <w:rsid w:val="00B3517D"/>
    <w:rsid w:val="00B52150"/>
    <w:rsid w:val="00B65991"/>
    <w:rsid w:val="00B82B6B"/>
    <w:rsid w:val="00B82E3A"/>
    <w:rsid w:val="00B97E7A"/>
    <w:rsid w:val="00BB6120"/>
    <w:rsid w:val="00BC0AB5"/>
    <w:rsid w:val="00BC2B0A"/>
    <w:rsid w:val="00BD3F64"/>
    <w:rsid w:val="00BD49BB"/>
    <w:rsid w:val="00C04E63"/>
    <w:rsid w:val="00C0515E"/>
    <w:rsid w:val="00C1411D"/>
    <w:rsid w:val="00C23E6E"/>
    <w:rsid w:val="00C34122"/>
    <w:rsid w:val="00C43DA0"/>
    <w:rsid w:val="00C502BC"/>
    <w:rsid w:val="00C74972"/>
    <w:rsid w:val="00C80CB3"/>
    <w:rsid w:val="00C9191D"/>
    <w:rsid w:val="00C945DD"/>
    <w:rsid w:val="00CC1C4A"/>
    <w:rsid w:val="00CF20B1"/>
    <w:rsid w:val="00D0608D"/>
    <w:rsid w:val="00D21FB2"/>
    <w:rsid w:val="00D57A74"/>
    <w:rsid w:val="00D65CE4"/>
    <w:rsid w:val="00D6751E"/>
    <w:rsid w:val="00D831DC"/>
    <w:rsid w:val="00D85013"/>
    <w:rsid w:val="00D865D1"/>
    <w:rsid w:val="00DA6D8B"/>
    <w:rsid w:val="00DD0A1A"/>
    <w:rsid w:val="00DE52C6"/>
    <w:rsid w:val="00DF3968"/>
    <w:rsid w:val="00DF39BC"/>
    <w:rsid w:val="00E04D72"/>
    <w:rsid w:val="00E2652C"/>
    <w:rsid w:val="00E3077F"/>
    <w:rsid w:val="00E418EA"/>
    <w:rsid w:val="00E60251"/>
    <w:rsid w:val="00E7042F"/>
    <w:rsid w:val="00E85CF9"/>
    <w:rsid w:val="00EA5C31"/>
    <w:rsid w:val="00EA6E58"/>
    <w:rsid w:val="00EB752A"/>
    <w:rsid w:val="00EC4B94"/>
    <w:rsid w:val="00ED35C3"/>
    <w:rsid w:val="00ED4595"/>
    <w:rsid w:val="00ED554A"/>
    <w:rsid w:val="00EF7F25"/>
    <w:rsid w:val="00F05C2C"/>
    <w:rsid w:val="00F1231C"/>
    <w:rsid w:val="00F3328C"/>
    <w:rsid w:val="00F52F0C"/>
    <w:rsid w:val="00F543B2"/>
    <w:rsid w:val="00F578BA"/>
    <w:rsid w:val="00F6265A"/>
    <w:rsid w:val="00F715A0"/>
    <w:rsid w:val="00F71921"/>
    <w:rsid w:val="00F92948"/>
    <w:rsid w:val="00F92B53"/>
    <w:rsid w:val="00FE30F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52F4"/>
  <w15:chartTrackingRefBased/>
  <w15:docId w15:val="{F36B57A6-7ED4-479E-9F91-3DA1739D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HTMLPreformatted"/>
    <w:link w:val="CodeChar"/>
    <w:autoRedefine/>
    <w:qFormat/>
    <w:rsid w:val="00C04E6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noProof/>
      <w:sz w:val="18"/>
    </w:rPr>
  </w:style>
  <w:style w:type="character" w:customStyle="1" w:styleId="CodeChar">
    <w:name w:val="Code Char"/>
    <w:basedOn w:val="DefaultParagraphFont"/>
    <w:link w:val="Code"/>
    <w:rsid w:val="00C04E63"/>
    <w:rPr>
      <w:rFonts w:ascii="Consolas" w:hAnsi="Consolas"/>
      <w:noProof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E6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E6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A0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19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2B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B4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29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A6E5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027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5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hyperlink" Target="https://www.youtube.com/watch?v=AT7Olelic8U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https://www.youtube.com/watch?v=hGN54bkE8A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hyperlink" Target="https://www.geeksforgeeks.org/runge-kutta-4th-order-method-solve-differential-equa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14:46:12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1 0 3224 0 0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14:46:03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13504 0 0,'0'0'620'0'0,"0"0"-16"0"0,4-14 1849 0 0,-7 13 1789 0 0,4 2-1680 0 0,1 0-3623 0 0,-2-1 871 0 0,1 1-94 0 0,-1-1 43 0 0,3 10-1068 0 0,-2-8-4702 0 0,-1-2-398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3AC1A-F4D0-4719-A65E-84924AC1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4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Brian Srivastava</cp:lastModifiedBy>
  <cp:revision>127</cp:revision>
  <dcterms:created xsi:type="dcterms:W3CDTF">2019-12-30T21:27:00Z</dcterms:created>
  <dcterms:modified xsi:type="dcterms:W3CDTF">2023-02-13T23:54:00Z</dcterms:modified>
</cp:coreProperties>
</file>