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color w:val="2E6DA4"/>
          <w:sz w:val="28"/>
        </w:rPr>
        <w:t>MyBrainScale</w:t>
      </w:r>
    </w:p>
    <w:p>
      <w:pPr>
        <w:jc w:val="center"/>
      </w:pPr>
      <w:r>
        <w:rPr>
          <w:b/>
          <w:color w:val="1B2A4A"/>
          <w:sz w:val="60"/>
        </w:rPr>
        <w:t>Concept Note V3</w:t>
      </w:r>
    </w:p>
    <w:p>
      <w:pPr>
        <w:jc w:val="center"/>
      </w:pPr>
      <w:r>
        <w:rPr>
          <w:i/>
          <w:color w:val="555555"/>
          <w:sz w:val="26"/>
        </w:rPr>
        <w:t>An Integrated, Behaviour-First Psychometric Ecosystem — Class 5 to First Job</w:t>
      </w:r>
    </w:p>
    <w:p/>
    <w:p>
      <w:pPr>
        <w:jc w:val="center"/>
      </w:pPr>
      <w:r>
        <w:rPr>
          <w:color w:val="555555"/>
          <w:sz w:val="21"/>
        </w:rPr>
        <w:t>Six adaptive user journeys · expanded work-readiness test battery (v3.3, 1,016 items) · game-based assessment · built-in social-desirability &amp; bias control</w:t>
      </w:r>
    </w:p>
    <w:p/>
    <w:p/>
    <w:p/>
    <w:p/>
    <w:p/>
    <w:p/>
    <w:p/>
    <w:p/>
    <w:p/>
    <w:p/>
    <w:p>
      <w:pPr>
        <w:jc w:val="center"/>
      </w:pPr>
      <w:r>
        <w:rPr>
          <w:color w:val="555555"/>
          <w:sz w:val="20"/>
        </w:rPr>
        <w:t>Prepared for the MBS product &amp; assessment-science team  |  June 2026</w:t>
      </w:r>
    </w:p>
    <w:p>
      <w:r>
        <w:br w:type="page"/>
      </w:r>
    </w:p>
    <w:p>
      <w:pPr>
        <w:pStyle w:val="Heading1"/>
      </w:pPr>
      <w:r>
        <w:t>1. Introduction — what V3 changes</w:t>
      </w:r>
    </w:p>
    <w:p>
      <w:r>
        <w:t>Concept Note V2 set out a continuous guidance journey from Class 5 to undergraduate, delivered through four assessments. V3 keeps that vision and makes three decisive upgrades. First, it adds a sixth journey — the Fresher / 1st-Year / Intern flow — so the ecosystem now spans from a ten-year-old's first curiosity snapshot to a graduate's first day at work. Second, it folds in an expanded work-readiness test battery (the v3.3 bank, 1,016 items) covering communication, negotiation, conflict, teamwork, decision-making, emotional intelligence, entrepreneurship, intrapersonal clarity, learning agility and values/meaning. Third, and most importantly for validity, V3 commits the platform to a behaviour-first design and a built-in programme to reduce social desirability and other response biases — measuring what learners do in games and simulations rather than what they claim about themselves.</w:t>
      </w:r>
    </w:p>
    <w:p>
      <w:r>
        <w:t>This note defines the six user flows, the test battery, the behaviour-first philosophy, the bias-reduction strategy, the adaptive engine, the per-flow question banks, and the reporting model.</w:t>
      </w:r>
    </w:p>
    <w:p>
      <w:pPr>
        <w:pStyle w:val="Heading2"/>
      </w:pPr>
      <w:r>
        <w:t>1.1 The problem V3 solves</w:t>
      </w:r>
    </w:p>
    <w:p>
      <w:r>
        <w:t>India makes its most consequential education and career decisions in a fog of social pressure and self-misperception, and NEP 2020 asks for early, structured, psychometrically-sound guidance. But traditional self-report surveys are easy to fake and heavily distorted by the wish to look good — exactly when the stakes (stream choice, career test, a job) are highest. V3's answer is to move the measurement into behaviour: mini-games, simulations and decision tasks where the trait is revealed as a by-product of play, and where impression-management has little surface to act on.</w:t>
      </w:r>
    </w:p>
    <w:p>
      <w:pPr>
        <w:pStyle w:val="Heading1"/>
      </w:pPr>
      <w:r>
        <w:t>2. Vision — one continuous, behaviour-first journey</w:t>
      </w:r>
    </w:p>
    <w:p>
      <w:r>
        <w:t>Guidance must evolve with the learner. A single test cannot shape a lifetime of decisions; the system instead tracks emerging interests, abilities and behavioural traits as they mature, handing data forward from one stage to the next. V3 operationalises this as six adaptive journeys, each matched to the maturity of its audience and each able to import prior-stage results to shorten and personalise the next.</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576"/>
            <w:shd w:val="clear" w:fill="1B2A4A"/>
          </w:tcPr>
          <w:p>
            <w:r/>
            <w:r>
              <w:rPr>
                <w:b/>
                <w:color w:val="FFFFFF"/>
                <w:sz w:val="19"/>
              </w:rPr>
              <w:t>#</w:t>
            </w:r>
          </w:p>
        </w:tc>
        <w:tc>
          <w:tcPr>
            <w:tcW w:type="dxa" w:w="2592"/>
            <w:shd w:val="clear" w:fill="1B2A4A"/>
          </w:tcPr>
          <w:p>
            <w:r/>
            <w:r>
              <w:rPr>
                <w:b/>
                <w:color w:val="FFFFFF"/>
                <w:sz w:val="19"/>
              </w:rPr>
              <w:t>User / Stage</w:t>
            </w:r>
          </w:p>
        </w:tc>
        <w:tc>
          <w:tcPr>
            <w:tcW w:type="dxa" w:w="2304"/>
            <w:shd w:val="clear" w:fill="1B2A4A"/>
          </w:tcPr>
          <w:p>
            <w:r/>
            <w:r>
              <w:rPr>
                <w:b/>
                <w:color w:val="FFFFFF"/>
                <w:sz w:val="19"/>
              </w:rPr>
              <w:t>Audience</w:t>
            </w:r>
          </w:p>
        </w:tc>
        <w:tc>
          <w:tcPr>
            <w:tcW w:type="dxa" w:w="1296"/>
            <w:shd w:val="clear" w:fill="1B2A4A"/>
          </w:tcPr>
          <w:p>
            <w:r/>
            <w:r>
              <w:rPr>
                <w:b/>
                <w:color w:val="FFFFFF"/>
                <w:sz w:val="19"/>
              </w:rPr>
              <w:t>Duration</w:t>
            </w:r>
          </w:p>
        </w:tc>
        <w:tc>
          <w:tcPr>
            <w:tcW w:type="dxa" w:w="1008"/>
            <w:shd w:val="clear" w:fill="1B2A4A"/>
          </w:tcPr>
          <w:p>
            <w:r/>
            <w:r>
              <w:rPr>
                <w:b/>
                <w:color w:val="FFFFFF"/>
                <w:sz w:val="19"/>
              </w:rPr>
              <w:t>Items</w:t>
            </w:r>
          </w:p>
        </w:tc>
        <w:tc>
          <w:tcPr>
            <w:tcW w:type="dxa" w:w="4320"/>
            <w:shd w:val="clear" w:fill="1B2A4A"/>
          </w:tcPr>
          <w:p>
            <w:r/>
            <w:r>
              <w:rPr>
                <w:b/>
                <w:color w:val="FFFFFF"/>
                <w:sz w:val="19"/>
              </w:rPr>
              <w:t>Core question it answers</w:t>
            </w:r>
          </w:p>
        </w:tc>
      </w:tr>
      <w:tr>
        <w:tc>
          <w:tcPr>
            <w:tcW w:type="dxa" w:w="576"/>
          </w:tcPr>
          <w:p>
            <w:r/>
            <w:r>
              <w:rPr>
                <w:sz w:val="18"/>
              </w:rPr>
              <w:t>1</w:t>
            </w:r>
          </w:p>
        </w:tc>
        <w:tc>
          <w:tcPr>
            <w:tcW w:type="dxa" w:w="2592"/>
          </w:tcPr>
          <w:p>
            <w:r/>
            <w:r>
              <w:rPr>
                <w:sz w:val="18"/>
              </w:rPr>
              <w:t>Early Learner</w:t>
            </w:r>
          </w:p>
        </w:tc>
        <w:tc>
          <w:tcPr>
            <w:tcW w:type="dxa" w:w="2304"/>
          </w:tcPr>
          <w:p>
            <w:r/>
            <w:r>
              <w:rPr>
                <w:sz w:val="18"/>
              </w:rPr>
              <w:t>Class 5 (~10y)</w:t>
            </w:r>
          </w:p>
        </w:tc>
        <w:tc>
          <w:tcPr>
            <w:tcW w:type="dxa" w:w="1296"/>
          </w:tcPr>
          <w:p>
            <w:r/>
            <w:r>
              <w:rPr>
                <w:sz w:val="18"/>
              </w:rPr>
              <w:t>30 min</w:t>
            </w:r>
          </w:p>
        </w:tc>
        <w:tc>
          <w:tcPr>
            <w:tcW w:type="dxa" w:w="1008"/>
          </w:tcPr>
          <w:p>
            <w:r/>
            <w:r>
              <w:rPr>
                <w:sz w:val="18"/>
              </w:rPr>
              <w:t>~30</w:t>
            </w:r>
          </w:p>
        </w:tc>
        <w:tc>
          <w:tcPr>
            <w:tcW w:type="dxa" w:w="4320"/>
          </w:tcPr>
          <w:p>
            <w:r/>
            <w:r>
              <w:rPr>
                <w:sz w:val="18"/>
              </w:rPr>
              <w:t>Who is this child becoming?</w:t>
            </w:r>
          </w:p>
        </w:tc>
      </w:tr>
      <w:tr>
        <w:tc>
          <w:tcPr>
            <w:tcW w:type="dxa" w:w="576"/>
          </w:tcPr>
          <w:p>
            <w:r/>
            <w:r>
              <w:rPr>
                <w:sz w:val="18"/>
              </w:rPr>
              <w:t>2</w:t>
            </w:r>
          </w:p>
        </w:tc>
        <w:tc>
          <w:tcPr>
            <w:tcW w:type="dxa" w:w="2592"/>
          </w:tcPr>
          <w:p>
            <w:r/>
            <w:r>
              <w:rPr>
                <w:sz w:val="18"/>
              </w:rPr>
              <w:t>Middle Learner</w:t>
            </w:r>
          </w:p>
        </w:tc>
        <w:tc>
          <w:tcPr>
            <w:tcW w:type="dxa" w:w="2304"/>
          </w:tcPr>
          <w:p>
            <w:r/>
            <w:r>
              <w:rPr>
                <w:sz w:val="18"/>
              </w:rPr>
              <w:t>Class 8 (~13y)</w:t>
            </w:r>
          </w:p>
        </w:tc>
        <w:tc>
          <w:tcPr>
            <w:tcW w:type="dxa" w:w="1296"/>
          </w:tcPr>
          <w:p>
            <w:r/>
            <w:r>
              <w:rPr>
                <w:sz w:val="18"/>
              </w:rPr>
              <w:t>60 min</w:t>
            </w:r>
          </w:p>
        </w:tc>
        <w:tc>
          <w:tcPr>
            <w:tcW w:type="dxa" w:w="1008"/>
          </w:tcPr>
          <w:p>
            <w:r/>
            <w:r>
              <w:rPr>
                <w:sz w:val="18"/>
              </w:rPr>
              <w:t>~50</w:t>
            </w:r>
          </w:p>
        </w:tc>
        <w:tc>
          <w:tcPr>
            <w:tcW w:type="dxa" w:w="4320"/>
          </w:tcPr>
          <w:p>
            <w:r/>
            <w:r>
              <w:rPr>
                <w:sz w:val="18"/>
              </w:rPr>
              <w:t>Where are aptitudes and motivation heading?</w:t>
            </w:r>
          </w:p>
        </w:tc>
      </w:tr>
      <w:tr>
        <w:tc>
          <w:tcPr>
            <w:tcW w:type="dxa" w:w="576"/>
          </w:tcPr>
          <w:p>
            <w:r/>
            <w:r>
              <w:rPr>
                <w:sz w:val="18"/>
              </w:rPr>
              <w:t>3</w:t>
            </w:r>
          </w:p>
        </w:tc>
        <w:tc>
          <w:tcPr>
            <w:tcW w:type="dxa" w:w="2592"/>
          </w:tcPr>
          <w:p>
            <w:r/>
            <w:r>
              <w:rPr>
                <w:sz w:val="18"/>
              </w:rPr>
              <w:t>Stream Selector</w:t>
            </w:r>
          </w:p>
        </w:tc>
        <w:tc>
          <w:tcPr>
            <w:tcW w:type="dxa" w:w="2304"/>
          </w:tcPr>
          <w:p>
            <w:r/>
            <w:r>
              <w:rPr>
                <w:sz w:val="18"/>
              </w:rPr>
              <w:t>Class 9-10 (~15y)</w:t>
            </w:r>
          </w:p>
        </w:tc>
        <w:tc>
          <w:tcPr>
            <w:tcW w:type="dxa" w:w="1296"/>
          </w:tcPr>
          <w:p>
            <w:r/>
            <w:r>
              <w:rPr>
                <w:sz w:val="18"/>
              </w:rPr>
              <w:t>2 hr</w:t>
            </w:r>
          </w:p>
        </w:tc>
        <w:tc>
          <w:tcPr>
            <w:tcW w:type="dxa" w:w="1008"/>
          </w:tcPr>
          <w:p>
            <w:r/>
            <w:r>
              <w:rPr>
                <w:sz w:val="18"/>
              </w:rPr>
              <w:t>~85</w:t>
            </w:r>
          </w:p>
        </w:tc>
        <w:tc>
          <w:tcPr>
            <w:tcW w:type="dxa" w:w="4320"/>
          </w:tcPr>
          <w:p>
            <w:r/>
            <w:r>
              <w:rPr>
                <w:sz w:val="18"/>
              </w:rPr>
              <w:t>Which stream fits — and why?</w:t>
            </w:r>
          </w:p>
        </w:tc>
      </w:tr>
      <w:tr>
        <w:tc>
          <w:tcPr>
            <w:tcW w:type="dxa" w:w="576"/>
          </w:tcPr>
          <w:p>
            <w:r/>
            <w:r>
              <w:rPr>
                <w:sz w:val="18"/>
              </w:rPr>
              <w:t>4</w:t>
            </w:r>
          </w:p>
        </w:tc>
        <w:tc>
          <w:tcPr>
            <w:tcW w:type="dxa" w:w="2592"/>
          </w:tcPr>
          <w:p>
            <w:r/>
            <w:r>
              <w:rPr>
                <w:sz w:val="18"/>
              </w:rPr>
              <w:t>Career Explorer</w:t>
            </w:r>
          </w:p>
        </w:tc>
        <w:tc>
          <w:tcPr>
            <w:tcW w:type="dxa" w:w="2304"/>
          </w:tcPr>
          <w:p>
            <w:r/>
            <w:r>
              <w:rPr>
                <w:sz w:val="18"/>
              </w:rPr>
              <w:t>Class 11-12 (~17y)</w:t>
            </w:r>
          </w:p>
        </w:tc>
        <w:tc>
          <w:tcPr>
            <w:tcW w:type="dxa" w:w="1296"/>
          </w:tcPr>
          <w:p>
            <w:r/>
            <w:r>
              <w:rPr>
                <w:sz w:val="18"/>
              </w:rPr>
              <w:t>3 hr</w:t>
            </w:r>
          </w:p>
        </w:tc>
        <w:tc>
          <w:tcPr>
            <w:tcW w:type="dxa" w:w="1008"/>
          </w:tcPr>
          <w:p>
            <w:r/>
            <w:r>
              <w:rPr>
                <w:sz w:val="18"/>
              </w:rPr>
              <w:t>~130</w:t>
            </w:r>
          </w:p>
        </w:tc>
        <w:tc>
          <w:tcPr>
            <w:tcW w:type="dxa" w:w="4320"/>
          </w:tcPr>
          <w:p>
            <w:r/>
            <w:r>
              <w:rPr>
                <w:sz w:val="18"/>
              </w:rPr>
              <w:t>Which of 20 career domains fit?</w:t>
            </w:r>
          </w:p>
        </w:tc>
      </w:tr>
      <w:tr>
        <w:tc>
          <w:tcPr>
            <w:tcW w:type="dxa" w:w="576"/>
          </w:tcPr>
          <w:p>
            <w:r/>
            <w:r>
              <w:rPr>
                <w:sz w:val="18"/>
              </w:rPr>
              <w:t>5</w:t>
            </w:r>
          </w:p>
        </w:tc>
        <w:tc>
          <w:tcPr>
            <w:tcW w:type="dxa" w:w="2592"/>
          </w:tcPr>
          <w:p>
            <w:r/>
            <w:r>
              <w:rPr>
                <w:sz w:val="18"/>
              </w:rPr>
              <w:t>Undergraduate / Career-Readiness</w:t>
            </w:r>
          </w:p>
        </w:tc>
        <w:tc>
          <w:tcPr>
            <w:tcW w:type="dxa" w:w="2304"/>
          </w:tcPr>
          <w:p>
            <w:r/>
            <w:r>
              <w:rPr>
                <w:sz w:val="18"/>
              </w:rPr>
              <w:t>UG (18-23)</w:t>
            </w:r>
          </w:p>
        </w:tc>
        <w:tc>
          <w:tcPr>
            <w:tcW w:type="dxa" w:w="1296"/>
          </w:tcPr>
          <w:p>
            <w:r/>
            <w:r>
              <w:rPr>
                <w:sz w:val="18"/>
              </w:rPr>
              <w:t>~3 hr</w:t>
            </w:r>
          </w:p>
        </w:tc>
        <w:tc>
          <w:tcPr>
            <w:tcW w:type="dxa" w:w="1008"/>
          </w:tcPr>
          <w:p>
            <w:r/>
            <w:r>
              <w:rPr>
                <w:sz w:val="18"/>
              </w:rPr>
              <w:t>~150</w:t>
            </w:r>
          </w:p>
        </w:tc>
        <w:tc>
          <w:tcPr>
            <w:tcW w:type="dxa" w:w="4320"/>
          </w:tcPr>
          <w:p>
            <w:r/>
            <w:r>
              <w:rPr>
                <w:sz w:val="18"/>
              </w:rPr>
              <w:t>Domain fit + employability + job-vs-founder?</w:t>
            </w:r>
          </w:p>
        </w:tc>
      </w:tr>
      <w:tr>
        <w:tc>
          <w:tcPr>
            <w:tcW w:type="dxa" w:w="576"/>
          </w:tcPr>
          <w:p>
            <w:r/>
            <w:r>
              <w:rPr>
                <w:sz w:val="18"/>
              </w:rPr>
              <w:t>6</w:t>
            </w:r>
          </w:p>
        </w:tc>
        <w:tc>
          <w:tcPr>
            <w:tcW w:type="dxa" w:w="2592"/>
          </w:tcPr>
          <w:p>
            <w:r/>
            <w:r>
              <w:rPr>
                <w:sz w:val="18"/>
              </w:rPr>
              <w:t>Fresher / 1st-Year / Intern</w:t>
            </w:r>
          </w:p>
        </w:tc>
        <w:tc>
          <w:tcPr>
            <w:tcW w:type="dxa" w:w="2304"/>
          </w:tcPr>
          <w:p>
            <w:r/>
            <w:r>
              <w:rPr>
                <w:sz w:val="18"/>
              </w:rPr>
              <w:t>Entry workforce (20-25)</w:t>
            </w:r>
          </w:p>
        </w:tc>
        <w:tc>
          <w:tcPr>
            <w:tcW w:type="dxa" w:w="1296"/>
          </w:tcPr>
          <w:p>
            <w:r/>
            <w:r>
              <w:rPr>
                <w:sz w:val="18"/>
              </w:rPr>
              <w:t>2.5 hr</w:t>
            </w:r>
          </w:p>
        </w:tc>
        <w:tc>
          <w:tcPr>
            <w:tcW w:type="dxa" w:w="1008"/>
          </w:tcPr>
          <w:p>
            <w:r/>
            <w:r>
              <w:rPr>
                <w:sz w:val="18"/>
              </w:rPr>
              <w:t>~130</w:t>
            </w:r>
          </w:p>
        </w:tc>
        <w:tc>
          <w:tcPr>
            <w:tcW w:type="dxa" w:w="4320"/>
          </w:tcPr>
          <w:p>
            <w:r/>
            <w:r>
              <w:rPr>
                <w:sz w:val="18"/>
              </w:rPr>
              <w:t>Is this person ready to perform on the job?</w:t>
            </w:r>
          </w:p>
        </w:tc>
      </w:tr>
    </w:tbl>
    <w:p/>
    <w:p>
      <w:pPr>
        <w:pStyle w:val="Heading1"/>
      </w:pPr>
      <w:r>
        <w:t>3. The six user flows</w:t>
      </w:r>
    </w:p>
    <w:p>
      <w:r>
        <w:t>Each flow has its own question bank, its own behaviour-first sequence of phases, its own adaptive paths and its own report. The summaries below are generated from the live flow specifications; full phase-by-phase detail and the actual items live in the per-flow question banks (Section 8).</w:t>
      </w:r>
    </w:p>
    <w:p>
      <w:pPr>
        <w:pStyle w:val="Heading2"/>
      </w:pPr>
      <w:r>
        <w:t>3.1  User 1 — Early Learner</w:t>
      </w:r>
    </w:p>
    <w:p>
      <w:r>
        <w:rPr>
          <w:i/>
          <w:color w:val="555555"/>
        </w:rPr>
        <w:t>Surface intrinsic traits via play — curiosity, social style, thinking preference, early motivation. No career prediction.</w:t>
      </w:r>
    </w:p>
    <w:p>
      <w:r>
        <w:rPr>
          <w:color w:val="555555"/>
          <w:sz w:val="19"/>
        </w:rPr>
        <w:t>Stage: Class 5   |   Duration: 30 min   |   Target items: 30   |   Delivery: Fully gamified narrative; ZERO Likert. Picture forced-choice, revealed-preference exploration, gentle economic &amp; risk games.</w:t>
      </w:r>
    </w:p>
    <w:p>
      <w:pPr>
        <w:pStyle w:val="Heading3"/>
      </w:pPr>
      <w:r>
        <w:t>Flow</w:t>
      </w:r>
    </w:p>
    <w:p>
      <w:pPr>
        <w:pStyle w:val="ListBullet"/>
      </w:pPr>
      <w:r>
        <w:rPr>
          <w:b/>
          <w:color w:val="1B2A4A"/>
        </w:rPr>
        <w:t xml:space="preserve">0 Story warm-up — </w:t>
      </w:r>
      <w:r>
        <w:t>Avatar &amp; guide</w:t>
      </w:r>
    </w:p>
    <w:p>
      <w:pPr>
        <w:pStyle w:val="ListBullet"/>
      </w:pPr>
      <w:r>
        <w:rPr>
          <w:b/>
          <w:color w:val="1B2A4A"/>
        </w:rPr>
        <w:t xml:space="preserve">1 Curiosity — </w:t>
      </w:r>
      <w:r>
        <w:t>Explore vs follow-the-path, What would you do next?</w:t>
      </w:r>
    </w:p>
    <w:p>
      <w:pPr>
        <w:pStyle w:val="ListBullet"/>
      </w:pPr>
      <w:r>
        <w:rPr>
          <w:b/>
          <w:color w:val="1B2A4A"/>
        </w:rPr>
        <w:t xml:space="preserve">2 Thinking style — </w:t>
      </w:r>
      <w:r>
        <w:t>Picture puzzles, Sorting game</w:t>
      </w:r>
    </w:p>
    <w:p>
      <w:pPr>
        <w:pStyle w:val="ListBullet"/>
      </w:pPr>
      <w:r>
        <w:rPr>
          <w:b/>
          <w:color w:val="1B2A4A"/>
        </w:rPr>
        <w:t xml:space="preserve">3 Social style — </w:t>
      </w:r>
      <w:r>
        <w:t>Play alone or with friends, Sticker-sharing game</w:t>
      </w:r>
    </w:p>
    <w:p>
      <w:pPr>
        <w:pStyle w:val="ListBullet"/>
      </w:pPr>
      <w:r>
        <w:rPr>
          <w:b/>
          <w:color w:val="1B2A4A"/>
        </w:rPr>
        <w:t xml:space="preserve">4 Sensory &amp; attention — </w:t>
      </w:r>
      <w:r>
        <w:t>Go/No-Go tap [Go/No-Go (inhibition)], Steady Trace [Steady Trace]</w:t>
      </w:r>
    </w:p>
    <w:p>
      <w:pPr>
        <w:pStyle w:val="ListBullet"/>
      </w:pPr>
      <w:r>
        <w:rPr>
          <w:b/>
          <w:color w:val="1B2A4A"/>
        </w:rPr>
        <w:t xml:space="preserve">5 Risk &amp; motivation — </w:t>
      </w:r>
      <w:r>
        <w:t>Balloon (gentle), What makes you happy?</w:t>
      </w:r>
    </w:p>
    <w:p>
      <w:pPr>
        <w:pStyle w:val="Heading3"/>
      </w:pPr>
      <w:r>
        <w:t>Adaptive paths</w:t>
      </w:r>
    </w:p>
    <w:p>
      <w:pPr>
        <w:pStyle w:val="ListBullet"/>
      </w:pPr>
      <w:r>
        <w:rPr>
          <w:b/>
          <w:color w:val="1B2A4A"/>
        </w:rPr>
        <w:t xml:space="preserve">pacing — </w:t>
      </w:r>
      <w:r>
        <w:t>Auto-pace by engagement speed; narrate all items.</w:t>
      </w:r>
    </w:p>
    <w:p>
      <w:pPr>
        <w:pStyle w:val="ListBullet"/>
      </w:pPr>
      <w:r>
        <w:rPr>
          <w:b/>
          <w:color w:val="1B2A4A"/>
        </w:rPr>
        <w:t xml:space="preserve">difficulty — </w:t>
      </w:r>
      <w:r>
        <w:t>Easy-only; 2 errors -&gt; easier item.</w:t>
      </w:r>
    </w:p>
    <w:p>
      <w:pPr>
        <w:pStyle w:val="ListBullet"/>
      </w:pPr>
      <w:r>
        <w:rPr>
          <w:b/>
          <w:color w:val="1B2A4A"/>
        </w:rPr>
        <w:t xml:space="preserve">no_high_stakes — </w:t>
      </w:r>
      <w:r>
        <w:t>No scores shown to child; persona output only.</w:t>
      </w:r>
    </w:p>
    <w:p>
      <w:pPr>
        <w:pStyle w:val="ListBullet"/>
      </w:pPr>
      <w:r>
        <w:rPr>
          <w:b/>
          <w:color w:val="1B2A4A"/>
        </w:rPr>
        <w:t xml:space="preserve">wellness — </w:t>
      </w:r>
      <w:r>
        <w:t>Only severe signals -&gt; counsellor (never the child).</w:t>
      </w:r>
    </w:p>
    <w:p>
      <w:pPr>
        <w:pStyle w:val="Heading3"/>
      </w:pPr>
      <w:r>
        <w:t>Report</w:t>
      </w:r>
    </w:p>
    <w:p>
      <w:r>
        <w:t>Learner persona (avatar + metaphor), strength bars, home+school tips, alert zones, NEP portfolio box.</w:t>
      </w:r>
    </w:p>
    <w:p/>
    <w:p>
      <w:pPr>
        <w:pStyle w:val="Heading2"/>
      </w:pPr>
      <w:r>
        <w:t>3.2  User 2 — Middle Learner</w:t>
      </w:r>
    </w:p>
    <w:p>
      <w:r>
        <w:rPr>
          <w:i/>
          <w:color w:val="555555"/>
        </w:rPr>
        <w:t>Academic behaviour, emerging aptitude, motivation, real learning style, focus/fatigue, decision style.</w:t>
      </w:r>
    </w:p>
    <w:p>
      <w:r>
        <w:rPr>
          <w:color w:val="555555"/>
          <w:sz w:val="19"/>
        </w:rPr>
        <w:t>Stage: Class 8   |   Duration: 60 min   |   Target items: 50   |   Delivery: Behaviour-first: games + forced-choice + SJTs; minimal Likert; AI-scored short answers.</w:t>
      </w:r>
    </w:p>
    <w:p>
      <w:pPr>
        <w:pStyle w:val="Heading3"/>
      </w:pPr>
      <w:r>
        <w:t>Flow</w:t>
      </w:r>
    </w:p>
    <w:p>
      <w:pPr>
        <w:pStyle w:val="ListBullet"/>
      </w:pPr>
      <w:r>
        <w:rPr>
          <w:b/>
          <w:color w:val="1B2A4A"/>
        </w:rPr>
        <w:t xml:space="preserve">1 Emerging aptitude — </w:t>
      </w:r>
      <w:r>
        <w:t>Verbal reasoning, Logic &amp; patterns, Visual / spatial</w:t>
      </w:r>
    </w:p>
    <w:p>
      <w:pPr>
        <w:pStyle w:val="ListBullet"/>
      </w:pPr>
      <w:r>
        <w:rPr>
          <w:b/>
          <w:color w:val="1B2A4A"/>
        </w:rPr>
        <w:t xml:space="preserve">2 Achievement motive — </w:t>
      </w:r>
      <w:r>
        <w:t>Ring-toss / dart distance</w:t>
      </w:r>
    </w:p>
    <w:p>
      <w:pPr>
        <w:pStyle w:val="ListBullet"/>
      </w:pPr>
      <w:r>
        <w:rPr>
          <w:b/>
          <w:color w:val="1B2A4A"/>
        </w:rPr>
        <w:t xml:space="preserve">3 Real learning style — </w:t>
      </w:r>
      <w:r>
        <w:t>Format Lab (learn 4 ways, quiz each)</w:t>
      </w:r>
    </w:p>
    <w:p>
      <w:pPr>
        <w:pStyle w:val="ListBullet"/>
      </w:pPr>
      <w:r>
        <w:rPr>
          <w:b/>
          <w:color w:val="1B2A4A"/>
        </w:rPr>
        <w:t xml:space="preserve">4 Focus vs fatigue — </w:t>
      </w:r>
      <w:r>
        <w:t>Sustained attention [Split Track (divided attention)], Speed tap</w:t>
      </w:r>
    </w:p>
    <w:p>
      <w:pPr>
        <w:pStyle w:val="ListBullet"/>
      </w:pPr>
      <w:r>
        <w:rPr>
          <w:b/>
          <w:color w:val="1B2A4A"/>
        </w:rPr>
        <w:t xml:space="preserve">5 Study discipline — </w:t>
      </w:r>
      <w:r>
        <w:t>Study-habit scenarios</w:t>
      </w:r>
    </w:p>
    <w:p>
      <w:pPr>
        <w:pStyle w:val="ListBullet"/>
      </w:pPr>
      <w:r>
        <w:rPr>
          <w:b/>
          <w:color w:val="1B2A4A"/>
        </w:rPr>
        <w:t xml:space="preserve">6 Behaviour (DISC) — </w:t>
      </w:r>
      <w:r>
        <w:t>This-or-that pairs</w:t>
      </w:r>
    </w:p>
    <w:p>
      <w:pPr>
        <w:pStyle w:val="ListBullet"/>
      </w:pPr>
      <w:r>
        <w:rPr>
          <w:b/>
          <w:color w:val="1B2A4A"/>
        </w:rPr>
        <w:t xml:space="preserve">7 Decision style — </w:t>
      </w:r>
      <w:r>
        <w:t>Two Doors (clue cards + timer)</w:t>
      </w:r>
    </w:p>
    <w:p>
      <w:pPr>
        <w:pStyle w:val="Heading3"/>
      </w:pPr>
      <w:r>
        <w:t>Adaptive paths</w:t>
      </w:r>
    </w:p>
    <w:p>
      <w:pPr>
        <w:pStyle w:val="ListBullet"/>
      </w:pPr>
      <w:r>
        <w:rPr>
          <w:b/>
          <w:color w:val="1B2A4A"/>
        </w:rPr>
        <w:t xml:space="preserve">difficulty — </w:t>
      </w:r>
      <w:r>
        <w:t>&lt;50% first 2 -&gt; easier; &gt;=80% first 3 -&gt; stretch.</w:t>
      </w:r>
    </w:p>
    <w:p>
      <w:pPr>
        <w:pStyle w:val="ListBullet"/>
      </w:pPr>
      <w:r>
        <w:rPr>
          <w:b/>
          <w:color w:val="1B2A4A"/>
        </w:rPr>
        <w:t xml:space="preserve">time_extension — </w:t>
      </w:r>
      <w:r>
        <w:t>Slow-but-accurate get more time.</w:t>
      </w:r>
    </w:p>
    <w:p>
      <w:pPr>
        <w:pStyle w:val="ListBullet"/>
      </w:pPr>
      <w:r>
        <w:rPr>
          <w:b/>
          <w:color w:val="1B2A4A"/>
        </w:rPr>
        <w:t xml:space="preserve">shortening — </w:t>
      </w:r>
      <w:r>
        <w:t>High confidence -&gt; shorten section.</w:t>
      </w:r>
    </w:p>
    <w:p>
      <w:pPr>
        <w:pStyle w:val="ListBullet"/>
      </w:pPr>
      <w:r>
        <w:rPr>
          <w:b/>
          <w:color w:val="1B2A4A"/>
        </w:rPr>
        <w:t xml:space="preserve">ai_scored — </w:t>
      </w:r>
      <w:r>
        <w:t>Short answers scored by Claude Haiku.</w:t>
      </w:r>
    </w:p>
    <w:p>
      <w:pPr>
        <w:pStyle w:val="Heading3"/>
      </w:pPr>
      <w:r>
        <w:t>Report</w:t>
      </w:r>
    </w:p>
    <w:p>
      <w:r>
        <w:t>Emerging-aptitude radar, learning-format fit, achievement-motive profile, attention/fatigue map, stream-fit predictors, parent summary.</w:t>
      </w:r>
    </w:p>
    <w:p/>
    <w:p>
      <w:pPr>
        <w:pStyle w:val="Heading2"/>
      </w:pPr>
      <w:r>
        <w:t>3.3  User 3 — Stream Selector</w:t>
      </w:r>
    </w:p>
    <w:p>
      <w:r>
        <w:rPr>
          <w:i/>
          <w:color w:val="555555"/>
        </w:rPr>
        <w:t>First high-stakes tool -&gt; ranked STREAM recommendation (PCM/PCB/Commerce/Humanities/Hybrid). Faking pressure is real, so tilt behavioural.</w:t>
      </w:r>
    </w:p>
    <w:p>
      <w:r>
        <w:rPr>
          <w:color w:val="555555"/>
          <w:sz w:val="19"/>
        </w:rPr>
        <w:t>Stage: Classes 9-10   |   Duration: 120 min   |   Target items: 85   |   Delivery: Adaptive aptitude games + culture-fair items + forced-choice personality + interest sims + validity scale.</w:t>
      </w:r>
    </w:p>
    <w:p>
      <w:pPr>
        <w:pStyle w:val="Heading3"/>
      </w:pPr>
      <w:r>
        <w:t>Flow</w:t>
      </w:r>
    </w:p>
    <w:p>
      <w:pPr>
        <w:pStyle w:val="ListBullet"/>
      </w:pPr>
      <w:r>
        <w:rPr>
          <w:b/>
          <w:color w:val="1B2A4A"/>
        </w:rPr>
        <w:t xml:space="preserve">S1 Aptitude (adaptive, culture-fair) — </w:t>
      </w:r>
      <w:r>
        <w:t>Verbal reasoning, Numerical reasoning, Spatial / logical, Mechanical / technical, Abstract (Raven-style)</w:t>
      </w:r>
    </w:p>
    <w:p>
      <w:pPr>
        <w:pStyle w:val="ListBullet"/>
      </w:pPr>
      <w:r>
        <w:rPr>
          <w:b/>
          <w:color w:val="1B2A4A"/>
        </w:rPr>
        <w:t xml:space="preserve">S2 Interests &amp; style (behaviour-first) — </w:t>
      </w:r>
      <w:r>
        <w:t>Career Theme-Park (ride dwell-time), This-or-that style pairs, People/Data/Ideas/Things sort</w:t>
      </w:r>
    </w:p>
    <w:p>
      <w:pPr>
        <w:pStyle w:val="ListBullet"/>
      </w:pPr>
      <w:r>
        <w:rPr>
          <w:b/>
          <w:color w:val="1B2A4A"/>
        </w:rPr>
        <w:t xml:space="preserve">S3 Validity &amp; stream-fit — </w:t>
      </w:r>
      <w:r>
        <w:t>Subject micro-sims, Validity scale (SD + infrequency)</w:t>
      </w:r>
    </w:p>
    <w:p>
      <w:pPr>
        <w:pStyle w:val="Heading3"/>
      </w:pPr>
      <w:r>
        <w:t>Adaptive paths</w:t>
      </w:r>
    </w:p>
    <w:p>
      <w:pPr>
        <w:pStyle w:val="ListBullet"/>
      </w:pPr>
      <w:r>
        <w:rPr>
          <w:b/>
          <w:color w:val="1B2A4A"/>
        </w:rPr>
        <w:t xml:space="preserve">difficulty — </w:t>
      </w:r>
      <w:r>
        <w:t>Per-module easy/standard/stretch.</w:t>
      </w:r>
    </w:p>
    <w:p>
      <w:pPr>
        <w:pStyle w:val="ListBullet"/>
      </w:pPr>
      <w:r>
        <w:rPr>
          <w:b/>
          <w:color w:val="1B2A4A"/>
        </w:rPr>
        <w:t xml:space="preserve">shortening — </w:t>
      </w:r>
      <w:r>
        <w:t>Cut section 20-30% on high confidence.</w:t>
      </w:r>
    </w:p>
    <w:p>
      <w:pPr>
        <w:pStyle w:val="ListBullet"/>
      </w:pPr>
      <w:r>
        <w:rPr>
          <w:b/>
          <w:color w:val="1B2A4A"/>
        </w:rPr>
        <w:t xml:space="preserve">stream_routing — </w:t>
      </w:r>
      <w:r>
        <w:t>Aptitude+interest+motivation triangulated -&gt; rank streams.</w:t>
      </w:r>
    </w:p>
    <w:p>
      <w:pPr>
        <w:pStyle w:val="ListBullet"/>
      </w:pPr>
      <w:r>
        <w:rPr>
          <w:b/>
          <w:color w:val="1B2A4A"/>
        </w:rPr>
        <w:t xml:space="preserve">mismatch_alert — </w:t>
      </w:r>
      <w:r>
        <w:t>Flag interest-aptitude conflict.</w:t>
      </w:r>
    </w:p>
    <w:p>
      <w:pPr>
        <w:pStyle w:val="ListBullet"/>
      </w:pPr>
      <w:r>
        <w:rPr>
          <w:b/>
          <w:color w:val="1B2A4A"/>
        </w:rPr>
        <w:t xml:space="preserve">stereotype_guard — </w:t>
      </w:r>
      <w:r>
        <w:t>No demographic prompts before aptitude.</w:t>
      </w:r>
    </w:p>
    <w:p>
      <w:pPr>
        <w:pStyle w:val="Heading3"/>
      </w:pPr>
      <w:r>
        <w:t>Report</w:t>
      </w:r>
    </w:p>
    <w:p>
      <w:r>
        <w:t>Ranked streams, strength-subject map, compatibility chart, mismatch alert, parent guide.</w:t>
      </w:r>
    </w:p>
    <w:p/>
    <w:p>
      <w:pPr>
        <w:pStyle w:val="Heading2"/>
      </w:pPr>
      <w:r>
        <w:t>3.4  User 4 — Career Explorer</w:t>
      </w:r>
    </w:p>
    <w:p>
      <w:r>
        <w:rPr>
          <w:i/>
          <w:color w:val="555555"/>
        </w:rPr>
        <w:t>Full-spectrum map to 20 career domains (4 groups) + fit &amp; next steps. Now incl. communication, EQ, decision, teamwork/conflict, values/meaning.</w:t>
      </w:r>
    </w:p>
    <w:p>
      <w:r>
        <w:rPr>
          <w:color w:val="555555"/>
          <w:sz w:val="19"/>
        </w:rPr>
        <w:t>Stage: Classes 11-12   |   Duration: 180 min   |   Target items: 130   |   Delivery: Behaviour-first: forced-choice personality, interest sims, domain simulations, economic games, AI-scored reflection. New v3.3 tests delivered as SJTs/sims.</w:t>
      </w:r>
    </w:p>
    <w:p>
      <w:pPr>
        <w:pStyle w:val="Heading3"/>
      </w:pPr>
      <w:r>
        <w:t>Flow</w:t>
      </w:r>
    </w:p>
    <w:p>
      <w:pPr>
        <w:pStyle w:val="ListBullet"/>
      </w:pPr>
      <w:r>
        <w:rPr>
          <w:b/>
          <w:color w:val="1B2A4A"/>
        </w:rPr>
        <w:t xml:space="preserve">0 Intake — </w:t>
      </w:r>
      <w:r>
        <w:t>Context &amp; consent</w:t>
      </w:r>
    </w:p>
    <w:p>
      <w:pPr>
        <w:pStyle w:val="ListBullet"/>
      </w:pPr>
      <w:r>
        <w:rPr>
          <w:b/>
          <w:color w:val="1B2A4A"/>
        </w:rPr>
        <w:t xml:space="preserve">1 Personality (behaviour-first) — </w:t>
      </w:r>
      <w:r>
        <w:t>Big Five via forced-choice, Conscientiousness in-tray / tidy-desk [Environment Simulator], DISC pairs</w:t>
      </w:r>
    </w:p>
    <w:p>
      <w:pPr>
        <w:pStyle w:val="ListBullet"/>
      </w:pPr>
      <w:r>
        <w:rPr>
          <w:b/>
          <w:color w:val="1B2A4A"/>
        </w:rPr>
        <w:t xml:space="preserve">2 Interests — </w:t>
      </w:r>
      <w:r>
        <w:t>Career Theme-Park, People/Data/Idea/Thing sort</w:t>
      </w:r>
    </w:p>
    <w:p>
      <w:pPr>
        <w:pStyle w:val="ListBullet"/>
      </w:pPr>
      <w:r>
        <w:rPr>
          <w:b/>
          <w:color w:val="1B2A4A"/>
        </w:rPr>
        <w:t xml:space="preserve">3 Aptitude / multiple intelligence — </w:t>
      </w:r>
      <w:r>
        <w:t>Verbal &amp; critical, Numerical &amp; analytical, Spatial &amp; visual, Abstract (Raven)</w:t>
      </w:r>
    </w:p>
    <w:p>
      <w:pPr>
        <w:pStyle w:val="ListBullet"/>
      </w:pPr>
      <w:r>
        <w:rPr>
          <w:b/>
          <w:color w:val="1B2A4A"/>
        </w:rPr>
        <w:t xml:space="preserve">4 Work-readiness tests (NEW v3.3) — </w:t>
      </w:r>
      <w:r>
        <w:t>Communication SJT, EQ read-the-room, Decision style — Two Doors, Team &amp; conflict micro-sims, Conflict-handling SJT, Values &amp; meaning</w:t>
      </w:r>
    </w:p>
    <w:p>
      <w:pPr>
        <w:pStyle w:val="ListBullet"/>
      </w:pPr>
      <w:r>
        <w:rPr>
          <w:b/>
          <w:color w:val="1B2A4A"/>
        </w:rPr>
        <w:t xml:space="preserve">5 Career-domain fit (ADAPTIVE) — </w:t>
      </w:r>
      <w:r>
        <w:t>Day-as-a-___ (top 5-6 domains)</w:t>
      </w:r>
    </w:p>
    <w:p>
      <w:pPr>
        <w:pStyle w:val="ListBullet"/>
      </w:pPr>
      <w:r>
        <w:rPr>
          <w:b/>
          <w:color w:val="1B2A4A"/>
        </w:rPr>
        <w:t xml:space="preserve">6 Wellness &amp; reflection — </w:t>
      </w:r>
      <w:r>
        <w:t>Wellness screener, Failure-reflection &amp; aspiration</w:t>
      </w:r>
    </w:p>
    <w:p>
      <w:pPr>
        <w:pStyle w:val="ListBullet"/>
      </w:pPr>
      <w:r>
        <w:rPr>
          <w:b/>
          <w:color w:val="1B2A4A"/>
        </w:rPr>
        <w:t xml:space="preserve">S3 Games (router) — </w:t>
      </w:r>
      <w:r>
        <w:t>Cognitive/creative games [Cognitive Lab], ICT games (&gt;=2 T) [Logic Flow], Knowledge games (&gt;=3 K) [Ecosystem Architect]</w:t>
      </w:r>
    </w:p>
    <w:p>
      <w:pPr>
        <w:pStyle w:val="Heading3"/>
      </w:pPr>
      <w:r>
        <w:t>Adaptive paths</w:t>
      </w:r>
    </w:p>
    <w:p>
      <w:pPr>
        <w:pStyle w:val="ListBullet"/>
      </w:pPr>
      <w:r>
        <w:rPr>
          <w:b/>
          <w:color w:val="1B2A4A"/>
        </w:rPr>
        <w:t xml:space="preserve">session3_routing — </w:t>
      </w:r>
      <w:r>
        <w:t>Router fires modules by RIASEC top-3 + ability (min 2 T + 3 K + matched M).</w:t>
      </w:r>
    </w:p>
    <w:p>
      <w:pPr>
        <w:pStyle w:val="ListBullet"/>
      </w:pPr>
      <w:r>
        <w:rPr>
          <w:b/>
          <w:color w:val="1B2A4A"/>
        </w:rPr>
        <w:t xml:space="preserve">domain_firing — </w:t>
      </w:r>
      <w:r>
        <w:t>Only top-cluster domain sims shown.</w:t>
      </w:r>
    </w:p>
    <w:p>
      <w:pPr>
        <w:pStyle w:val="ListBullet"/>
      </w:pPr>
      <w:r>
        <w:rPr>
          <w:b/>
          <w:color w:val="1B2A4A"/>
        </w:rPr>
        <w:t xml:space="preserve">difficulty — </w:t>
      </w:r>
      <w:r>
        <w:t>Per-module easy/standard/stretch.</w:t>
      </w:r>
    </w:p>
    <w:p>
      <w:pPr>
        <w:pStyle w:val="ListBullet"/>
      </w:pPr>
      <w:r>
        <w:rPr>
          <w:b/>
          <w:color w:val="1B2A4A"/>
        </w:rPr>
        <w:t xml:space="preserve">wellness_flag — </w:t>
      </w:r>
      <w:r>
        <w:t>PHQ/GAD/SI + AI distress -&gt; counsellor + iCall.</w:t>
      </w:r>
    </w:p>
    <w:p>
      <w:pPr>
        <w:pStyle w:val="ListBullet"/>
      </w:pPr>
      <w:r>
        <w:rPr>
          <w:b/>
          <w:color w:val="1B2A4A"/>
        </w:rPr>
        <w:t xml:space="preserve">ai_scoring — </w:t>
      </w:r>
      <w:r>
        <w:t>Open items scored by Claude.</w:t>
      </w:r>
    </w:p>
    <w:p>
      <w:pPr>
        <w:pStyle w:val="Heading3"/>
      </w:pPr>
      <w:r>
        <w:t>Report</w:t>
      </w:r>
    </w:p>
    <w:p>
      <w:r>
        <w:t>Top-5 domains + fit, full 20-domain matrix, communication/EQ/decision/teamwork scorecard, 'why this fits', next steps, self-awareness quotient.</w:t>
      </w:r>
    </w:p>
    <w:p/>
    <w:p>
      <w:pPr>
        <w:pStyle w:val="Heading2"/>
      </w:pPr>
      <w:r>
        <w:t>3.5  User 5 — Undergraduate / Career-Readiness</w:t>
      </w:r>
    </w:p>
    <w:p>
      <w:r>
        <w:rPr>
          <w:i/>
          <w:color w:val="555555"/>
        </w:rPr>
        <w:t>Domain fit PLUS employability: communication, negotiation, conflict, teamwork, decision, EQ, learning agility, entrepreneurship, self-concept, work orientation; job vs founder path.</w:t>
      </w:r>
    </w:p>
    <w:p>
      <w:r>
        <w:rPr>
          <w:color w:val="555555"/>
          <w:sz w:val="19"/>
        </w:rPr>
        <w:t>Stage: Undergraduate   |   Duration: 190 min   |   Target items: 150   |   Delivery: Simulation-heavy: in-tray, negotiation &amp; team sims, economic games, Trade-off Island, internship evidence; minimal Likert. All new v3.3 tests as sims/SJTs.</w:t>
      </w:r>
    </w:p>
    <w:p>
      <w:pPr>
        <w:pStyle w:val="Heading3"/>
      </w:pPr>
      <w:r>
        <w:t>Flow</w:t>
      </w:r>
    </w:p>
    <w:p>
      <w:pPr>
        <w:pStyle w:val="ListBullet"/>
      </w:pPr>
      <w:r>
        <w:rPr>
          <w:b/>
          <w:color w:val="1B2A4A"/>
        </w:rPr>
        <w:t xml:space="preserve">0 Intake &amp; evidence — </w:t>
      </w:r>
      <w:r>
        <w:t>Context &amp; consent, Internship/project upload</w:t>
      </w:r>
    </w:p>
    <w:p>
      <w:pPr>
        <w:pStyle w:val="ListBullet"/>
      </w:pPr>
      <w:r>
        <w:rPr>
          <w:b/>
          <w:color w:val="1B2A4A"/>
        </w:rPr>
        <w:t xml:space="preserve">1 Personality — </w:t>
      </w:r>
      <w:r>
        <w:t>Big Five forced-choice, DISC pairs</w:t>
      </w:r>
    </w:p>
    <w:p>
      <w:pPr>
        <w:pStyle w:val="ListBullet"/>
      </w:pPr>
      <w:r>
        <w:rPr>
          <w:b/>
          <w:color w:val="1B2A4A"/>
        </w:rPr>
        <w:t xml:space="preserve">2 Interests &amp; work orientation — </w:t>
      </w:r>
      <w:r>
        <w:t>Career Theme-Park, Work Styles Arena [Work Styles Arena], Trade-off Island (values), Environment Simulator (context) [Environment Simulator]</w:t>
      </w:r>
    </w:p>
    <w:p>
      <w:pPr>
        <w:pStyle w:val="ListBullet"/>
      </w:pPr>
      <w:r>
        <w:rPr>
          <w:b/>
          <w:color w:val="1B2A4A"/>
        </w:rPr>
        <w:t xml:space="preserve">3 Work-readiness sims (NEW v3.3) — </w:t>
      </w:r>
      <w:r>
        <w:t>In-tray / in-basket [Environment Simulator], Communication &amp; tone, Negotiation sim, Conflict resolution SJT, Team-chat collaboration sim, Decision under ambiguity, EQ read-the-room</w:t>
      </w:r>
    </w:p>
    <w:p>
      <w:pPr>
        <w:pStyle w:val="ListBullet"/>
      </w:pPr>
      <w:r>
        <w:rPr>
          <w:b/>
          <w:color w:val="1B2A4A"/>
        </w:rPr>
        <w:t xml:space="preserve">4 Employability &amp; skills — </w:t>
      </w:r>
      <w:r>
        <w:t>Tech skills + Expert Challenge [Expert Challenge], Soft-skill SJTs, Learning agility (Format Lab), Career adaptability (4Cs)</w:t>
      </w:r>
    </w:p>
    <w:p>
      <w:pPr>
        <w:pStyle w:val="ListBullet"/>
      </w:pPr>
      <w:r>
        <w:rPr>
          <w:b/>
          <w:color w:val="1B2A4A"/>
        </w:rPr>
        <w:t xml:space="preserve">5 Domain, aspiration &amp; self-concept — </w:t>
      </w:r>
      <w:r>
        <w:t>Day-as-a-___ (top domains incl. founder), Entrepreneurial orientation, Self-concept clarity, Aspiration / influences / challenge</w:t>
      </w:r>
    </w:p>
    <w:p>
      <w:pPr>
        <w:pStyle w:val="ListBullet"/>
      </w:pPr>
      <w:r>
        <w:rPr>
          <w:b/>
          <w:color w:val="1B2A4A"/>
        </w:rPr>
        <w:t xml:space="preserve">6 Integrity &amp; risk — </w:t>
      </w:r>
      <w:r>
        <w:t>Honest Dice, Balloon Vault</w:t>
      </w:r>
    </w:p>
    <w:p>
      <w:pPr>
        <w:pStyle w:val="ListBullet"/>
      </w:pPr>
      <w:r>
        <w:rPr>
          <w:b/>
          <w:color w:val="1B2A4A"/>
        </w:rPr>
        <w:t xml:space="preserve">7 Wellness — </w:t>
      </w:r>
      <w:r>
        <w:t>Wellness screener</w:t>
      </w:r>
    </w:p>
    <w:p>
      <w:pPr>
        <w:pStyle w:val="ListBullet"/>
      </w:pPr>
      <w:r>
        <w:rPr>
          <w:b/>
          <w:color w:val="1B2A4A"/>
        </w:rPr>
        <w:t xml:space="preserve">S3 Games (router) — </w:t>
      </w:r>
      <w:r>
        <w:t>ICT games (role-relevant) [Spreadsheet Sprint], Knowledge games (domain) [Market Mover]</w:t>
      </w:r>
    </w:p>
    <w:p>
      <w:pPr>
        <w:pStyle w:val="Heading3"/>
      </w:pPr>
      <w:r>
        <w:t>Adaptive paths</w:t>
      </w:r>
    </w:p>
    <w:p>
      <w:pPr>
        <w:pStyle w:val="ListBullet"/>
      </w:pPr>
      <w:r>
        <w:rPr>
          <w:b/>
          <w:color w:val="1B2A4A"/>
        </w:rPr>
        <w:t xml:space="preserve">experience_routing — </w:t>
      </w:r>
      <w:r>
        <w:t>Internship AI tags bias domain firing &amp; feedback.</w:t>
      </w:r>
    </w:p>
    <w:p>
      <w:pPr>
        <w:pStyle w:val="ListBullet"/>
      </w:pPr>
      <w:r>
        <w:rPr>
          <w:b/>
          <w:color w:val="1B2A4A"/>
        </w:rPr>
        <w:t xml:space="preserve">path_branch — </w:t>
      </w:r>
      <w:r>
        <w:t>Forks into JOB-readiness or ENTREPRENEURSHIP path by behaviour+orientation.</w:t>
      </w:r>
    </w:p>
    <w:p>
      <w:pPr>
        <w:pStyle w:val="ListBullet"/>
      </w:pPr>
      <w:r>
        <w:rPr>
          <w:b/>
          <w:color w:val="1B2A4A"/>
        </w:rPr>
        <w:t xml:space="preserve">shortening — </w:t>
      </w:r>
      <w:r>
        <w:t>Aptitude shortened where school data imported.</w:t>
      </w:r>
    </w:p>
    <w:p>
      <w:pPr>
        <w:pStyle w:val="ListBullet"/>
      </w:pPr>
      <w:r>
        <w:rPr>
          <w:b/>
          <w:color w:val="1B2A4A"/>
        </w:rPr>
        <w:t xml:space="preserve">session3_routing — </w:t>
      </w:r>
      <w:r>
        <w:t>Router weighted to work readiness.</w:t>
      </w:r>
    </w:p>
    <w:p>
      <w:pPr>
        <w:pStyle w:val="ListBullet"/>
      </w:pPr>
      <w:r>
        <w:rPr>
          <w:b/>
          <w:color w:val="1B2A4A"/>
        </w:rPr>
        <w:t xml:space="preserve">wellness_flag — </w:t>
      </w:r>
      <w:r>
        <w:t>Distress -&gt; counsellor + iCall.</w:t>
      </w:r>
    </w:p>
    <w:p>
      <w:pPr>
        <w:pStyle w:val="ListBullet"/>
      </w:pPr>
      <w:r>
        <w:rPr>
          <w:b/>
          <w:color w:val="1B2A4A"/>
        </w:rPr>
        <w:t xml:space="preserve">ai_scoring — </w:t>
      </w:r>
      <w:r>
        <w:t>Internship, aspiration, reflection, sims scored by Claude.</w:t>
      </w:r>
    </w:p>
    <w:p>
      <w:pPr>
        <w:pStyle w:val="Heading3"/>
      </w:pPr>
      <w:r>
        <w:t>Report</w:t>
      </w:r>
    </w:p>
    <w:p>
      <w:r>
        <w:t>Top domains + role fit, employability scorecard (comm/negotiation/conflict/teamwork/decision/EQ/learning-agility/integrity), adaptability index, job vs entrepreneurship path, next-step plan, wellness note.</w:t>
      </w:r>
    </w:p>
    <w:p/>
    <w:p>
      <w:pPr>
        <w:pStyle w:val="Heading2"/>
      </w:pPr>
      <w:r>
        <w:t>3.6  User 6 — Fresher / 1st-Year / Intern</w:t>
      </w:r>
    </w:p>
    <w:p>
      <w:r>
        <w:rPr>
          <w:i/>
          <w:color w:val="555555"/>
        </w:rPr>
        <w:t>On-the-job readiness for a first role: how they actually behave at work — communication, collaboration, conflict, negotiation, decision-making under ambiguity, EQ, learning agility, integrity, stress, ownership; plus role fit &amp; 30-60-90 plan.</w:t>
      </w:r>
    </w:p>
    <w:p>
      <w:r>
        <w:rPr>
          <w:color w:val="555555"/>
          <w:sz w:val="19"/>
        </w:rPr>
        <w:t>Stage: Entry-level workforce / interns   |   Duration: 150 min   |   Target items: 130   |   Delivery: Simulation-FIRST. A day-in-the-job runs through in-tray, team chat, a tough conversation, a decision under ambiguity, an ethics moment. Self-report only for wellness.</w:t>
      </w:r>
    </w:p>
    <w:p>
      <w:pPr>
        <w:pStyle w:val="Heading3"/>
      </w:pPr>
      <w:r>
        <w:t>Flow</w:t>
      </w:r>
    </w:p>
    <w:p>
      <w:pPr>
        <w:pStyle w:val="ListBullet"/>
      </w:pPr>
      <w:r>
        <w:rPr>
          <w:b/>
          <w:color w:val="1B2A4A"/>
        </w:rPr>
        <w:t xml:space="preserve">0 Intake &amp; evidence — </w:t>
      </w:r>
      <w:r>
        <w:t>Role/context &amp; consent, Resume / internship upload</w:t>
      </w:r>
    </w:p>
    <w:p>
      <w:pPr>
        <w:pStyle w:val="ListBullet"/>
      </w:pPr>
      <w:r>
        <w:rPr>
          <w:b/>
          <w:color w:val="1B2A4A"/>
        </w:rPr>
        <w:t xml:space="preserve">1 The workday simulation (core) — </w:t>
      </w:r>
      <w:r>
        <w:t>In-tray: triage your day-1 inbox [Environment Simulator], Day-as-a-new-joiner branching</w:t>
      </w:r>
    </w:p>
    <w:p>
      <w:pPr>
        <w:pStyle w:val="ListBullet"/>
      </w:pPr>
      <w:r>
        <w:rPr>
          <w:b/>
          <w:color w:val="1B2A4A"/>
        </w:rPr>
        <w:t xml:space="preserve">2 Communication &amp; EQ — </w:t>
      </w:r>
      <w:r>
        <w:t>Write/choose the right message (tone), Read-the-room (manager/peer cues)</w:t>
      </w:r>
    </w:p>
    <w:p>
      <w:pPr>
        <w:pStyle w:val="ListBullet"/>
      </w:pPr>
      <w:r>
        <w:rPr>
          <w:b/>
          <w:color w:val="1B2A4A"/>
        </w:rPr>
        <w:t xml:space="preserve">3 Collaboration, conflict &amp; negotiation — </w:t>
      </w:r>
      <w:r>
        <w:t>Team-chat collaboration sim, Tough conversation / conflict, Negotiate scope/deadline with NPC</w:t>
      </w:r>
    </w:p>
    <w:p>
      <w:pPr>
        <w:pStyle w:val="ListBullet"/>
      </w:pPr>
      <w:r>
        <w:rPr>
          <w:b/>
          <w:color w:val="1B2A4A"/>
        </w:rPr>
        <w:t xml:space="preserve">4 Decision-making &amp; problem-solving — </w:t>
      </w:r>
      <w:r>
        <w:t>Decision under ambiguity (Two Doors), Spot the Break (problem sensitivity) [Spot the Break], Crisis Commander (prioritise under pressure) [Crisis Commander]</w:t>
      </w:r>
    </w:p>
    <w:p>
      <w:pPr>
        <w:pStyle w:val="ListBullet"/>
      </w:pPr>
      <w:r>
        <w:rPr>
          <w:b/>
          <w:color w:val="1B2A4A"/>
        </w:rPr>
        <w:t xml:space="preserve">5 Ownership, learning agility &amp; integrity — </w:t>
      </w:r>
      <w:r>
        <w:t>Learning agility (Format Lab + adapt), Self-management / ownership SJT, Honest Dice (integrity), Entrepreneurial / intrapreneur orientation</w:t>
      </w:r>
    </w:p>
    <w:p>
      <w:pPr>
        <w:pStyle w:val="ListBullet"/>
      </w:pPr>
      <w:r>
        <w:rPr>
          <w:b/>
          <w:color w:val="1B2A4A"/>
        </w:rPr>
        <w:t xml:space="preserve">6 Work orientation &amp; fit — </w:t>
      </w:r>
      <w:r>
        <w:t>Work Styles Arena [Work Styles Arena], Trade-off Island (work values), Work context preferences</w:t>
      </w:r>
    </w:p>
    <w:p>
      <w:pPr>
        <w:pStyle w:val="ListBullet"/>
      </w:pPr>
      <w:r>
        <w:rPr>
          <w:b/>
          <w:color w:val="1B2A4A"/>
        </w:rPr>
        <w:t xml:space="preserve">7 Confirmatory aptitude (short) — </w:t>
      </w:r>
      <w:r>
        <w:t>Numerical/analytical, Verbal/critical, Abstract</w:t>
      </w:r>
    </w:p>
    <w:p>
      <w:pPr>
        <w:pStyle w:val="ListBullet"/>
      </w:pPr>
      <w:r>
        <w:rPr>
          <w:b/>
          <w:color w:val="1B2A4A"/>
        </w:rPr>
        <w:t xml:space="preserve">8 Wellness — </w:t>
      </w:r>
      <w:r>
        <w:t>Wellness screener</w:t>
      </w:r>
    </w:p>
    <w:p>
      <w:pPr>
        <w:pStyle w:val="ListBullet"/>
      </w:pPr>
      <w:r>
        <w:rPr>
          <w:b/>
          <w:color w:val="1B2A4A"/>
        </w:rPr>
        <w:t xml:space="preserve">S3 Games (router) — </w:t>
      </w:r>
      <w:r>
        <w:t>ICT games (role tools, e.g. Spreadsheet/Phishing) [Spreadsheet Sprint], Domain knowledge games [Market Mover]</w:t>
      </w:r>
    </w:p>
    <w:p>
      <w:pPr>
        <w:pStyle w:val="Heading3"/>
      </w:pPr>
      <w:r>
        <w:t>Adaptive paths</w:t>
      </w:r>
    </w:p>
    <w:p>
      <w:pPr>
        <w:pStyle w:val="ListBullet"/>
      </w:pPr>
      <w:r>
        <w:rPr>
          <w:b/>
          <w:color w:val="1B2A4A"/>
        </w:rPr>
        <w:t xml:space="preserve">role_routing — </w:t>
      </w:r>
      <w:r>
        <w:t>Resume/role tags + interests fire the relevant domain sims, ICT (T) and knowledge (K) games.</w:t>
      </w:r>
    </w:p>
    <w:p>
      <w:pPr>
        <w:pStyle w:val="ListBullet"/>
      </w:pPr>
      <w:r>
        <w:rPr>
          <w:b/>
          <w:color w:val="1B2A4A"/>
        </w:rPr>
        <w:t xml:space="preserve">path_branch — </w:t>
      </w:r>
      <w:r>
        <w:t>Outputs an employee-readiness path AND an intrapreneur/entrepreneur signal.</w:t>
      </w:r>
    </w:p>
    <w:p>
      <w:pPr>
        <w:pStyle w:val="ListBullet"/>
      </w:pPr>
      <w:r>
        <w:rPr>
          <w:b/>
          <w:color w:val="1B2A4A"/>
        </w:rPr>
        <w:t xml:space="preserve">difficulty — </w:t>
      </w:r>
      <w:r>
        <w:t>Per-module easy/standard/stretch; aptitude shortened if UG data imported.</w:t>
      </w:r>
    </w:p>
    <w:p>
      <w:pPr>
        <w:pStyle w:val="ListBullet"/>
      </w:pPr>
      <w:r>
        <w:rPr>
          <w:b/>
          <w:color w:val="1B2A4A"/>
        </w:rPr>
        <w:t xml:space="preserve">wellness_flag — </w:t>
      </w:r>
      <w:r>
        <w:t>Distress -&gt; counsellor + iCall.</w:t>
      </w:r>
    </w:p>
    <w:p>
      <w:pPr>
        <w:pStyle w:val="ListBullet"/>
      </w:pPr>
      <w:r>
        <w:rPr>
          <w:b/>
          <w:color w:val="1B2A4A"/>
        </w:rPr>
        <w:t xml:space="preserve">ai_scoring — </w:t>
      </w:r>
      <w:r>
        <w:t>Inbox, messages, negotiation, reflection scored by Claude.</w:t>
      </w:r>
    </w:p>
    <w:p>
      <w:pPr>
        <w:pStyle w:val="Heading3"/>
      </w:pPr>
      <w:r>
        <w:t>Report</w:t>
      </w:r>
    </w:p>
    <w:p>
      <w:r>
        <w:t>Work-readiness scorecard (communication, collaboration, conflict, negotiation, decision-making, EQ, learning agility, integrity, stress, ownership), role/domain fit, strengths &amp; dev areas, a 30-60-90 day plan, and a job-vs-entrepreneurship signal.</w:t>
      </w:r>
    </w:p>
    <w:p/>
    <w:p>
      <w:r>
        <w:br w:type="page"/>
      </w:r>
    </w:p>
    <w:p>
      <w:pPr>
        <w:pStyle w:val="Heading1"/>
      </w:pPr>
      <w:r>
        <w:t>4. The expanded test battery (v3.3)</w:t>
      </w:r>
    </w:p>
    <w:p>
      <w:r>
        <w:t>The v3.3 master bank holds 1,016 tagged items across the construct families below. Items are stored once and re-used across flows; each flow draws an age-appropriate subset, delivered in the format that best resists faking (Section 6).</w:t>
      </w:r>
    </w:p>
    <w:p>
      <w:pPr>
        <w:pStyle w:val="Heading2"/>
      </w:pPr>
      <w:r>
        <w:t>4.1 Foundational constructs (carried from V2)</w:t>
      </w:r>
    </w:p>
    <w:p>
      <w:pPr>
        <w:pStyle w:val="ListBullet"/>
      </w:pPr>
      <w:r>
        <w:t>Personality — Big Five with facets, MBTI poles, DISC, Dark Triad (counsellor-only)</w:t>
      </w:r>
    </w:p>
    <w:p>
      <w:pPr>
        <w:pStyle w:val="ListBullet"/>
      </w:pPr>
      <w:r>
        <w:t>Interests — RIASEC (Holland) and People/Data/Ideas/Things</w:t>
      </w:r>
    </w:p>
    <w:p>
      <w:pPr>
        <w:pStyle w:val="ListBullet"/>
      </w:pPr>
      <w:r>
        <w:t>Cognitive abilities — verbal, numerical, spatial, abstract, mechanical reasoning; working memory, processing speed, attention, divergent thinking</w:t>
      </w:r>
    </w:p>
    <w:p>
      <w:pPr>
        <w:pStyle w:val="ListBullet"/>
      </w:pPr>
      <w:r>
        <w:t>Motivation — Maslow, McClelland (achievement/power/affiliation), mindset, expectancy</w:t>
      </w:r>
    </w:p>
    <w:p>
      <w:pPr>
        <w:pStyle w:val="ListBullet"/>
      </w:pPr>
      <w:r>
        <w:t>Learning — VARK, Kolb, self-regulated learning</w:t>
      </w:r>
    </w:p>
    <w:p>
      <w:pPr>
        <w:pStyle w:val="ListBullet"/>
      </w:pPr>
      <w:r>
        <w:t>Work orientation — O*NET work styles, work values, work context</w:t>
      </w:r>
    </w:p>
    <w:p>
      <w:pPr>
        <w:pStyle w:val="ListBullet"/>
      </w:pPr>
      <w:r>
        <w:t>Wellness — emotional, physical, social, financial, spiritual, occupational; PHQ/GAD/SI screeners</w:t>
      </w:r>
    </w:p>
    <w:p>
      <w:pPr>
        <w:pStyle w:val="Heading2"/>
      </w:pPr>
      <w:r>
        <w:t>4.2 New work-readiness tests added in V3 (v3.3)</w:t>
      </w:r>
    </w:p>
    <w:p>
      <w:r>
        <w:t>These professional constructs are essential for Class 11-12, undergraduates and especially freshers/interns. They arrive in the bank as items but are delivered in the flows as situational-judgement tests, branching simulations and games (Section 6).</w:t>
      </w:r>
    </w:p>
    <w:p>
      <w:pPr>
        <w:pStyle w:val="ListBullet"/>
      </w:pPr>
      <w:r>
        <w:rPr>
          <w:b/>
          <w:color w:val="1B2A4A"/>
        </w:rPr>
        <w:t xml:space="preserve">Communication (COMM) — </w:t>
      </w:r>
      <w:r>
        <w:t>tailoring message to audience, staying curious in tough talk</w:t>
      </w:r>
    </w:p>
    <w:p>
      <w:pPr>
        <w:pStyle w:val="ListBullet"/>
      </w:pPr>
      <w:r>
        <w:rPr>
          <w:b/>
          <w:color w:val="1B2A4A"/>
        </w:rPr>
        <w:t xml:space="preserve">Emotional intelligence (EQD) — </w:t>
      </w:r>
      <w:r>
        <w:t>naming emotions, reading others, regulation</w:t>
      </w:r>
    </w:p>
    <w:p>
      <w:pPr>
        <w:pStyle w:val="ListBullet"/>
      </w:pPr>
      <w:r>
        <w:rPr>
          <w:b/>
          <w:color w:val="1B2A4A"/>
        </w:rPr>
        <w:t xml:space="preserve">Negotiation (NEGT) — </w:t>
      </w:r>
      <w:r>
        <w:t>interests vs positions, trust, value creation</w:t>
      </w:r>
    </w:p>
    <w:p>
      <w:pPr>
        <w:pStyle w:val="ListBullet"/>
      </w:pPr>
      <w:r>
        <w:rPr>
          <w:b/>
          <w:color w:val="1B2A4A"/>
        </w:rPr>
        <w:t xml:space="preserve">Conflict handling (CONF) — </w:t>
      </w:r>
      <w:r>
        <w:t>competing/collaborating/accommodating styles</w:t>
      </w:r>
    </w:p>
    <w:p>
      <w:pPr>
        <w:pStyle w:val="ListBullet"/>
      </w:pPr>
      <w:r>
        <w:rPr>
          <w:b/>
          <w:color w:val="1B2A4A"/>
        </w:rPr>
        <w:t xml:space="preserve">Teamwork (TEAM) — </w:t>
      </w:r>
      <w:r>
        <w:t>voicing dissent, avoiding groupthink, cooperation</w:t>
      </w:r>
    </w:p>
    <w:p>
      <w:pPr>
        <w:pStyle w:val="ListBullet"/>
      </w:pPr>
      <w:r>
        <w:rPr>
          <w:b/>
          <w:color w:val="1B2A4A"/>
        </w:rPr>
        <w:t xml:space="preserve">Decision-making (DEC) — </w:t>
      </w:r>
      <w:r>
        <w:t>maximiser vs satisficer, deliberation, impulsivity</w:t>
      </w:r>
    </w:p>
    <w:p>
      <w:pPr>
        <w:pStyle w:val="ListBullet"/>
      </w:pPr>
      <w:r>
        <w:rPr>
          <w:b/>
          <w:color w:val="1B2A4A"/>
        </w:rPr>
        <w:t xml:space="preserve">Entrepreneurship (ENT) — </w:t>
      </w:r>
      <w:r>
        <w:t>opportunity spotting, risk appetite, initiative</w:t>
      </w:r>
    </w:p>
    <w:p>
      <w:pPr>
        <w:pStyle w:val="ListBullet"/>
      </w:pPr>
      <w:r>
        <w:rPr>
          <w:b/>
          <w:color w:val="1B2A4A"/>
        </w:rPr>
        <w:t xml:space="preserve">Intrapersonal clarity (INTRA) — </w:t>
      </w:r>
      <w:r>
        <w:t>self-concept, identity consistency</w:t>
      </w:r>
    </w:p>
    <w:p>
      <w:pPr>
        <w:pStyle w:val="ListBullet"/>
      </w:pPr>
      <w:r>
        <w:rPr>
          <w:b/>
          <w:color w:val="1B2A4A"/>
        </w:rPr>
        <w:t xml:space="preserve">Learning agility (LRND) — </w:t>
      </w:r>
      <w:r>
        <w:t>noticing what isn't working and adapting</w:t>
      </w:r>
    </w:p>
    <w:p>
      <w:pPr>
        <w:pStyle w:val="ListBullet"/>
      </w:pPr>
      <w:r>
        <w:rPr>
          <w:b/>
          <w:color w:val="1B2A4A"/>
        </w:rPr>
        <w:t xml:space="preserve">Values &amp; meaning (PHIL) — </w:t>
      </w:r>
      <w:r>
        <w:t>sources of meaning, existential orientation</w:t>
      </w:r>
    </w:p>
    <w:p>
      <w:pPr>
        <w:pStyle w:val="Heading1"/>
      </w:pPr>
      <w:r>
        <w:t>5. Behaviour-first assessment philosophy</w:t>
      </w:r>
    </w:p>
    <w:p>
      <w:r>
        <w:t>Traditional surveys ask people what they are like; MBS games and simulations capture what they actually do under controlled conditions. A learner can fake a Likert answer in half a second, but cannot easily fake their reaction time, their error rate under pressure, their persistence through a frustrating puzzle, how much they share in an economic game, or what they actually choose to explore. Behaviour does not lie the way self-report does — and it is also far more engaging, which lifts completion and data quality. V3 therefore converts every fakeable self-report (personality, interests, values, soft skills, integrity, risk, learning style and the new work-readiness constructs) into minigames, simulations, economic games, situational-judgement tests or desirability-matched forced-choice, keeping raw self-report only where it remains the valid, ethical choice (clinical wellness screening).</w:t>
      </w:r>
    </w:p>
    <w:p>
      <w:pPr>
        <w:pStyle w:val="Heading1"/>
      </w:pPr>
      <w:r>
        <w:t>6. Reducing social desirability and bias</w:t>
      </w:r>
    </w:p>
    <w:p>
      <w:r>
        <w:t>Because MBS is used at high-stakes moments, faking-good and other response biases are the central threat to validity. V3 treats bias reduction as a first-class design requirement, not an afterthought. This section states the biases, the toolkit that defeats them, how each flow applies them, and the controls that catch and correct whatever faking remains.</w:t>
      </w:r>
    </w:p>
    <w:p>
      <w:pPr>
        <w:pStyle w:val="Heading2"/>
      </w:pPr>
      <w:r>
        <w:t>6.1 The biases we fight</w:t>
      </w:r>
    </w:p>
    <w:tbl>
      <w:tblPr>
        <w:tblStyle w:val="LightGrid-Accent1"/>
        <w:tblW w:type="auto" w:w="0"/>
        <w:jc w:val="center"/>
        <w:tblLook w:firstColumn="1" w:firstRow="1" w:lastColumn="0" w:lastRow="0" w:noHBand="0" w:noVBand="1" w:val="04A0"/>
      </w:tblPr>
      <w:tblGrid>
        <w:gridCol w:w="3120"/>
        <w:gridCol w:w="3120"/>
        <w:gridCol w:w="3120"/>
      </w:tblGrid>
      <w:tr>
        <w:tc>
          <w:tcPr>
            <w:tcW w:type="dxa" w:w="2448"/>
            <w:shd w:val="clear" w:fill="1B2A4A"/>
          </w:tcPr>
          <w:p>
            <w:r/>
            <w:r>
              <w:rPr>
                <w:b/>
                <w:color w:val="FFFFFF"/>
                <w:sz w:val="19"/>
              </w:rPr>
              <w:t>Bias</w:t>
            </w:r>
          </w:p>
        </w:tc>
        <w:tc>
          <w:tcPr>
            <w:tcW w:type="dxa" w:w="4752"/>
            <w:shd w:val="clear" w:fill="1B2A4A"/>
          </w:tcPr>
          <w:p>
            <w:r/>
            <w:r>
              <w:rPr>
                <w:b/>
                <w:color w:val="FFFFFF"/>
                <w:sz w:val="19"/>
              </w:rPr>
              <w:t>What it is</w:t>
            </w:r>
          </w:p>
        </w:tc>
        <w:tc>
          <w:tcPr>
            <w:tcW w:type="dxa" w:w="5760"/>
            <w:shd w:val="clear" w:fill="1B2A4A"/>
          </w:tcPr>
          <w:p>
            <w:r/>
            <w:r>
              <w:rPr>
                <w:b/>
                <w:color w:val="FFFFFF"/>
                <w:sz w:val="19"/>
              </w:rPr>
              <w:t>Where it bites</w:t>
            </w:r>
          </w:p>
        </w:tc>
      </w:tr>
      <w:tr>
        <w:tc>
          <w:tcPr>
            <w:tcW w:type="dxa" w:w="2448"/>
          </w:tcPr>
          <w:p>
            <w:r/>
            <w:r>
              <w:rPr>
                <w:sz w:val="18"/>
              </w:rPr>
              <w:t>Social desirability</w:t>
            </w:r>
          </w:p>
        </w:tc>
        <w:tc>
          <w:tcPr>
            <w:tcW w:type="dxa" w:w="4752"/>
          </w:tcPr>
          <w:p>
            <w:r/>
            <w:r>
              <w:rPr>
                <w:sz w:val="18"/>
              </w:rPr>
              <w:t>Answering to look good</w:t>
            </w:r>
          </w:p>
        </w:tc>
        <w:tc>
          <w:tcPr>
            <w:tcW w:type="dxa" w:w="5760"/>
          </w:tcPr>
          <w:p>
            <w:r/>
            <w:r>
              <w:rPr>
                <w:sz w:val="18"/>
              </w:rPr>
              <w:t>Personality, values, soft-skills, integrity self-reports</w:t>
            </w:r>
          </w:p>
        </w:tc>
      </w:tr>
      <w:tr>
        <w:tc>
          <w:tcPr>
            <w:tcW w:type="dxa" w:w="2448"/>
          </w:tcPr>
          <w:p>
            <w:r/>
            <w:r>
              <w:rPr>
                <w:sz w:val="18"/>
              </w:rPr>
              <w:t>Faking-good</w:t>
            </w:r>
          </w:p>
        </w:tc>
        <w:tc>
          <w:tcPr>
            <w:tcW w:type="dxa" w:w="4752"/>
          </w:tcPr>
          <w:p>
            <w:r/>
            <w:r>
              <w:rPr>
                <w:sz w:val="18"/>
              </w:rPr>
              <w:t>Deliberate self-promotion at high stakes</w:t>
            </w:r>
          </w:p>
        </w:tc>
        <w:tc>
          <w:tcPr>
            <w:tcW w:type="dxa" w:w="5760"/>
          </w:tcPr>
          <w:p>
            <w:r/>
            <w:r>
              <w:rPr>
                <w:sz w:val="18"/>
              </w:rPr>
              <w:t>Stream, career and job assessments (Users 3-6)</w:t>
            </w:r>
          </w:p>
        </w:tc>
      </w:tr>
      <w:tr>
        <w:tc>
          <w:tcPr>
            <w:tcW w:type="dxa" w:w="2448"/>
          </w:tcPr>
          <w:p>
            <w:r/>
            <w:r>
              <w:rPr>
                <w:sz w:val="18"/>
              </w:rPr>
              <w:t>Acquiescence</w:t>
            </w:r>
          </w:p>
        </w:tc>
        <w:tc>
          <w:tcPr>
            <w:tcW w:type="dxa" w:w="4752"/>
          </w:tcPr>
          <w:p>
            <w:r/>
            <w:r>
              <w:rPr>
                <w:sz w:val="18"/>
              </w:rPr>
              <w:t>Agreeing regardless of content</w:t>
            </w:r>
          </w:p>
        </w:tc>
        <w:tc>
          <w:tcPr>
            <w:tcW w:type="dxa" w:w="5760"/>
          </w:tcPr>
          <w:p>
            <w:r/>
            <w:r>
              <w:rPr>
                <w:sz w:val="18"/>
              </w:rPr>
              <w:t>Any Likert block</w:t>
            </w:r>
          </w:p>
        </w:tc>
      </w:tr>
      <w:tr>
        <w:tc>
          <w:tcPr>
            <w:tcW w:type="dxa" w:w="2448"/>
          </w:tcPr>
          <w:p>
            <w:r/>
            <w:r>
              <w:rPr>
                <w:sz w:val="18"/>
              </w:rPr>
              <w:t>Extreme / central responding</w:t>
            </w:r>
          </w:p>
        </w:tc>
        <w:tc>
          <w:tcPr>
            <w:tcW w:type="dxa" w:w="4752"/>
          </w:tcPr>
          <w:p>
            <w:r/>
            <w:r>
              <w:rPr>
                <w:sz w:val="18"/>
              </w:rPr>
              <w:t>Always 1/5 or always 3</w:t>
            </w:r>
          </w:p>
        </w:tc>
        <w:tc>
          <w:tcPr>
            <w:tcW w:type="dxa" w:w="5760"/>
          </w:tcPr>
          <w:p>
            <w:r/>
            <w:r>
              <w:rPr>
                <w:sz w:val="18"/>
              </w:rPr>
              <w:t>Rating scales</w:t>
            </w:r>
          </w:p>
        </w:tc>
      </w:tr>
      <w:tr>
        <w:tc>
          <w:tcPr>
            <w:tcW w:type="dxa" w:w="2448"/>
          </w:tcPr>
          <w:p>
            <w:r/>
            <w:r>
              <w:rPr>
                <w:sz w:val="18"/>
              </w:rPr>
              <w:t>Careless responding</w:t>
            </w:r>
          </w:p>
        </w:tc>
        <w:tc>
          <w:tcPr>
            <w:tcW w:type="dxa" w:w="4752"/>
          </w:tcPr>
          <w:p>
            <w:r/>
            <w:r>
              <w:rPr>
                <w:sz w:val="18"/>
              </w:rPr>
              <w:t>Clicking through without reading</w:t>
            </w:r>
          </w:p>
        </w:tc>
        <w:tc>
          <w:tcPr>
            <w:tcW w:type="dxa" w:w="5760"/>
          </w:tcPr>
          <w:p>
            <w:r/>
            <w:r>
              <w:rPr>
                <w:sz w:val="18"/>
              </w:rPr>
              <w:t>Long blocks, fatigue</w:t>
            </w:r>
          </w:p>
        </w:tc>
      </w:tr>
      <w:tr>
        <w:tc>
          <w:tcPr>
            <w:tcW w:type="dxa" w:w="2448"/>
          </w:tcPr>
          <w:p>
            <w:r/>
            <w:r>
              <w:rPr>
                <w:sz w:val="18"/>
              </w:rPr>
              <w:t>Demand characteristics</w:t>
            </w:r>
          </w:p>
        </w:tc>
        <w:tc>
          <w:tcPr>
            <w:tcW w:type="dxa" w:w="4752"/>
          </w:tcPr>
          <w:p>
            <w:r/>
            <w:r>
              <w:rPr>
                <w:sz w:val="18"/>
              </w:rPr>
              <w:t>Guessing what the test wants</w:t>
            </w:r>
          </w:p>
        </w:tc>
        <w:tc>
          <w:tcPr>
            <w:tcW w:type="dxa" w:w="5760"/>
          </w:tcPr>
          <w:p>
            <w:r/>
            <w:r>
              <w:rPr>
                <w:sz w:val="18"/>
              </w:rPr>
              <w:t>Transparent trait items</w:t>
            </w:r>
          </w:p>
        </w:tc>
      </w:tr>
      <w:tr>
        <w:tc>
          <w:tcPr>
            <w:tcW w:type="dxa" w:w="2448"/>
          </w:tcPr>
          <w:p>
            <w:r/>
            <w:r>
              <w:rPr>
                <w:sz w:val="18"/>
              </w:rPr>
              <w:t>Stereotype threat</w:t>
            </w:r>
          </w:p>
        </w:tc>
        <w:tc>
          <w:tcPr>
            <w:tcW w:type="dxa" w:w="4752"/>
          </w:tcPr>
          <w:p>
            <w:r/>
            <w:r>
              <w:rPr>
                <w:sz w:val="18"/>
              </w:rPr>
              <w:t>Under-performing when identity is salient</w:t>
            </w:r>
          </w:p>
        </w:tc>
        <w:tc>
          <w:tcPr>
            <w:tcW w:type="dxa" w:w="5760"/>
          </w:tcPr>
          <w:p>
            <w:r/>
            <w:r>
              <w:rPr>
                <w:sz w:val="18"/>
              </w:rPr>
              <w:t>Cognitive tasks if demographics primed first</w:t>
            </w:r>
          </w:p>
        </w:tc>
      </w:tr>
      <w:tr>
        <w:tc>
          <w:tcPr>
            <w:tcW w:type="dxa" w:w="2448"/>
          </w:tcPr>
          <w:p>
            <w:r/>
            <w:r>
              <w:rPr>
                <w:sz w:val="18"/>
              </w:rPr>
              <w:t>Cultural / language bias</w:t>
            </w:r>
          </w:p>
        </w:tc>
        <w:tc>
          <w:tcPr>
            <w:tcW w:type="dxa" w:w="4752"/>
          </w:tcPr>
          <w:p>
            <w:r/>
            <w:r>
              <w:rPr>
                <w:sz w:val="18"/>
              </w:rPr>
              <w:t>Items favouring one background</w:t>
            </w:r>
          </w:p>
        </w:tc>
        <w:tc>
          <w:tcPr>
            <w:tcW w:type="dxa" w:w="5760"/>
          </w:tcPr>
          <w:p>
            <w:r/>
            <w:r>
              <w:rPr>
                <w:sz w:val="18"/>
              </w:rPr>
              <w:t>Verbal/idiom-heavy items</w:t>
            </w:r>
          </w:p>
        </w:tc>
      </w:tr>
      <w:tr>
        <w:tc>
          <w:tcPr>
            <w:tcW w:type="dxa" w:w="2448"/>
          </w:tcPr>
          <w:p>
            <w:r/>
            <w:r>
              <w:rPr>
                <w:sz w:val="18"/>
              </w:rPr>
              <w:t>Order / fatigue</w:t>
            </w:r>
          </w:p>
        </w:tc>
        <w:tc>
          <w:tcPr>
            <w:tcW w:type="dxa" w:w="4752"/>
          </w:tcPr>
          <w:p>
            <w:r/>
            <w:r>
              <w:rPr>
                <w:sz w:val="18"/>
              </w:rPr>
              <w:t>Later answers degrade</w:t>
            </w:r>
          </w:p>
        </w:tc>
        <w:tc>
          <w:tcPr>
            <w:tcW w:type="dxa" w:w="5760"/>
          </w:tcPr>
          <w:p>
            <w:r/>
            <w:r>
              <w:rPr>
                <w:sz w:val="18"/>
              </w:rPr>
              <w:t>80-150 item flows</w:t>
            </w:r>
          </w:p>
        </w:tc>
      </w:tr>
    </w:tbl>
    <w:p/>
    <w:p>
      <w:pPr>
        <w:pStyle w:val="Heading2"/>
      </w:pPr>
      <w:r>
        <w:t>6.2 The anti-bias toolkit (applied across all six flows)</w:t>
      </w:r>
    </w:p>
    <w:p>
      <w:pPr>
        <w:pStyle w:val="ListBullet"/>
      </w:pPr>
      <w:r>
        <w:rPr>
          <w:b/>
          <w:color w:val="1B2A4A"/>
        </w:rPr>
        <w:t xml:space="preserve">Behavioural / performance tasks — </w:t>
      </w:r>
      <w:r>
        <w:t>reaction time, error rate, persistence, exploration and choices under stakes are revealed traits, not claimed ones — the single biggest defence against social desirability</w:t>
      </w:r>
    </w:p>
    <w:p>
      <w:pPr>
        <w:pStyle w:val="ListBullet"/>
      </w:pPr>
      <w:r>
        <w:rPr>
          <w:b/>
          <w:color w:val="1B2A4A"/>
        </w:rPr>
        <w:t xml:space="preserve">Forced-choice / ipsative items — </w:t>
      </w:r>
      <w:r>
        <w:t>pick between desirability-matched statements; score with Thurstonian-IRT — defeats social desirability, acquiescence and extreme responding</w:t>
      </w:r>
    </w:p>
    <w:p>
      <w:pPr>
        <w:pStyle w:val="ListBullet"/>
      </w:pPr>
      <w:r>
        <w:rPr>
          <w:b/>
          <w:color w:val="1B2A4A"/>
        </w:rPr>
        <w:t xml:space="preserve">Situational-judgement tests — </w:t>
      </w:r>
      <w:r>
        <w:t>the trait is hidden inside a scenario, so the 'right answer' is far less obvious</w:t>
      </w:r>
    </w:p>
    <w:p>
      <w:pPr>
        <w:pStyle w:val="ListBullet"/>
      </w:pPr>
      <w:r>
        <w:rPr>
          <w:b/>
          <w:color w:val="1B2A4A"/>
        </w:rPr>
        <w:t xml:space="preserve">Simulations / branching scenarios — </w:t>
      </w:r>
      <w:r>
        <w:t>measure behaviour in context (a day-in-the-job), not stated intent</w:t>
      </w:r>
    </w:p>
    <w:p>
      <w:pPr>
        <w:pStyle w:val="ListBullet"/>
      </w:pPr>
      <w:r>
        <w:rPr>
          <w:b/>
          <w:color w:val="1B2A4A"/>
        </w:rPr>
        <w:t xml:space="preserve">Revealed-preference telemetry — </w:t>
      </w:r>
      <w:r>
        <w:t>dwell time = interest, reading instructions = conscientiousness, exploration = openness; silent and unfakeable</w:t>
      </w:r>
    </w:p>
    <w:p>
      <w:pPr>
        <w:pStyle w:val="ListBullet"/>
      </w:pPr>
      <w:r>
        <w:rPr>
          <w:b/>
          <w:color w:val="1B2A4A"/>
        </w:rPr>
        <w:t xml:space="preserve">Response-latency capture — </w:t>
      </w:r>
      <w:r>
        <w:t>faking takes longer for desirable traits; latency flags it</w:t>
      </w:r>
    </w:p>
    <w:p>
      <w:pPr>
        <w:pStyle w:val="ListBullet"/>
      </w:pPr>
      <w:r>
        <w:rPr>
          <w:b/>
          <w:color w:val="1B2A4A"/>
        </w:rPr>
        <w:t xml:space="preserve">Economic / decision games — </w:t>
      </w:r>
      <w:r>
        <w:t>Trust, Dictator, Balloon-risk and delay-discounting quantify cooperation, risk and impulsivity from real choices</w:t>
      </w:r>
    </w:p>
    <w:p>
      <w:pPr>
        <w:pStyle w:val="ListBullet"/>
      </w:pPr>
      <w:r>
        <w:rPr>
          <w:b/>
          <w:color w:val="1B2A4A"/>
        </w:rPr>
        <w:t xml:space="preserve">Gamified masking — </w:t>
      </w:r>
      <w:r>
        <w:t>wrap measurement in an engaging goal so the scoring intent is hidden</w:t>
      </w:r>
    </w:p>
    <w:p>
      <w:pPr>
        <w:pStyle w:val="ListBullet"/>
      </w:pPr>
      <w:r>
        <w:rPr>
          <w:b/>
          <w:color w:val="1B2A4A"/>
        </w:rPr>
        <w:t xml:space="preserve">Embedded validity scales — </w:t>
      </w:r>
      <w:r>
        <w:t>infrequency items, an over-claiming module and a short social-desirability scale to detect and correct</w:t>
      </w:r>
    </w:p>
    <w:p>
      <w:pPr>
        <w:pStyle w:val="ListBullet"/>
      </w:pPr>
      <w:r>
        <w:rPr>
          <w:b/>
          <w:color w:val="1B2A4A"/>
        </w:rPr>
        <w:t xml:space="preserve">Balanced keying + randomisation — </w:t>
      </w:r>
      <w:r>
        <w:t>half of each trait's items reverse-scored; item/option order randomised per session</w:t>
      </w:r>
    </w:p>
    <w:p>
      <w:pPr>
        <w:pStyle w:val="ListBullet"/>
      </w:pPr>
      <w:r>
        <w:rPr>
          <w:b/>
          <w:color w:val="1B2A4A"/>
        </w:rPr>
        <w:t xml:space="preserve">Low-stakes, identity-safe framing — </w:t>
      </w:r>
      <w:r>
        <w:t>'no right or wrong answers'; no demographic questions before cognitive tasks; culture-fair figural items; multi-language stems</w:t>
      </w:r>
    </w:p>
    <w:p>
      <w:pPr>
        <w:pStyle w:val="ListBullet"/>
      </w:pPr>
      <w:r>
        <w:rPr>
          <w:b/>
          <w:color w:val="1B2A4A"/>
        </w:rPr>
        <w:t xml:space="preserve">Triangulation — </w:t>
      </w:r>
      <w:r>
        <w:t>every important trait measured by at least two methods; where they diverge, flag rather than blindly average</w:t>
      </w:r>
    </w:p>
    <w:p>
      <w:pPr>
        <w:pStyle w:val="Heading2"/>
      </w:pPr>
      <w:r>
        <w:t>6.3 How each flow applies it</w:t>
      </w:r>
    </w:p>
    <w:p>
      <w:pPr>
        <w:pStyle w:val="ListBullet"/>
      </w:pPr>
      <w:r>
        <w:rPr>
          <w:b/>
          <w:color w:val="1B2A4A"/>
        </w:rPr>
        <w:t xml:space="preserve">User 1 (Class 5) — </w:t>
      </w:r>
      <w:r>
        <w:t>zero Likert — picture forced-choice, exploration telemetry, a sticker-sharing economic game and a gentle balloon-risk game; no scores shown to the child</w:t>
      </w:r>
    </w:p>
    <w:p>
      <w:pPr>
        <w:pStyle w:val="ListBullet"/>
      </w:pPr>
      <w:r>
        <w:rPr>
          <w:b/>
          <w:color w:val="1B2A4A"/>
        </w:rPr>
        <w:t xml:space="preserve">User 2 (Class 8) — </w:t>
      </w:r>
      <w:r>
        <w:t>convert motivation, learning-style and decision-style surveys to games (ring-toss achievement motive, Format Lab, Two Doors); DISC as forced-choice</w:t>
      </w:r>
    </w:p>
    <w:p>
      <w:pPr>
        <w:pStyle w:val="ListBullet"/>
      </w:pPr>
      <w:r>
        <w:rPr>
          <w:b/>
          <w:color w:val="1B2A4A"/>
        </w:rPr>
        <w:t xml:space="preserve">User 3 (Class 9-10) — </w:t>
      </w:r>
      <w:r>
        <w:t>first high-stakes test, so tilt behavioural: Career Theme-Park for interests, forced-choice DISC, culture-fair aptitude, plus an embedded social-desirability scale that sets the report's confidence band</w:t>
      </w:r>
    </w:p>
    <w:p>
      <w:pPr>
        <w:pStyle w:val="ListBullet"/>
      </w:pPr>
      <w:r>
        <w:rPr>
          <w:b/>
          <w:color w:val="1B2A4A"/>
        </w:rPr>
        <w:t xml:space="preserve">User 4 (Class 11-12) — </w:t>
      </w:r>
      <w:r>
        <w:t>Big Five via forced-choice + behavioural residue; career-domain fit via day-as-a simulations; the new COMM/EQD/DEC/TEAM/CONF/PHIL tests delivered as SJTs and sims; over-claiming module on the knowledge section</w:t>
      </w:r>
    </w:p>
    <w:p>
      <w:pPr>
        <w:pStyle w:val="ListBullet"/>
      </w:pPr>
      <w:r>
        <w:rPr>
          <w:b/>
          <w:color w:val="1B2A4A"/>
        </w:rPr>
        <w:t xml:space="preserve">User 5 (Undergraduate) — </w:t>
      </w:r>
      <w:r>
        <w:t>the most fakeable population, so simulate the most: in-tray, negotiation and team sims, Trade-off Island for values, internship evidence weighted above self-report</w:t>
      </w:r>
    </w:p>
    <w:p>
      <w:pPr>
        <w:pStyle w:val="ListBullet"/>
      </w:pPr>
      <w:r>
        <w:rPr>
          <w:b/>
          <w:color w:val="1B2A4A"/>
        </w:rPr>
        <w:t xml:space="preserve">User 6 (Fresher / Intern) — </w:t>
      </w:r>
      <w:r>
        <w:t>~85% simulation/SJT/game — the whole assessment is a simulated workday; the only self-report is the wellness screener; sim performance and internship evidence dominate the composite</w:t>
      </w:r>
    </w:p>
    <w:p>
      <w:pPr>
        <w:pStyle w:val="Heading2"/>
      </w:pPr>
      <w:r>
        <w:t>6.4 Validity controls and an honest exception</w:t>
      </w:r>
    </w:p>
    <w:p>
      <w:r>
        <w:t>Every flow runs silent validity telemetry — per-item response latency, long-string detection, answer-change counts, attention-check and infrequency items, and (Users 3-6) a short social-desirability and over-claiming set. Instead of silently averaging compromised data, each report carries a confidence band (high / interpret-with-caution); where a social-desirability score is high, the engine down-weights self-report blocks and leans on the game and simulation scores. Forced-choice is scored with Thurstonian-IRT, cognitive items with IRT/CAT (which also enables adaptive shortening), and methods are fused by confidence rather than naive means. Fairness is monitored through differential-item-functioning checks across language, gender and region, with culture-fair figural designs preferred.</w:t>
      </w:r>
    </w:p>
    <w:p>
      <w:r>
        <w:t>The deliberate exception is wellness. Mental-health screening (PHQ/GAD/SI) stays as clearly-framed, validated self-report with a distress flag routing to a counsellor and an iCall referral. Behavioural proxies for distress are neither valid nor safe, and disguising the intent would be unethical — so this is the one place self-report remains.</w:t>
      </w:r>
    </w:p>
    <w:p>
      <w:pPr>
        <w:pStyle w:val="Heading1"/>
      </w:pPr>
      <w:r>
        <w:t>7. The adaptive engine</w:t>
      </w:r>
    </w:p>
    <w:p>
      <w:pPr>
        <w:pStyle w:val="ListBullet"/>
      </w:pPr>
      <w:r>
        <w:rPr>
          <w:b/>
          <w:color w:val="1B2A4A"/>
        </w:rPr>
        <w:t xml:space="preserve">Item-level difficulty — </w:t>
      </w:r>
      <w:r>
        <w:t>each task module has easy/standard/stretch levels; first two items below 50% drop to easy, first three at or above 80% jump to stretch</w:t>
      </w:r>
    </w:p>
    <w:p>
      <w:pPr>
        <w:pStyle w:val="ListBullet"/>
      </w:pPr>
      <w:r>
        <w:rPr>
          <w:b/>
          <w:color w:val="1B2A4A"/>
        </w:rPr>
        <w:t xml:space="preserve">Section shortening — </w:t>
      </w:r>
      <w:r>
        <w:t>when response-confidence is high, sections auto-shorten 20-30% with no loss of accuracy</w:t>
      </w:r>
    </w:p>
    <w:p>
      <w:pPr>
        <w:pStyle w:val="ListBullet"/>
      </w:pPr>
      <w:r>
        <w:rPr>
          <w:b/>
          <w:color w:val="1B2A4A"/>
        </w:rPr>
        <w:t xml:space="preserve">Session-3 module routing — </w:t>
      </w:r>
      <w:r>
        <w:t>game modules are fired by the learner's top-3 RIASEC clusters, work values, work context and ability strengths; every learner gets a minimum set, with domain/ICT/knowledge modules selected by cluster</w:t>
      </w:r>
    </w:p>
    <w:p>
      <w:pPr>
        <w:pStyle w:val="ListBullet"/>
      </w:pPr>
      <w:r>
        <w:rPr>
          <w:b/>
          <w:color w:val="1B2A4A"/>
        </w:rPr>
        <w:t xml:space="preserve">Cross-stage import — </w:t>
      </w:r>
      <w:r>
        <w:t>results from an earlier flow shorten and personalise the next (e.g., UG aptitude confirmatory rather than full)</w:t>
      </w:r>
    </w:p>
    <w:p>
      <w:pPr>
        <w:pStyle w:val="ListBullet"/>
      </w:pPr>
      <w:r>
        <w:rPr>
          <w:b/>
          <w:color w:val="1B2A4A"/>
        </w:rPr>
        <w:t xml:space="preserve">Path branching — </w:t>
      </w:r>
      <w:r>
        <w:t>Users 5-6 fork into a job-readiness path or an entrepreneurship/intrapreneur path based on behaviour and orientation</w:t>
      </w:r>
    </w:p>
    <w:p>
      <w:pPr>
        <w:pStyle w:val="ListBullet"/>
      </w:pPr>
      <w:r>
        <w:rPr>
          <w:b/>
          <w:color w:val="1B2A4A"/>
        </w:rPr>
        <w:t xml:space="preserve">AI scoring — </w:t>
      </w:r>
      <w:r>
        <w:t>open-ended items, internship uploads and simulation transcripts are scored by Claude against strict rubrics (Haiku for routine scoring, Sonnet for the sensitive failure-reflection)</w:t>
      </w:r>
    </w:p>
    <w:p>
      <w:pPr>
        <w:pStyle w:val="ListBullet"/>
      </w:pPr>
      <w:r>
        <w:rPr>
          <w:b/>
          <w:color w:val="1B2A4A"/>
        </w:rPr>
        <w:t xml:space="preserve">Wellness flag — </w:t>
      </w:r>
      <w:r>
        <w:t>screener thresholds and AI distress detection trigger counsellor escalation and an iCall referral</w:t>
      </w:r>
    </w:p>
    <w:p>
      <w:pPr>
        <w:pStyle w:val="Heading1"/>
      </w:pPr>
      <w:r>
        <w:t>8. Per-flow question banks</w:t>
      </w:r>
    </w:p>
    <w:p>
      <w:r>
        <w:t>Each of the six flows ships with its own JSON question bank drawn from the v3.3 master bank, organised by phase and block, carrying each item's id, stem, native type, constructs fed and reverse-key, plus the delivery format, adaptive rule and anti-bias rationale per block. Game/simulation blocks reference their module and are rendered at runtime. Item counts currently stocked per flow:</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4320"/>
            <w:shd w:val="clear" w:fill="1B2A4A"/>
          </w:tcPr>
          <w:p>
            <w:r/>
            <w:r>
              <w:rPr>
                <w:b/>
                <w:color w:val="FFFFFF"/>
                <w:sz w:val="19"/>
              </w:rPr>
              <w:t>Flow</w:t>
            </w:r>
          </w:p>
        </w:tc>
        <w:tc>
          <w:tcPr>
            <w:tcW w:type="dxa" w:w="3456"/>
            <w:shd w:val="clear" w:fill="1B2A4A"/>
          </w:tcPr>
          <w:p>
            <w:r/>
            <w:r>
              <w:rPr>
                <w:b/>
                <w:color w:val="FFFFFF"/>
                <w:sz w:val="19"/>
              </w:rPr>
              <w:t>Stage</w:t>
            </w:r>
          </w:p>
        </w:tc>
        <w:tc>
          <w:tcPr>
            <w:tcW w:type="dxa" w:w="2160"/>
            <w:shd w:val="clear" w:fill="1B2A4A"/>
          </w:tcPr>
          <w:p>
            <w:r/>
            <w:r>
              <w:rPr>
                <w:b/>
                <w:color w:val="FFFFFF"/>
                <w:sz w:val="19"/>
              </w:rPr>
              <w:t>Target items</w:t>
            </w:r>
          </w:p>
        </w:tc>
        <w:tc>
          <w:tcPr>
            <w:tcW w:type="dxa" w:w="2448"/>
            <w:shd w:val="clear" w:fill="1B2A4A"/>
          </w:tcPr>
          <w:p>
            <w:r/>
            <w:r>
              <w:rPr>
                <w:b/>
                <w:color w:val="FFFFFF"/>
                <w:sz w:val="19"/>
              </w:rPr>
              <w:t>Stocked from bank</w:t>
            </w:r>
          </w:p>
        </w:tc>
      </w:tr>
      <w:tr>
        <w:tc>
          <w:tcPr>
            <w:tcW w:type="dxa" w:w="4320"/>
          </w:tcPr>
          <w:p>
            <w:r/>
            <w:r>
              <w:rPr>
                <w:sz w:val="18"/>
              </w:rPr>
              <w:t>User 1 — Early Learner</w:t>
            </w:r>
          </w:p>
        </w:tc>
        <w:tc>
          <w:tcPr>
            <w:tcW w:type="dxa" w:w="3456"/>
          </w:tcPr>
          <w:p>
            <w:r/>
            <w:r>
              <w:rPr>
                <w:sz w:val="18"/>
              </w:rPr>
              <w:t>Class 5</w:t>
            </w:r>
          </w:p>
        </w:tc>
        <w:tc>
          <w:tcPr>
            <w:tcW w:type="dxa" w:w="2160"/>
          </w:tcPr>
          <w:p>
            <w:r/>
            <w:r>
              <w:rPr>
                <w:sz w:val="18"/>
              </w:rPr>
              <w:t>30</w:t>
            </w:r>
          </w:p>
        </w:tc>
        <w:tc>
          <w:tcPr>
            <w:tcW w:type="dxa" w:w="2448"/>
          </w:tcPr>
          <w:p>
            <w:r/>
            <w:r>
              <w:rPr>
                <w:sz w:val="18"/>
              </w:rPr>
              <w:t>21</w:t>
            </w:r>
          </w:p>
        </w:tc>
      </w:tr>
      <w:tr>
        <w:tc>
          <w:tcPr>
            <w:tcW w:type="dxa" w:w="4320"/>
          </w:tcPr>
          <w:p>
            <w:r/>
            <w:r>
              <w:rPr>
                <w:sz w:val="18"/>
              </w:rPr>
              <w:t>User 2 — Middle Learner</w:t>
            </w:r>
          </w:p>
        </w:tc>
        <w:tc>
          <w:tcPr>
            <w:tcW w:type="dxa" w:w="3456"/>
          </w:tcPr>
          <w:p>
            <w:r/>
            <w:r>
              <w:rPr>
                <w:sz w:val="18"/>
              </w:rPr>
              <w:t>Class 8</w:t>
            </w:r>
          </w:p>
        </w:tc>
        <w:tc>
          <w:tcPr>
            <w:tcW w:type="dxa" w:w="2160"/>
          </w:tcPr>
          <w:p>
            <w:r/>
            <w:r>
              <w:rPr>
                <w:sz w:val="18"/>
              </w:rPr>
              <w:t>50</w:t>
            </w:r>
          </w:p>
        </w:tc>
        <w:tc>
          <w:tcPr>
            <w:tcW w:type="dxa" w:w="2448"/>
          </w:tcPr>
          <w:p>
            <w:r/>
            <w:r>
              <w:rPr>
                <w:sz w:val="18"/>
              </w:rPr>
              <w:t>44</w:t>
            </w:r>
          </w:p>
        </w:tc>
      </w:tr>
      <w:tr>
        <w:tc>
          <w:tcPr>
            <w:tcW w:type="dxa" w:w="4320"/>
          </w:tcPr>
          <w:p>
            <w:r/>
            <w:r>
              <w:rPr>
                <w:sz w:val="18"/>
              </w:rPr>
              <w:t>User 3 — Stream Selector</w:t>
            </w:r>
          </w:p>
        </w:tc>
        <w:tc>
          <w:tcPr>
            <w:tcW w:type="dxa" w:w="3456"/>
          </w:tcPr>
          <w:p>
            <w:r/>
            <w:r>
              <w:rPr>
                <w:sz w:val="18"/>
              </w:rPr>
              <w:t>Classes 9-10</w:t>
            </w:r>
          </w:p>
        </w:tc>
        <w:tc>
          <w:tcPr>
            <w:tcW w:type="dxa" w:w="2160"/>
          </w:tcPr>
          <w:p>
            <w:r/>
            <w:r>
              <w:rPr>
                <w:sz w:val="18"/>
              </w:rPr>
              <w:t>85</w:t>
            </w:r>
          </w:p>
        </w:tc>
        <w:tc>
          <w:tcPr>
            <w:tcW w:type="dxa" w:w="2448"/>
          </w:tcPr>
          <w:p>
            <w:r/>
            <w:r>
              <w:rPr>
                <w:sz w:val="18"/>
              </w:rPr>
              <w:t>54</w:t>
            </w:r>
          </w:p>
        </w:tc>
      </w:tr>
      <w:tr>
        <w:tc>
          <w:tcPr>
            <w:tcW w:type="dxa" w:w="4320"/>
          </w:tcPr>
          <w:p>
            <w:r/>
            <w:r>
              <w:rPr>
                <w:sz w:val="18"/>
              </w:rPr>
              <w:t>User 4 — Career Explorer</w:t>
            </w:r>
          </w:p>
        </w:tc>
        <w:tc>
          <w:tcPr>
            <w:tcW w:type="dxa" w:w="3456"/>
          </w:tcPr>
          <w:p>
            <w:r/>
            <w:r>
              <w:rPr>
                <w:sz w:val="18"/>
              </w:rPr>
              <w:t>Classes 11-12</w:t>
            </w:r>
          </w:p>
        </w:tc>
        <w:tc>
          <w:tcPr>
            <w:tcW w:type="dxa" w:w="2160"/>
          </w:tcPr>
          <w:p>
            <w:r/>
            <w:r>
              <w:rPr>
                <w:sz w:val="18"/>
              </w:rPr>
              <w:t>130</w:t>
            </w:r>
          </w:p>
        </w:tc>
        <w:tc>
          <w:tcPr>
            <w:tcW w:type="dxa" w:w="2448"/>
          </w:tcPr>
          <w:p>
            <w:r/>
            <w:r>
              <w:rPr>
                <w:sz w:val="18"/>
              </w:rPr>
              <w:t>117</w:t>
            </w:r>
          </w:p>
        </w:tc>
      </w:tr>
      <w:tr>
        <w:tc>
          <w:tcPr>
            <w:tcW w:type="dxa" w:w="4320"/>
          </w:tcPr>
          <w:p>
            <w:r/>
            <w:r>
              <w:rPr>
                <w:sz w:val="18"/>
              </w:rPr>
              <w:t>User 5 — Undergraduate / Career-Readiness</w:t>
            </w:r>
          </w:p>
        </w:tc>
        <w:tc>
          <w:tcPr>
            <w:tcW w:type="dxa" w:w="3456"/>
          </w:tcPr>
          <w:p>
            <w:r/>
            <w:r>
              <w:rPr>
                <w:sz w:val="18"/>
              </w:rPr>
              <w:t>Undergraduate</w:t>
            </w:r>
          </w:p>
        </w:tc>
        <w:tc>
          <w:tcPr>
            <w:tcW w:type="dxa" w:w="2160"/>
          </w:tcPr>
          <w:p>
            <w:r/>
            <w:r>
              <w:rPr>
                <w:sz w:val="18"/>
              </w:rPr>
              <w:t>150</w:t>
            </w:r>
          </w:p>
        </w:tc>
        <w:tc>
          <w:tcPr>
            <w:tcW w:type="dxa" w:w="2448"/>
          </w:tcPr>
          <w:p>
            <w:r/>
            <w:r>
              <w:rPr>
                <w:sz w:val="18"/>
              </w:rPr>
              <w:t>169</w:t>
            </w:r>
          </w:p>
        </w:tc>
      </w:tr>
      <w:tr>
        <w:tc>
          <w:tcPr>
            <w:tcW w:type="dxa" w:w="4320"/>
          </w:tcPr>
          <w:p>
            <w:r/>
            <w:r>
              <w:rPr>
                <w:sz w:val="18"/>
              </w:rPr>
              <w:t>User 6 — Fresher / 1st-Year / Intern</w:t>
            </w:r>
          </w:p>
        </w:tc>
        <w:tc>
          <w:tcPr>
            <w:tcW w:type="dxa" w:w="3456"/>
          </w:tcPr>
          <w:p>
            <w:r/>
            <w:r>
              <w:rPr>
                <w:sz w:val="18"/>
              </w:rPr>
              <w:t>Entry-level workforce / interns</w:t>
            </w:r>
          </w:p>
        </w:tc>
        <w:tc>
          <w:tcPr>
            <w:tcW w:type="dxa" w:w="2160"/>
          </w:tcPr>
          <w:p>
            <w:r/>
            <w:r>
              <w:rPr>
                <w:sz w:val="18"/>
              </w:rPr>
              <w:t>130</w:t>
            </w:r>
          </w:p>
        </w:tc>
        <w:tc>
          <w:tcPr>
            <w:tcW w:type="dxa" w:w="2448"/>
          </w:tcPr>
          <w:p>
            <w:r/>
            <w:r>
              <w:rPr>
                <w:sz w:val="18"/>
              </w:rPr>
              <w:t>122</w:t>
            </w:r>
          </w:p>
        </w:tc>
      </w:tr>
    </w:tbl>
    <w:p/>
    <w:p>
      <w:r>
        <w:t>Where stocked is below target (notably numerical and mechanical aptitude, and some domain/negotiation/conflict simulations), the bank needs further item authoring — tracked as a content backlog for the pilot phase.</w:t>
      </w:r>
    </w:p>
    <w:p>
      <w:pPr>
        <w:pStyle w:val="Heading1"/>
      </w:pPr>
      <w:r>
        <w:t>9. Reporting and dashboards</w:t>
      </w:r>
    </w:p>
    <w:p>
      <w:r>
        <w:t>Reports are explanatory, never judgemental, and never rank learners as 'low' or 'high'. Each stage produces a learner report (persona/scorecard, strengths, fit and next steps), a parent/mentor summary, and an institutional dashboard (distribution, readiness clusters, risk flags). Users 4-6 add a 20-domain fit matrix, an employability/work-readiness scorecard, and — for the fresher — a 30-60-90 day plan and a job-vs-entrepreneurship signal. Every report shows its validity confidence band.</w:t>
      </w:r>
    </w:p>
    <w:p>
      <w:pPr>
        <w:pStyle w:val="Heading1"/>
      </w:pPr>
      <w:r>
        <w:t>10. Platform and roadmap</w:t>
      </w:r>
    </w:p>
    <w:p>
      <w:r>
        <w:t>All flows are mobile-first and web-based, on encrypted cloud infrastructure with Indian data compliance (DPDP Act 2023) and role-based access; optional AI proctoring (face tracking, tab-switch alerts) is available for supervised administration. The build sequence is: (1) ship the Fresher/Intern flow first as the highest-value, most-simulation-heavy proof of the behaviour-first engine (see the companion design specification); (2) retrofit the same engine and bias controls into Users 4-5; (3) author the backlog items to fully stock every behavioural block; (4) extend to Users 1-3 with age-appropriate game art; (5) run a pilot to calibrate IRT parameters, item difficulty tags and DIF fairness checks.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rial" w:hAnsi="Arial"/>
      <w:b/>
      <w:bCs/>
      <w:color w:val="1B2A4A"/>
      <w:sz w:val="3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rial" w:hAnsi="Arial"/>
      <w:b/>
      <w:bCs/>
      <w:color w:val="2E6DA4"/>
      <w:sz w:val="27"/>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Arial" w:hAnsi="Arial"/>
      <w:b/>
      <w:bCs/>
      <w:color w:val="1B2A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