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Duombaz</w:t>
      </w: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ės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1 SQL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1.1 Telecom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Jums duota csv failo nuoroda: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https://raw.githubusercontent.com/nikipaj1/teaching/main/Analytics/telecom_churn.csv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žkraukite jį per pandas ir panaudodami pandas .to_sql funkciją ir sqlite3, sukurkite lokalią duombazę task1.db su lentele telecom, į kurią įkelkite visus duomenis iš telecom dataseto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Atsidarykite duombaz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 su sqlite database browser arba dbeaver. Viską, ką darysite, SQL queries surašykite po klausimu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šykite SQL query, kad paimtumėte pirmus 5 įrašus iš telecom lentelės</w:t>
      </w:r>
    </w:p>
    <w:p>
      <w:p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38"/>
          <w:shd w:fill="auto" w:val="clear"/>
        </w:rPr>
        <w:tab/>
        <w:t xml:space="preserve">#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40"/>
          <w:shd w:fill="auto" w:val="clear"/>
        </w:rPr>
        <w:t xml:space="preserve">SELECT * FROM telecom LIMIT 5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šykite SQL query, kuris patikrintų, ar lentoje esantys stulpeliai neturi NULL reikšmių (arba paskaičiuokite, kiek NULL reikšmių turi kiekvienas stulpelis)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  <w:t xml:space="preserve">#SELECT * FROM telecom WHERE State IS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  <w:tab/>
        <w:t xml:space="preserve"># SELECT count(*) FROM telecom WHERE State IS NULL;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Paskai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čiuokite, kaip pasiskirsčiusios Churn stulpelio reikšmės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  <w:tab/>
        <w:t xml:space="preserve">#SELECT count(*) FROM telecom WHERE Churn == 1;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  <w:t xml:space="preserve">#SELECT count(*) FROM telecom WHERE Churn == 0;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Surikiuokite lentos eilutes pagal "Churn" ir  "Total day charge" stulpelius, churn did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ėjimo tvarka ir total day charge mažėjimo tvarka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  <w:t xml:space="preserve">SELECT Churn, "Total day charge" FROM telecom </w:t>
        <w:tab/>
        <w:t xml:space="preserve">ORDER By Churn </w:t>
        <w:tab/>
        <w:t xml:space="preserve">ASC,"Total day charge" DESC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Kokios yra vidutin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ės numerinių stulpelių reikšmės klientams, kurie churnino?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Kokia maksimali tarptautini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ų skambučių trukmė tarp lojalių vartotojų (Churn = 0), kurie neturi tarptautinio plano?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6"/>
          <w:shd w:fill="auto" w:val="clear"/>
        </w:rPr>
        <w:tab/>
        <w:t xml:space="preserve">SELECT "Total intl minutes" from telecom where </w:t>
        <w:tab/>
        <w:t xml:space="preserve">Churn = 0 AND "International plan" ='No'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Sugrupuokite lent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pagal "Churn" stulpelį ir paskaičiuokite ("Total day minutes", "Total eve minutes", "Total night minutes") stulpelių minimalią, maksimalią, vidutinę reikšmes.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SELECT min("Total day minutes"),min("Total eve minutes"),min("Total night minutes") FROM telecom ORDER by Churn;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SELECT max("Total day minutes"),max("Total eve minutes"),max("Total night minutes") FROM telecom ORDER by Churn;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SELECT avg("Total day minutes"),avg("Total eve minutes"),avg("Total night minutes") FROM telecom ORDER by Churn;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1.2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2 SQL in Python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2.1 Airport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Įisivaizduokite, jog turite dalį oro uosto duombazės, kurioje yra dvi lentos: User ir Flight. Abi lentos pavaizduotos apačioje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722" w:dyaOrig="2672">
          <v:rect xmlns:o="urn:schemas-microsoft-com:office:office" xmlns:v="urn:schemas-microsoft-com:vml" id="rectole0000000000" style="width:336.100000pt;height:133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Panaudodami python ir sqlite3, sukurkite nauj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duomabazę task2.db su abiejom lentelėm. 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šykite konsolinę programą, kuri leistų pridėti naują informacija apie skrydžius (destination, airplane_id, max_num_people), o num people, kad padarytų 0. Pridėkite kelias skirtingas kryptis, kad Flight lentoje būtų duomenų.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šykite konsolinę programą, kurioje žmogus turi pridėti savo vardą, pavardę, pasport_id ir flight_id (patikrinkite, kad flight_id jau būtų)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ėję naują User įrašą, turite prie atitinkamos Flight eilutės, kuri atitinka User’io pasirinktą flight_id, pridėti prie num_people vieną žmogų.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Jeigu num_people  = max_num_people, programa turi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ždrausti User’iui imti šį skrydį ir grąžinti informaciją , kad skrydis pilnai užimtas ir jo rinktis jau negalima.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3 ORM and SQLAlchemy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 3.1 Apparel Ecommerce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Paveikl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ėlyje žemiau pavaizduotas duomenų modelis drabužių parduotuvės sandeliavimo aplikacijoje. Naudodamiesi diagrama, atlikite žemiau pateiktas užduotis.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​​</w:t>
      </w:r>
      <w:r>
        <w:object w:dxaOrig="7430" w:dyaOrig="7248">
          <v:rect xmlns:o="urn:schemas-microsoft-com:office:office" xmlns:v="urn:schemas-microsoft-com:vml" id="rectole0000000001" style="width:371.500000pt;height:362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šykite visus santykius tarp lentų - pvz., many2many/one2many/many2one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apparel size one to one product / categories one to one product categories 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product many to many / collor one to one / product collor one to manny 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Lentel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ėse, kurios yra tarpinės, trūksta po stulpelį - kokių trūksta, kad tarpinės lentelės turėtų prasmę?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product categories product id /aperal size truksta onother data 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Naudodamiesi SQLalchemy, sukurkite model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į pagal pateiktą diagramą.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šykite programą, kuri naudojantis jūsų sukurtu modeliu leistų: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ėti kategoriją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ėti spalvą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ėti dydį (praignoruokite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sort order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toje lentoje)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ėti produktą - kokie stulpeliai turi būti pridėti prie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other data Product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lentoje, kad ji būtų logiška?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Galbut apparel size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3.1 Organisation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868" w:dyaOrig="5244">
          <v:rect xmlns:o="urn:schemas-microsoft-com:office:office" xmlns:v="urn:schemas-microsoft-com:vml" id="rectole0000000002" style="width:443.400000pt;height:262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š"čiau pateiktas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workday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įmonės duomenų modelio pavyzdys. Workday dirba su daug skirtingų įmonių ir padeda atlikti tokius veiksmus kaip naujų darbuotojų onboardinimą, darbuotojo prijungimą prie departamento, HR valdymą.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Įsivaizduokite, jog esate workday pradinių dienų vienas pirmųjų inžinierių ir jums reikia sukurti sistemą nuo nulio.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Naudodamiesi SQLalchemy, sukurkite model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į pagal pateiktą diagramą.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šykite programą, kuri naudojantis jūsų sukurtu modeliu leistų: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ėti Organizaciją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ėti organizacijos padalinį (department)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ėti Projektą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ėti naujus darbuotojus (person)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4">
    <w:abstractNumId w:val="72"/>
  </w:num>
  <w:num w:numId="7">
    <w:abstractNumId w:val="66"/>
  </w:num>
  <w:num w:numId="9">
    <w:abstractNumId w:val="60"/>
  </w:num>
  <w:num w:numId="11">
    <w:abstractNumId w:val="54"/>
  </w:num>
  <w:num w:numId="14">
    <w:abstractNumId w:val="48"/>
  </w:num>
  <w:num w:numId="16">
    <w:abstractNumId w:val="42"/>
  </w:num>
  <w:num w:numId="18">
    <w:abstractNumId w:val="36"/>
  </w:num>
  <w:num w:numId="20">
    <w:abstractNumId w:val="30"/>
  </w:num>
  <w:num w:numId="27">
    <w:abstractNumId w:val="24"/>
  </w:num>
  <w:num w:numId="32">
    <w:abstractNumId w:val="18"/>
  </w:num>
  <w:num w:numId="34">
    <w:abstractNumId w:val="12"/>
  </w:num>
  <w:num w:numId="36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raw.githubusercontent.com/nikipaj1/teaching/main/Analytics/telecom_churn.csv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