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CDB52D" w14:textId="224A41C7" w:rsidR="00D44411" w:rsidRPr="00D44411" w:rsidRDefault="00D44411" w:rsidP="00D44411">
      <w:pPr>
        <w:spacing w:after="0" w:line="360" w:lineRule="auto"/>
        <w:jc w:val="both"/>
        <w:rPr>
          <w:rFonts w:ascii="Times New Roman" w:eastAsia="Calibri" w:hAnsi="Times New Roman" w:cs="Cordia New"/>
          <w:kern w:val="0"/>
          <w:sz w:val="24"/>
          <w:szCs w:val="24"/>
          <w14:ligatures w14:val="none"/>
        </w:rPr>
      </w:pPr>
      <w:r w:rsidRPr="00D44411">
        <w:rPr>
          <w:rFonts w:ascii="Times New Roman" w:eastAsia="Calibri" w:hAnsi="Times New Roman" w:cs="Cordia New"/>
          <w:color w:val="FF0000"/>
          <w:kern w:val="0"/>
          <w:sz w:val="24"/>
          <w:szCs w:val="24"/>
          <w14:ligatures w14:val="none"/>
        </w:rPr>
        <w:t>Supplementary Table 5</w:t>
      </w:r>
      <w:r w:rsidRPr="00D44411">
        <w:rPr>
          <w:rFonts w:ascii="Times New Roman" w:eastAsia="Calibri" w:hAnsi="Times New Roman" w:cs="Cordia New"/>
          <w:kern w:val="0"/>
          <w:sz w:val="24"/>
          <w:szCs w:val="24"/>
          <w14:ligatures w14:val="none"/>
        </w:rPr>
        <w:t xml:space="preserve"> Genotype, allele, and haplotype frequencies of </w:t>
      </w:r>
      <w:bookmarkStart w:id="0" w:name="OLE_LINK1"/>
      <w:r w:rsidRPr="00D44411">
        <w:rPr>
          <w:rFonts w:ascii="Times New Roman" w:eastAsia="Calibri" w:hAnsi="Times New Roman" w:cs="Cordia New"/>
          <w:i/>
          <w:iCs/>
          <w:kern w:val="0"/>
          <w:sz w:val="24"/>
          <w:szCs w:val="24"/>
          <w14:ligatures w14:val="none"/>
        </w:rPr>
        <w:t>APOE</w:t>
      </w:r>
      <w:r w:rsidRPr="00D44411">
        <w:rPr>
          <w:rFonts w:ascii="Times New Roman" w:eastAsia="Calibri" w:hAnsi="Times New Roman" w:cs="Cordia New"/>
          <w:kern w:val="0"/>
          <w:sz w:val="24"/>
          <w:szCs w:val="24"/>
          <w14:ligatures w14:val="none"/>
        </w:rPr>
        <w:t xml:space="preserve"> </w:t>
      </w:r>
      <w:r>
        <w:rPr>
          <w:rFonts w:ascii="Times New Roman" w:eastAsia="Calibri" w:hAnsi="Times New Roman" w:cs="Cordia New"/>
          <w:kern w:val="0"/>
          <w:sz w:val="24"/>
          <w:szCs w:val="24"/>
          <w14:ligatures w14:val="none"/>
        </w:rPr>
        <w:t>(</w:t>
      </w:r>
      <w:r w:rsidRPr="00D44411">
        <w:rPr>
          <w:rFonts w:ascii="Times New Roman" w:eastAsia="Calibri" w:hAnsi="Times New Roman" w:cs="Cordia New"/>
          <w:kern w:val="0"/>
          <w:sz w:val="24"/>
          <w:szCs w:val="24"/>
          <w14:ligatures w14:val="none"/>
        </w:rPr>
        <w:t>rs429358</w:t>
      </w:r>
      <w:bookmarkEnd w:id="0"/>
      <w:r>
        <w:rPr>
          <w:rFonts w:ascii="Times New Roman" w:eastAsia="Calibri" w:hAnsi="Times New Roman" w:cs="Cordia New"/>
          <w:kern w:val="0"/>
          <w:sz w:val="24"/>
          <w:szCs w:val="24"/>
          <w14:ligatures w14:val="none"/>
        </w:rPr>
        <w:t>)</w:t>
      </w:r>
      <w:r w:rsidRPr="00D44411">
        <w:rPr>
          <w:rFonts w:ascii="Times New Roman" w:eastAsia="Calibri" w:hAnsi="Times New Roman" w:cs="Cordia New"/>
          <w:i/>
          <w:iCs/>
          <w:kern w:val="0"/>
          <w:sz w:val="24"/>
          <w:szCs w:val="24"/>
          <w14:ligatures w14:val="none"/>
        </w:rPr>
        <w:t xml:space="preserve"> </w:t>
      </w:r>
      <w:r w:rsidRPr="00D44411">
        <w:rPr>
          <w:rFonts w:ascii="Times New Roman" w:eastAsia="Calibri" w:hAnsi="Times New Roman" w:cs="Cordia New"/>
          <w:kern w:val="0"/>
          <w:sz w:val="24"/>
          <w:szCs w:val="24"/>
          <w14:ligatures w14:val="none"/>
        </w:rPr>
        <w:t xml:space="preserve">and </w:t>
      </w:r>
      <w:bookmarkStart w:id="1" w:name="OLE_LINK2"/>
      <w:r w:rsidRPr="00D44411">
        <w:rPr>
          <w:rFonts w:ascii="Times New Roman" w:eastAsia="Calibri" w:hAnsi="Times New Roman" w:cs="Cordia New"/>
          <w:i/>
          <w:iCs/>
          <w:kern w:val="0"/>
          <w:sz w:val="24"/>
          <w:szCs w:val="24"/>
          <w14:ligatures w14:val="none"/>
        </w:rPr>
        <w:t>APOE</w:t>
      </w:r>
      <w:r w:rsidRPr="00D44411">
        <w:rPr>
          <w:rFonts w:ascii="Times New Roman" w:eastAsia="Calibri" w:hAnsi="Times New Roman" w:cs="Cordia New"/>
          <w:kern w:val="0"/>
          <w:sz w:val="24"/>
          <w:szCs w:val="24"/>
          <w14:ligatures w14:val="none"/>
        </w:rPr>
        <w:t xml:space="preserve"> </w:t>
      </w:r>
      <w:r>
        <w:rPr>
          <w:rFonts w:ascii="Times New Roman" w:eastAsia="Calibri" w:hAnsi="Times New Roman" w:cs="Cordia New"/>
          <w:kern w:val="0"/>
          <w:sz w:val="24"/>
          <w:szCs w:val="24"/>
          <w14:ligatures w14:val="none"/>
        </w:rPr>
        <w:t>(</w:t>
      </w:r>
      <w:r w:rsidRPr="00D44411">
        <w:rPr>
          <w:rFonts w:ascii="Times New Roman" w:eastAsia="Calibri" w:hAnsi="Times New Roman" w:cs="Cordia New"/>
          <w:kern w:val="0"/>
          <w:sz w:val="24"/>
          <w:szCs w:val="24"/>
          <w14:ligatures w14:val="none"/>
        </w:rPr>
        <w:t>rs7412</w:t>
      </w:r>
      <w:bookmarkEnd w:id="1"/>
      <w:r>
        <w:rPr>
          <w:rFonts w:ascii="Times New Roman" w:eastAsia="Calibri" w:hAnsi="Times New Roman" w:cs="Cordia New"/>
          <w:kern w:val="0"/>
          <w:sz w:val="24"/>
          <w:szCs w:val="24"/>
          <w14:ligatures w14:val="none"/>
        </w:rPr>
        <w:t>)</w:t>
      </w:r>
      <w:r w:rsidRPr="00D44411">
        <w:rPr>
          <w:rFonts w:ascii="Times New Roman" w:eastAsia="Calibri" w:hAnsi="Times New Roman" w:cs="Cordia New"/>
          <w:kern w:val="0"/>
          <w:sz w:val="24"/>
          <w:szCs w:val="24"/>
          <w14:ligatures w14:val="none"/>
        </w:rPr>
        <w:t xml:space="preserve"> from the study by Corder et al. </w:t>
      </w:r>
      <w:r>
        <w:rPr>
          <w:rFonts w:ascii="Times New Roman" w:eastAsia="Calibri" w:hAnsi="Times New Roman" w:cs="Cordia New"/>
          <w:kern w:val="0"/>
          <w:sz w:val="24"/>
          <w:szCs w:val="24"/>
          <w14:ligatures w14:val="none"/>
        </w:rPr>
        <w:t>(</w:t>
      </w:r>
      <w:r w:rsidRPr="00D44411">
        <w:rPr>
          <w:rFonts w:ascii="Times New Roman" w:eastAsia="Calibri" w:hAnsi="Times New Roman" w:cs="Cordia New"/>
          <w:kern w:val="0"/>
          <w:sz w:val="24"/>
          <w:szCs w:val="24"/>
          <w14:ligatures w14:val="none"/>
        </w:rPr>
        <w:t>1</w:t>
      </w:r>
      <w:r>
        <w:rPr>
          <w:rFonts w:ascii="Times New Roman" w:eastAsia="Calibri" w:hAnsi="Times New Roman" w:cs="Cordia New"/>
          <w:kern w:val="0"/>
          <w:sz w:val="24"/>
          <w:szCs w:val="24"/>
          <w14:ligatures w14:val="none"/>
        </w:rPr>
        <w:t>993)</w:t>
      </w:r>
      <w:r w:rsidRPr="00D44411">
        <w:rPr>
          <w:rFonts w:ascii="Times New Roman" w:eastAsia="Calibri" w:hAnsi="Times New Roman" w:cs="Cordia New"/>
          <w:kern w:val="0"/>
          <w:sz w:val="24"/>
          <w:szCs w:val="24"/>
          <w14:ligatures w14:val="none"/>
        </w:rPr>
        <w:t xml:space="preserve">. </w:t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86"/>
        <w:gridCol w:w="1785"/>
        <w:gridCol w:w="1781"/>
        <w:gridCol w:w="1780"/>
        <w:gridCol w:w="1786"/>
      </w:tblGrid>
      <w:tr w:rsidR="00D44411" w:rsidRPr="00D44411" w14:paraId="6394C304" w14:textId="77777777" w:rsidTr="00D44411">
        <w:tc>
          <w:tcPr>
            <w:tcW w:w="1786" w:type="dxa"/>
            <w:vMerge w:val="restart"/>
            <w:tcBorders>
              <w:top w:val="single" w:sz="12" w:space="0" w:color="auto"/>
            </w:tcBorders>
            <w:vAlign w:val="center"/>
          </w:tcPr>
          <w:p w14:paraId="12AC72E4" w14:textId="77777777" w:rsidR="00D44411" w:rsidRPr="00D44411" w:rsidRDefault="00D44411" w:rsidP="00D44411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4441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SNP and </w:t>
            </w:r>
            <w:r w:rsidRPr="00D44411">
              <w:rPr>
                <w:rFonts w:ascii="Times New Roman" w:eastAsia="Calibri" w:hAnsi="Times New Roman" w:cs="Times New Roman"/>
                <w:sz w:val="24"/>
                <w:szCs w:val="24"/>
              </w:rPr>
              <w:br/>
              <w:t>SNP Pair</w:t>
            </w:r>
          </w:p>
        </w:tc>
        <w:tc>
          <w:tcPr>
            <w:tcW w:w="3566" w:type="dxa"/>
            <w:gridSpan w:val="2"/>
            <w:tcBorders>
              <w:top w:val="single" w:sz="12" w:space="0" w:color="auto"/>
              <w:bottom w:val="single" w:sz="4" w:space="0" w:color="auto"/>
            </w:tcBorders>
          </w:tcPr>
          <w:p w14:paraId="7CC04BE6" w14:textId="77777777" w:rsidR="00D44411" w:rsidRPr="00D44411" w:rsidRDefault="00D44411" w:rsidP="00D44411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44411">
              <w:rPr>
                <w:rFonts w:ascii="Times New Roman" w:eastAsia="Calibri" w:hAnsi="Times New Roman" w:cs="Times New Roman"/>
                <w:sz w:val="24"/>
                <w:szCs w:val="24"/>
              </w:rPr>
              <w:t>Genotype, Allele, and Haplotype</w:t>
            </w:r>
          </w:p>
        </w:tc>
        <w:tc>
          <w:tcPr>
            <w:tcW w:w="3566" w:type="dxa"/>
            <w:gridSpan w:val="2"/>
            <w:tcBorders>
              <w:top w:val="single" w:sz="12" w:space="0" w:color="auto"/>
              <w:bottom w:val="single" w:sz="4" w:space="0" w:color="auto"/>
            </w:tcBorders>
          </w:tcPr>
          <w:p w14:paraId="782CA3CC" w14:textId="77777777" w:rsidR="00D44411" w:rsidRPr="00D44411" w:rsidRDefault="00D44411" w:rsidP="00D44411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44411">
              <w:rPr>
                <w:rFonts w:ascii="Times New Roman" w:eastAsia="Calibri" w:hAnsi="Times New Roman" w:cs="Times New Roman"/>
                <w:sz w:val="24"/>
                <w:szCs w:val="24"/>
              </w:rPr>
              <w:t>Frequency</w:t>
            </w:r>
          </w:p>
        </w:tc>
      </w:tr>
      <w:tr w:rsidR="00D44411" w:rsidRPr="00D44411" w14:paraId="735950E1" w14:textId="77777777" w:rsidTr="00D44411">
        <w:tc>
          <w:tcPr>
            <w:tcW w:w="1786" w:type="dxa"/>
            <w:vMerge/>
            <w:tcBorders>
              <w:bottom w:val="single" w:sz="4" w:space="0" w:color="auto"/>
            </w:tcBorders>
          </w:tcPr>
          <w:p w14:paraId="5D0A5EAC" w14:textId="77777777" w:rsidR="00D44411" w:rsidRPr="00D44411" w:rsidRDefault="00D44411" w:rsidP="00D44411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785" w:type="dxa"/>
            <w:tcBorders>
              <w:top w:val="single" w:sz="4" w:space="0" w:color="auto"/>
              <w:bottom w:val="single" w:sz="4" w:space="0" w:color="auto"/>
            </w:tcBorders>
          </w:tcPr>
          <w:p w14:paraId="71DECDBD" w14:textId="77777777" w:rsidR="00D44411" w:rsidRPr="00D44411" w:rsidRDefault="00D44411" w:rsidP="00D44411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44411">
              <w:rPr>
                <w:rFonts w:ascii="Times New Roman" w:eastAsia="Calibri" w:hAnsi="Times New Roman" w:cs="Times New Roman"/>
                <w:sz w:val="24"/>
                <w:szCs w:val="24"/>
              </w:rPr>
              <w:t>Character and String</w:t>
            </w:r>
          </w:p>
        </w:tc>
        <w:tc>
          <w:tcPr>
            <w:tcW w:w="1781" w:type="dxa"/>
            <w:tcBorders>
              <w:top w:val="single" w:sz="4" w:space="0" w:color="auto"/>
              <w:bottom w:val="single" w:sz="4" w:space="0" w:color="auto"/>
            </w:tcBorders>
          </w:tcPr>
          <w:p w14:paraId="0B87C306" w14:textId="77777777" w:rsidR="00D44411" w:rsidRPr="00D44411" w:rsidRDefault="00D44411" w:rsidP="00D44411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44411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APOE</w:t>
            </w:r>
            <w:r w:rsidRPr="00D4441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genotype and allele</w:t>
            </w:r>
          </w:p>
        </w:tc>
        <w:tc>
          <w:tcPr>
            <w:tcW w:w="17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2517E4A" w14:textId="77777777" w:rsidR="00D44411" w:rsidRPr="00D44411" w:rsidRDefault="00D44411" w:rsidP="00D44411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44411">
              <w:rPr>
                <w:rFonts w:ascii="Times New Roman" w:eastAsia="Calibri" w:hAnsi="Times New Roman" w:cs="Times New Roman"/>
                <w:sz w:val="24"/>
                <w:szCs w:val="24"/>
              </w:rPr>
              <w:t>Affected</w:t>
            </w:r>
          </w:p>
        </w:tc>
        <w:tc>
          <w:tcPr>
            <w:tcW w:w="17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B66D72B" w14:textId="77777777" w:rsidR="00D44411" w:rsidRPr="00D44411" w:rsidRDefault="00D44411" w:rsidP="00D44411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44411">
              <w:rPr>
                <w:rFonts w:ascii="Times New Roman" w:eastAsia="Calibri" w:hAnsi="Times New Roman" w:cs="Times New Roman"/>
                <w:sz w:val="24"/>
                <w:szCs w:val="24"/>
              </w:rPr>
              <w:t>Unaffected</w:t>
            </w:r>
          </w:p>
        </w:tc>
      </w:tr>
      <w:tr w:rsidR="00D44411" w:rsidRPr="00D44411" w14:paraId="6C056C05" w14:textId="77777777" w:rsidTr="00D44411">
        <w:tc>
          <w:tcPr>
            <w:tcW w:w="1786" w:type="dxa"/>
            <w:tcBorders>
              <w:top w:val="single" w:sz="4" w:space="0" w:color="auto"/>
            </w:tcBorders>
          </w:tcPr>
          <w:p w14:paraId="4480B3C9" w14:textId="77777777" w:rsidR="00D44411" w:rsidRPr="00D44411" w:rsidRDefault="00D44411" w:rsidP="00D44411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785" w:type="dxa"/>
            <w:tcBorders>
              <w:top w:val="single" w:sz="4" w:space="0" w:color="auto"/>
            </w:tcBorders>
          </w:tcPr>
          <w:p w14:paraId="187DFD2A" w14:textId="77777777" w:rsidR="00D44411" w:rsidRPr="00D44411" w:rsidRDefault="00D44411" w:rsidP="00D44411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44411">
              <w:rPr>
                <w:rFonts w:ascii="Times New Roman" w:eastAsia="Calibri" w:hAnsi="Times New Roman" w:cs="Times New Roman"/>
                <w:sz w:val="24"/>
                <w:szCs w:val="24"/>
              </w:rPr>
              <w:t>Genotype</w:t>
            </w:r>
          </w:p>
        </w:tc>
        <w:tc>
          <w:tcPr>
            <w:tcW w:w="1781" w:type="dxa"/>
            <w:tcBorders>
              <w:top w:val="single" w:sz="4" w:space="0" w:color="auto"/>
            </w:tcBorders>
          </w:tcPr>
          <w:p w14:paraId="3465F140" w14:textId="77777777" w:rsidR="00D44411" w:rsidRPr="00D44411" w:rsidRDefault="00D44411" w:rsidP="00D44411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780" w:type="dxa"/>
            <w:tcBorders>
              <w:top w:val="single" w:sz="4" w:space="0" w:color="auto"/>
            </w:tcBorders>
          </w:tcPr>
          <w:p w14:paraId="45E4F88B" w14:textId="77777777" w:rsidR="00D44411" w:rsidRPr="00D44411" w:rsidRDefault="00D44411" w:rsidP="00D44411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786" w:type="dxa"/>
            <w:tcBorders>
              <w:top w:val="single" w:sz="4" w:space="0" w:color="auto"/>
            </w:tcBorders>
          </w:tcPr>
          <w:p w14:paraId="7C1FD398" w14:textId="77777777" w:rsidR="00D44411" w:rsidRPr="00D44411" w:rsidRDefault="00D44411" w:rsidP="00D44411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D44411" w:rsidRPr="00D44411" w14:paraId="7C9DA61F" w14:textId="77777777" w:rsidTr="00D44411">
        <w:tc>
          <w:tcPr>
            <w:tcW w:w="1786" w:type="dxa"/>
          </w:tcPr>
          <w:p w14:paraId="270DFB1F" w14:textId="77777777" w:rsidR="00D44411" w:rsidRPr="00D44411" w:rsidRDefault="00D44411" w:rsidP="00D44411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44411">
              <w:rPr>
                <w:rFonts w:ascii="Times New Roman" w:eastAsia="Calibri" w:hAnsi="Times New Roman" w:cs="Times New Roman"/>
                <w:sz w:val="24"/>
                <w:szCs w:val="24"/>
              </w:rPr>
              <w:t>rs429358</w:t>
            </w:r>
          </w:p>
        </w:tc>
        <w:tc>
          <w:tcPr>
            <w:tcW w:w="1785" w:type="dxa"/>
          </w:tcPr>
          <w:p w14:paraId="5E679F1D" w14:textId="77777777" w:rsidR="00D44411" w:rsidRPr="00D44411" w:rsidRDefault="00D44411" w:rsidP="00D44411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44411">
              <w:rPr>
                <w:rFonts w:ascii="Times New Roman" w:eastAsia="Calibri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781" w:type="dxa"/>
          </w:tcPr>
          <w:p w14:paraId="485006FB" w14:textId="77777777" w:rsidR="00D44411" w:rsidRPr="00D44411" w:rsidRDefault="00D44411" w:rsidP="00D44411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780" w:type="dxa"/>
            <w:vAlign w:val="bottom"/>
          </w:tcPr>
          <w:p w14:paraId="4128B728" w14:textId="77777777" w:rsidR="00D44411" w:rsidRPr="00D44411" w:rsidRDefault="00D44411" w:rsidP="00D44411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D44411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0.2000</w:t>
            </w:r>
          </w:p>
        </w:tc>
        <w:tc>
          <w:tcPr>
            <w:tcW w:w="1786" w:type="dxa"/>
            <w:vAlign w:val="bottom"/>
          </w:tcPr>
          <w:p w14:paraId="5207498E" w14:textId="77777777" w:rsidR="00D44411" w:rsidRPr="00D44411" w:rsidRDefault="00D44411" w:rsidP="00D44411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D44411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0.5324</w:t>
            </w:r>
          </w:p>
        </w:tc>
      </w:tr>
      <w:tr w:rsidR="00D44411" w:rsidRPr="00D44411" w14:paraId="62008702" w14:textId="77777777" w:rsidTr="00D44411">
        <w:tc>
          <w:tcPr>
            <w:tcW w:w="1786" w:type="dxa"/>
          </w:tcPr>
          <w:p w14:paraId="46FAF5C9" w14:textId="77777777" w:rsidR="00D44411" w:rsidRPr="00D44411" w:rsidRDefault="00D44411" w:rsidP="00D44411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785" w:type="dxa"/>
          </w:tcPr>
          <w:p w14:paraId="24B40A0C" w14:textId="77777777" w:rsidR="00D44411" w:rsidRPr="00D44411" w:rsidRDefault="00D44411" w:rsidP="00D44411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44411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81" w:type="dxa"/>
          </w:tcPr>
          <w:p w14:paraId="29F222A9" w14:textId="77777777" w:rsidR="00D44411" w:rsidRPr="00D44411" w:rsidRDefault="00D44411" w:rsidP="00D44411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780" w:type="dxa"/>
            <w:vAlign w:val="bottom"/>
          </w:tcPr>
          <w:p w14:paraId="49287EFE" w14:textId="77777777" w:rsidR="00D44411" w:rsidRPr="00D44411" w:rsidRDefault="00D44411" w:rsidP="00D44411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D44411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0.5789</w:t>
            </w:r>
          </w:p>
        </w:tc>
        <w:tc>
          <w:tcPr>
            <w:tcW w:w="1786" w:type="dxa"/>
            <w:vAlign w:val="bottom"/>
          </w:tcPr>
          <w:p w14:paraId="319CA8B2" w14:textId="77777777" w:rsidR="00D44411" w:rsidRPr="00D44411" w:rsidRDefault="00D44411" w:rsidP="00D44411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D44411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0.4532</w:t>
            </w:r>
          </w:p>
        </w:tc>
      </w:tr>
      <w:tr w:rsidR="00D44411" w:rsidRPr="00D44411" w14:paraId="7293B38B" w14:textId="77777777" w:rsidTr="00D44411">
        <w:tc>
          <w:tcPr>
            <w:tcW w:w="1786" w:type="dxa"/>
          </w:tcPr>
          <w:p w14:paraId="49484978" w14:textId="77777777" w:rsidR="00D44411" w:rsidRPr="00D44411" w:rsidRDefault="00D44411" w:rsidP="00D44411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785" w:type="dxa"/>
          </w:tcPr>
          <w:p w14:paraId="75375017" w14:textId="77777777" w:rsidR="00D44411" w:rsidRPr="00D44411" w:rsidRDefault="00D44411" w:rsidP="00D44411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44411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81" w:type="dxa"/>
          </w:tcPr>
          <w:p w14:paraId="660877D7" w14:textId="77777777" w:rsidR="00D44411" w:rsidRPr="00D44411" w:rsidRDefault="00D44411" w:rsidP="00D44411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780" w:type="dxa"/>
            <w:vAlign w:val="bottom"/>
          </w:tcPr>
          <w:p w14:paraId="6DEA6C1D" w14:textId="77777777" w:rsidR="00D44411" w:rsidRPr="00D44411" w:rsidRDefault="00D44411" w:rsidP="00D44411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D44411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0.2211</w:t>
            </w:r>
          </w:p>
        </w:tc>
        <w:tc>
          <w:tcPr>
            <w:tcW w:w="1786" w:type="dxa"/>
            <w:vAlign w:val="bottom"/>
          </w:tcPr>
          <w:p w14:paraId="55427BC9" w14:textId="77777777" w:rsidR="00D44411" w:rsidRPr="00D44411" w:rsidRDefault="00D44411" w:rsidP="00D44411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D44411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0.0144</w:t>
            </w:r>
          </w:p>
        </w:tc>
      </w:tr>
      <w:tr w:rsidR="00D44411" w:rsidRPr="00D44411" w14:paraId="67D3F390" w14:textId="77777777" w:rsidTr="00D44411">
        <w:tc>
          <w:tcPr>
            <w:tcW w:w="1786" w:type="dxa"/>
          </w:tcPr>
          <w:p w14:paraId="275BE06C" w14:textId="77777777" w:rsidR="00D44411" w:rsidRPr="00D44411" w:rsidRDefault="00D44411" w:rsidP="00D44411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44411">
              <w:rPr>
                <w:rFonts w:ascii="Times New Roman" w:eastAsia="Calibri" w:hAnsi="Times New Roman" w:cs="Times New Roman"/>
                <w:sz w:val="24"/>
                <w:szCs w:val="24"/>
              </w:rPr>
              <w:t>rs7412</w:t>
            </w:r>
          </w:p>
        </w:tc>
        <w:tc>
          <w:tcPr>
            <w:tcW w:w="1785" w:type="dxa"/>
          </w:tcPr>
          <w:p w14:paraId="0ABD4BB5" w14:textId="77777777" w:rsidR="00D44411" w:rsidRPr="00D44411" w:rsidRDefault="00D44411" w:rsidP="00D44411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44411">
              <w:rPr>
                <w:rFonts w:ascii="Times New Roman" w:eastAsia="Calibri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781" w:type="dxa"/>
          </w:tcPr>
          <w:p w14:paraId="1B0E0246" w14:textId="77777777" w:rsidR="00D44411" w:rsidRPr="00D44411" w:rsidRDefault="00D44411" w:rsidP="00D44411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780" w:type="dxa"/>
            <w:vAlign w:val="bottom"/>
          </w:tcPr>
          <w:p w14:paraId="0379EEA8" w14:textId="77777777" w:rsidR="00D44411" w:rsidRPr="00D44411" w:rsidRDefault="00D44411" w:rsidP="00D44411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D44411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0.9579</w:t>
            </w:r>
          </w:p>
        </w:tc>
        <w:tc>
          <w:tcPr>
            <w:tcW w:w="1786" w:type="dxa"/>
            <w:vAlign w:val="bottom"/>
          </w:tcPr>
          <w:p w14:paraId="77C5517C" w14:textId="77777777" w:rsidR="00D44411" w:rsidRPr="00D44411" w:rsidRDefault="00D44411" w:rsidP="00D44411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D44411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0.8777</w:t>
            </w:r>
          </w:p>
        </w:tc>
      </w:tr>
      <w:tr w:rsidR="00D44411" w:rsidRPr="00D44411" w14:paraId="491E6521" w14:textId="77777777" w:rsidTr="00D44411">
        <w:tc>
          <w:tcPr>
            <w:tcW w:w="1786" w:type="dxa"/>
          </w:tcPr>
          <w:p w14:paraId="4933BC58" w14:textId="77777777" w:rsidR="00D44411" w:rsidRPr="00D44411" w:rsidRDefault="00D44411" w:rsidP="00D44411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785" w:type="dxa"/>
          </w:tcPr>
          <w:p w14:paraId="60CD5E6C" w14:textId="77777777" w:rsidR="00D44411" w:rsidRPr="00D44411" w:rsidRDefault="00D44411" w:rsidP="00D44411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44411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81" w:type="dxa"/>
          </w:tcPr>
          <w:p w14:paraId="41AC4900" w14:textId="77777777" w:rsidR="00D44411" w:rsidRPr="00D44411" w:rsidRDefault="00D44411" w:rsidP="00D44411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780" w:type="dxa"/>
            <w:vAlign w:val="bottom"/>
          </w:tcPr>
          <w:p w14:paraId="097950D5" w14:textId="77777777" w:rsidR="00D44411" w:rsidRPr="00D44411" w:rsidRDefault="00D44411" w:rsidP="00D44411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D44411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0.0421</w:t>
            </w:r>
          </w:p>
        </w:tc>
        <w:tc>
          <w:tcPr>
            <w:tcW w:w="1786" w:type="dxa"/>
            <w:vAlign w:val="bottom"/>
          </w:tcPr>
          <w:p w14:paraId="0E1EA7F7" w14:textId="77777777" w:rsidR="00D44411" w:rsidRPr="00D44411" w:rsidRDefault="00D44411" w:rsidP="00D44411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D44411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0.1223</w:t>
            </w:r>
          </w:p>
        </w:tc>
      </w:tr>
      <w:tr w:rsidR="00D44411" w:rsidRPr="00D44411" w14:paraId="014DB531" w14:textId="77777777" w:rsidTr="00D44411">
        <w:tc>
          <w:tcPr>
            <w:tcW w:w="1786" w:type="dxa"/>
          </w:tcPr>
          <w:p w14:paraId="2E1A77E2" w14:textId="77777777" w:rsidR="00D44411" w:rsidRPr="00D44411" w:rsidRDefault="00D44411" w:rsidP="00D44411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4441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(rs429358, </w:t>
            </w:r>
          </w:p>
        </w:tc>
        <w:tc>
          <w:tcPr>
            <w:tcW w:w="1785" w:type="dxa"/>
            <w:vAlign w:val="bottom"/>
          </w:tcPr>
          <w:p w14:paraId="4875EB39" w14:textId="77777777" w:rsidR="00D44411" w:rsidRPr="00D44411" w:rsidRDefault="00D44411" w:rsidP="00D44411">
            <w:pP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D44411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00</w:t>
            </w:r>
          </w:p>
        </w:tc>
        <w:tc>
          <w:tcPr>
            <w:tcW w:w="1781" w:type="dxa"/>
          </w:tcPr>
          <w:p w14:paraId="6ECDC68A" w14:textId="77777777" w:rsidR="00D44411" w:rsidRPr="00D44411" w:rsidRDefault="00D44411" w:rsidP="00D44411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44411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APOE</w:t>
            </w:r>
            <w:r w:rsidRPr="00D4441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D44411">
              <w:rPr>
                <w:rFonts w:ascii="Times New Roman" w:eastAsia="Calibri" w:hAnsi="Times New Roman" w:cs="Times New Roman"/>
                <w:sz w:val="24"/>
                <w:szCs w:val="24"/>
              </w:rPr>
              <w:sym w:font="Symbol" w:char="F065"/>
            </w:r>
            <w:r w:rsidRPr="00D44411">
              <w:rPr>
                <w:rFonts w:ascii="Times New Roman" w:eastAsia="Calibri" w:hAnsi="Times New Roman" w:cs="Times New Roman"/>
                <w:sz w:val="24"/>
                <w:szCs w:val="24"/>
              </w:rPr>
              <w:t>3/</w:t>
            </w:r>
            <w:r w:rsidRPr="00D44411">
              <w:rPr>
                <w:rFonts w:ascii="Times New Roman" w:eastAsia="Calibri" w:hAnsi="Times New Roman" w:cs="Times New Roman"/>
                <w:sz w:val="24"/>
                <w:szCs w:val="24"/>
              </w:rPr>
              <w:sym w:font="Symbol" w:char="F065"/>
            </w:r>
            <w:r w:rsidRPr="00D44411"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80" w:type="dxa"/>
          </w:tcPr>
          <w:p w14:paraId="67469E5B" w14:textId="77777777" w:rsidR="00D44411" w:rsidRPr="00D44411" w:rsidRDefault="00D44411" w:rsidP="00D44411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D44411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0.1684</w:t>
            </w:r>
          </w:p>
        </w:tc>
        <w:tc>
          <w:tcPr>
            <w:tcW w:w="1786" w:type="dxa"/>
          </w:tcPr>
          <w:p w14:paraId="1B35FD93" w14:textId="77777777" w:rsidR="00D44411" w:rsidRPr="00D44411" w:rsidRDefault="00D44411" w:rsidP="00D44411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D44411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0.4388</w:t>
            </w:r>
          </w:p>
        </w:tc>
      </w:tr>
      <w:tr w:rsidR="00D44411" w:rsidRPr="00D44411" w14:paraId="5292890B" w14:textId="77777777" w:rsidTr="00D44411">
        <w:tc>
          <w:tcPr>
            <w:tcW w:w="1786" w:type="dxa"/>
          </w:tcPr>
          <w:p w14:paraId="1D2CC28A" w14:textId="77777777" w:rsidR="00D44411" w:rsidRPr="00D44411" w:rsidRDefault="00D44411" w:rsidP="00D44411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44411">
              <w:rPr>
                <w:rFonts w:ascii="Times New Roman" w:eastAsia="Calibri" w:hAnsi="Times New Roman" w:cs="Times New Roman"/>
                <w:sz w:val="24"/>
                <w:szCs w:val="24"/>
              </w:rPr>
              <w:t>rs7412)</w:t>
            </w:r>
          </w:p>
        </w:tc>
        <w:tc>
          <w:tcPr>
            <w:tcW w:w="1785" w:type="dxa"/>
            <w:vAlign w:val="bottom"/>
          </w:tcPr>
          <w:p w14:paraId="592FE247" w14:textId="77777777" w:rsidR="00D44411" w:rsidRPr="00D44411" w:rsidRDefault="00D44411" w:rsidP="00D44411">
            <w:pP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D44411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01</w:t>
            </w:r>
          </w:p>
        </w:tc>
        <w:tc>
          <w:tcPr>
            <w:tcW w:w="1781" w:type="dxa"/>
          </w:tcPr>
          <w:p w14:paraId="1D08A156" w14:textId="77777777" w:rsidR="00D44411" w:rsidRPr="00D44411" w:rsidRDefault="00D44411" w:rsidP="00D44411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44411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APOE</w:t>
            </w:r>
            <w:r w:rsidRPr="00D4441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D44411">
              <w:rPr>
                <w:rFonts w:ascii="Times New Roman" w:eastAsia="Calibri" w:hAnsi="Times New Roman" w:cs="Times New Roman"/>
                <w:sz w:val="24"/>
                <w:szCs w:val="24"/>
              </w:rPr>
              <w:sym w:font="Symbol" w:char="F065"/>
            </w:r>
            <w:r w:rsidRPr="00D44411">
              <w:rPr>
                <w:rFonts w:ascii="Times New Roman" w:eastAsia="Calibri" w:hAnsi="Times New Roman" w:cs="Times New Roman"/>
                <w:sz w:val="24"/>
                <w:szCs w:val="24"/>
              </w:rPr>
              <w:t>2/</w:t>
            </w:r>
            <w:r w:rsidRPr="00D44411">
              <w:rPr>
                <w:rFonts w:ascii="Times New Roman" w:eastAsia="Calibri" w:hAnsi="Times New Roman" w:cs="Times New Roman"/>
                <w:sz w:val="24"/>
                <w:szCs w:val="24"/>
              </w:rPr>
              <w:sym w:font="Symbol" w:char="F065"/>
            </w:r>
            <w:r w:rsidRPr="00D44411"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80" w:type="dxa"/>
          </w:tcPr>
          <w:p w14:paraId="6F2232D0" w14:textId="77777777" w:rsidR="00D44411" w:rsidRPr="00D44411" w:rsidRDefault="00D44411" w:rsidP="00D44411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D44411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0.0316</w:t>
            </w:r>
          </w:p>
        </w:tc>
        <w:tc>
          <w:tcPr>
            <w:tcW w:w="1786" w:type="dxa"/>
          </w:tcPr>
          <w:p w14:paraId="0E0435D9" w14:textId="77777777" w:rsidR="00D44411" w:rsidRPr="00D44411" w:rsidRDefault="00D44411" w:rsidP="00D44411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D44411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0.0935</w:t>
            </w:r>
          </w:p>
        </w:tc>
      </w:tr>
      <w:tr w:rsidR="00D44411" w:rsidRPr="00D44411" w14:paraId="2FC1B166" w14:textId="77777777" w:rsidTr="00D44411">
        <w:tc>
          <w:tcPr>
            <w:tcW w:w="1786" w:type="dxa"/>
          </w:tcPr>
          <w:p w14:paraId="5AA04236" w14:textId="77777777" w:rsidR="00D44411" w:rsidRPr="00D44411" w:rsidRDefault="00D44411" w:rsidP="00D44411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785" w:type="dxa"/>
            <w:vAlign w:val="bottom"/>
          </w:tcPr>
          <w:p w14:paraId="5118FBF1" w14:textId="77777777" w:rsidR="00D44411" w:rsidRPr="00D44411" w:rsidRDefault="00D44411" w:rsidP="00D44411">
            <w:pP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D44411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781" w:type="dxa"/>
          </w:tcPr>
          <w:p w14:paraId="46861CB9" w14:textId="77777777" w:rsidR="00D44411" w:rsidRPr="00D44411" w:rsidRDefault="00D44411" w:rsidP="00D44411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44411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APOE</w:t>
            </w:r>
            <w:r w:rsidRPr="00D4441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D44411">
              <w:rPr>
                <w:rFonts w:ascii="Times New Roman" w:eastAsia="Calibri" w:hAnsi="Times New Roman" w:cs="Times New Roman"/>
                <w:sz w:val="24"/>
                <w:szCs w:val="24"/>
              </w:rPr>
              <w:sym w:font="Symbol" w:char="F065"/>
            </w:r>
            <w:r w:rsidRPr="00D44411">
              <w:rPr>
                <w:rFonts w:ascii="Times New Roman" w:eastAsia="Calibri" w:hAnsi="Times New Roman" w:cs="Times New Roman"/>
                <w:sz w:val="24"/>
                <w:szCs w:val="24"/>
              </w:rPr>
              <w:t>3/</w:t>
            </w:r>
            <w:r w:rsidRPr="00D44411">
              <w:rPr>
                <w:rFonts w:ascii="Times New Roman" w:eastAsia="Calibri" w:hAnsi="Times New Roman" w:cs="Times New Roman"/>
                <w:sz w:val="24"/>
                <w:szCs w:val="24"/>
              </w:rPr>
              <w:sym w:font="Symbol" w:char="F065"/>
            </w:r>
            <w:r w:rsidRPr="00D44411">
              <w:rPr>
                <w:rFonts w:ascii="Times New Roman" w:eastAsia="Calibri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80" w:type="dxa"/>
          </w:tcPr>
          <w:p w14:paraId="2208CCAF" w14:textId="77777777" w:rsidR="00D44411" w:rsidRPr="00D44411" w:rsidRDefault="00D44411" w:rsidP="00D44411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D44411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0.5684</w:t>
            </w:r>
          </w:p>
        </w:tc>
        <w:tc>
          <w:tcPr>
            <w:tcW w:w="1786" w:type="dxa"/>
          </w:tcPr>
          <w:p w14:paraId="46A1297E" w14:textId="77777777" w:rsidR="00D44411" w:rsidRPr="00D44411" w:rsidRDefault="00D44411" w:rsidP="00D44411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D44411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0.4245</w:t>
            </w:r>
          </w:p>
        </w:tc>
      </w:tr>
      <w:tr w:rsidR="00D44411" w:rsidRPr="00D44411" w14:paraId="67F46A53" w14:textId="77777777" w:rsidTr="00D44411">
        <w:tc>
          <w:tcPr>
            <w:tcW w:w="1786" w:type="dxa"/>
          </w:tcPr>
          <w:p w14:paraId="34BF5BBD" w14:textId="77777777" w:rsidR="00D44411" w:rsidRPr="00D44411" w:rsidRDefault="00D44411" w:rsidP="00D44411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785" w:type="dxa"/>
            <w:vAlign w:val="bottom"/>
          </w:tcPr>
          <w:p w14:paraId="2C2F38A7" w14:textId="77777777" w:rsidR="00D44411" w:rsidRPr="00D44411" w:rsidRDefault="00D44411" w:rsidP="00D44411">
            <w:pP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D44411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1781" w:type="dxa"/>
          </w:tcPr>
          <w:p w14:paraId="2A9D3416" w14:textId="77777777" w:rsidR="00D44411" w:rsidRPr="00D44411" w:rsidRDefault="00D44411" w:rsidP="00D44411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44411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APOE</w:t>
            </w:r>
            <w:r w:rsidRPr="00D4441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D44411">
              <w:rPr>
                <w:rFonts w:ascii="Times New Roman" w:eastAsia="Calibri" w:hAnsi="Times New Roman" w:cs="Times New Roman"/>
                <w:sz w:val="24"/>
                <w:szCs w:val="24"/>
              </w:rPr>
              <w:sym w:font="Symbol" w:char="F065"/>
            </w:r>
            <w:r w:rsidRPr="00D44411">
              <w:rPr>
                <w:rFonts w:ascii="Times New Roman" w:eastAsia="Calibri" w:hAnsi="Times New Roman" w:cs="Times New Roman"/>
                <w:sz w:val="24"/>
                <w:szCs w:val="24"/>
              </w:rPr>
              <w:t>2/</w:t>
            </w:r>
            <w:r w:rsidRPr="00D44411">
              <w:rPr>
                <w:rFonts w:ascii="Times New Roman" w:eastAsia="Calibri" w:hAnsi="Times New Roman" w:cs="Times New Roman"/>
                <w:sz w:val="24"/>
                <w:szCs w:val="24"/>
              </w:rPr>
              <w:sym w:font="Symbol" w:char="F065"/>
            </w:r>
            <w:r w:rsidRPr="00D44411">
              <w:rPr>
                <w:rFonts w:ascii="Times New Roman" w:eastAsia="Calibri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80" w:type="dxa"/>
          </w:tcPr>
          <w:p w14:paraId="6BE40C87" w14:textId="77777777" w:rsidR="00D44411" w:rsidRPr="00D44411" w:rsidRDefault="00D44411" w:rsidP="00D44411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D44411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0.0105</w:t>
            </w:r>
          </w:p>
        </w:tc>
        <w:tc>
          <w:tcPr>
            <w:tcW w:w="1786" w:type="dxa"/>
          </w:tcPr>
          <w:p w14:paraId="26C17D66" w14:textId="77777777" w:rsidR="00D44411" w:rsidRPr="00D44411" w:rsidRDefault="00D44411" w:rsidP="00D44411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D44411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0.0288</w:t>
            </w:r>
          </w:p>
        </w:tc>
      </w:tr>
      <w:tr w:rsidR="00D44411" w:rsidRPr="00D44411" w14:paraId="4A077C69" w14:textId="77777777" w:rsidTr="00D44411">
        <w:tc>
          <w:tcPr>
            <w:tcW w:w="1786" w:type="dxa"/>
          </w:tcPr>
          <w:p w14:paraId="269FDBCE" w14:textId="77777777" w:rsidR="00D44411" w:rsidRPr="00D44411" w:rsidRDefault="00D44411" w:rsidP="00D44411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785" w:type="dxa"/>
            <w:vAlign w:val="bottom"/>
          </w:tcPr>
          <w:p w14:paraId="5DC025A8" w14:textId="77777777" w:rsidR="00D44411" w:rsidRPr="00D44411" w:rsidRDefault="00D44411" w:rsidP="00D44411">
            <w:pP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D44411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781" w:type="dxa"/>
          </w:tcPr>
          <w:p w14:paraId="2F71843C" w14:textId="77777777" w:rsidR="00D44411" w:rsidRPr="00D44411" w:rsidRDefault="00D44411" w:rsidP="00D44411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44411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APOE</w:t>
            </w:r>
            <w:r w:rsidRPr="00D4441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D44411">
              <w:rPr>
                <w:rFonts w:ascii="Times New Roman" w:eastAsia="Calibri" w:hAnsi="Times New Roman" w:cs="Times New Roman"/>
                <w:sz w:val="24"/>
                <w:szCs w:val="24"/>
              </w:rPr>
              <w:sym w:font="Symbol" w:char="F065"/>
            </w:r>
            <w:r w:rsidRPr="00D44411">
              <w:rPr>
                <w:rFonts w:ascii="Times New Roman" w:eastAsia="Calibri" w:hAnsi="Times New Roman" w:cs="Times New Roman"/>
                <w:sz w:val="24"/>
                <w:szCs w:val="24"/>
              </w:rPr>
              <w:t>4/</w:t>
            </w:r>
            <w:r w:rsidRPr="00D44411">
              <w:rPr>
                <w:rFonts w:ascii="Times New Roman" w:eastAsia="Calibri" w:hAnsi="Times New Roman" w:cs="Times New Roman"/>
                <w:sz w:val="24"/>
                <w:szCs w:val="24"/>
              </w:rPr>
              <w:sym w:font="Symbol" w:char="F065"/>
            </w:r>
            <w:r w:rsidRPr="00D44411">
              <w:rPr>
                <w:rFonts w:ascii="Times New Roman" w:eastAsia="Calibri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80" w:type="dxa"/>
          </w:tcPr>
          <w:p w14:paraId="30EAC259" w14:textId="77777777" w:rsidR="00D44411" w:rsidRPr="00D44411" w:rsidRDefault="00D44411" w:rsidP="00D44411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D44411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0.2211</w:t>
            </w:r>
          </w:p>
        </w:tc>
        <w:tc>
          <w:tcPr>
            <w:tcW w:w="1786" w:type="dxa"/>
          </w:tcPr>
          <w:p w14:paraId="392E8DED" w14:textId="77777777" w:rsidR="00D44411" w:rsidRPr="00D44411" w:rsidRDefault="00D44411" w:rsidP="00D44411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D44411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0.0144</w:t>
            </w:r>
          </w:p>
        </w:tc>
      </w:tr>
      <w:tr w:rsidR="00D44411" w:rsidRPr="00D44411" w14:paraId="09320F02" w14:textId="77777777" w:rsidTr="00D44411">
        <w:tc>
          <w:tcPr>
            <w:tcW w:w="1786" w:type="dxa"/>
          </w:tcPr>
          <w:p w14:paraId="1C3CB4A5" w14:textId="77777777" w:rsidR="00D44411" w:rsidRPr="00D44411" w:rsidRDefault="00D44411" w:rsidP="00D44411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785" w:type="dxa"/>
          </w:tcPr>
          <w:p w14:paraId="5FEAD204" w14:textId="77777777" w:rsidR="00D44411" w:rsidRPr="00D44411" w:rsidRDefault="00D44411" w:rsidP="00D44411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44411">
              <w:rPr>
                <w:rFonts w:ascii="Times New Roman" w:eastAsia="Calibri" w:hAnsi="Times New Roman" w:cs="Times New Roman"/>
                <w:sz w:val="24"/>
                <w:szCs w:val="24"/>
              </w:rPr>
              <w:t>Allele</w:t>
            </w:r>
          </w:p>
        </w:tc>
        <w:tc>
          <w:tcPr>
            <w:tcW w:w="1781" w:type="dxa"/>
          </w:tcPr>
          <w:p w14:paraId="4E87C682" w14:textId="77777777" w:rsidR="00D44411" w:rsidRPr="00D44411" w:rsidRDefault="00D44411" w:rsidP="00D44411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780" w:type="dxa"/>
          </w:tcPr>
          <w:p w14:paraId="49D74803" w14:textId="77777777" w:rsidR="00D44411" w:rsidRPr="00D44411" w:rsidRDefault="00D44411" w:rsidP="00D44411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786" w:type="dxa"/>
          </w:tcPr>
          <w:p w14:paraId="62F26C4F" w14:textId="77777777" w:rsidR="00D44411" w:rsidRPr="00D44411" w:rsidRDefault="00D44411" w:rsidP="00D44411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D44411" w:rsidRPr="00D44411" w14:paraId="26DE88C6" w14:textId="77777777" w:rsidTr="00D44411">
        <w:tc>
          <w:tcPr>
            <w:tcW w:w="1786" w:type="dxa"/>
          </w:tcPr>
          <w:p w14:paraId="60768050" w14:textId="77777777" w:rsidR="00D44411" w:rsidRPr="00D44411" w:rsidRDefault="00D44411" w:rsidP="00D44411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44411">
              <w:rPr>
                <w:rFonts w:ascii="Times New Roman" w:eastAsia="Calibri" w:hAnsi="Times New Roman" w:cs="Times New Roman"/>
                <w:sz w:val="24"/>
                <w:szCs w:val="24"/>
              </w:rPr>
              <w:t>rs429358</w:t>
            </w:r>
          </w:p>
        </w:tc>
        <w:tc>
          <w:tcPr>
            <w:tcW w:w="1785" w:type="dxa"/>
          </w:tcPr>
          <w:p w14:paraId="3D256CEE" w14:textId="77777777" w:rsidR="00D44411" w:rsidRPr="00D44411" w:rsidRDefault="00D44411" w:rsidP="00D44411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44411">
              <w:rPr>
                <w:rFonts w:ascii="Times New Roman" w:eastAsia="Calibri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781" w:type="dxa"/>
          </w:tcPr>
          <w:p w14:paraId="5FD0C791" w14:textId="77777777" w:rsidR="00D44411" w:rsidRPr="00D44411" w:rsidRDefault="00D44411" w:rsidP="00D44411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780" w:type="dxa"/>
            <w:vAlign w:val="bottom"/>
          </w:tcPr>
          <w:p w14:paraId="6784EF19" w14:textId="77777777" w:rsidR="00D44411" w:rsidRPr="00D44411" w:rsidRDefault="00D44411" w:rsidP="00D44411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D44411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0.4895</w:t>
            </w:r>
          </w:p>
        </w:tc>
        <w:tc>
          <w:tcPr>
            <w:tcW w:w="1786" w:type="dxa"/>
            <w:vAlign w:val="bottom"/>
          </w:tcPr>
          <w:p w14:paraId="71D581B9" w14:textId="77777777" w:rsidR="00D44411" w:rsidRPr="00D44411" w:rsidRDefault="00D44411" w:rsidP="00D44411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D44411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0.7590</w:t>
            </w:r>
          </w:p>
        </w:tc>
      </w:tr>
      <w:tr w:rsidR="00D44411" w:rsidRPr="00D44411" w14:paraId="69FD6F09" w14:textId="77777777" w:rsidTr="00D44411">
        <w:tc>
          <w:tcPr>
            <w:tcW w:w="1786" w:type="dxa"/>
          </w:tcPr>
          <w:p w14:paraId="4231E36E" w14:textId="77777777" w:rsidR="00D44411" w:rsidRPr="00D44411" w:rsidRDefault="00D44411" w:rsidP="00D44411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785" w:type="dxa"/>
          </w:tcPr>
          <w:p w14:paraId="0EEEC217" w14:textId="77777777" w:rsidR="00D44411" w:rsidRPr="00D44411" w:rsidRDefault="00D44411" w:rsidP="00D44411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44411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81" w:type="dxa"/>
          </w:tcPr>
          <w:p w14:paraId="789898A3" w14:textId="77777777" w:rsidR="00D44411" w:rsidRPr="00D44411" w:rsidRDefault="00D44411" w:rsidP="00D44411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780" w:type="dxa"/>
            <w:vAlign w:val="bottom"/>
          </w:tcPr>
          <w:p w14:paraId="11248C78" w14:textId="77777777" w:rsidR="00D44411" w:rsidRPr="00D44411" w:rsidRDefault="00D44411" w:rsidP="00D44411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D44411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0.5105</w:t>
            </w:r>
          </w:p>
        </w:tc>
        <w:tc>
          <w:tcPr>
            <w:tcW w:w="1786" w:type="dxa"/>
            <w:vAlign w:val="bottom"/>
          </w:tcPr>
          <w:p w14:paraId="422D96C2" w14:textId="77777777" w:rsidR="00D44411" w:rsidRPr="00D44411" w:rsidRDefault="00D44411" w:rsidP="00D44411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D44411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0.2410</w:t>
            </w:r>
          </w:p>
        </w:tc>
      </w:tr>
      <w:tr w:rsidR="00D44411" w:rsidRPr="00D44411" w14:paraId="7E2483E2" w14:textId="77777777" w:rsidTr="00D44411">
        <w:tc>
          <w:tcPr>
            <w:tcW w:w="1786" w:type="dxa"/>
          </w:tcPr>
          <w:p w14:paraId="3A998EF3" w14:textId="77777777" w:rsidR="00D44411" w:rsidRPr="00D44411" w:rsidRDefault="00D44411" w:rsidP="00D44411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44411">
              <w:rPr>
                <w:rFonts w:ascii="Times New Roman" w:eastAsia="Calibri" w:hAnsi="Times New Roman" w:cs="Times New Roman"/>
                <w:sz w:val="24"/>
                <w:szCs w:val="24"/>
              </w:rPr>
              <w:t>rs7412</w:t>
            </w:r>
          </w:p>
        </w:tc>
        <w:tc>
          <w:tcPr>
            <w:tcW w:w="1785" w:type="dxa"/>
          </w:tcPr>
          <w:p w14:paraId="300DE296" w14:textId="77777777" w:rsidR="00D44411" w:rsidRPr="00D44411" w:rsidRDefault="00D44411" w:rsidP="00D44411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44411">
              <w:rPr>
                <w:rFonts w:ascii="Times New Roman" w:eastAsia="Calibri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781" w:type="dxa"/>
          </w:tcPr>
          <w:p w14:paraId="1FBA53F5" w14:textId="77777777" w:rsidR="00D44411" w:rsidRPr="00D44411" w:rsidRDefault="00D44411" w:rsidP="00D44411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780" w:type="dxa"/>
            <w:vAlign w:val="bottom"/>
          </w:tcPr>
          <w:p w14:paraId="4A33B213" w14:textId="77777777" w:rsidR="00D44411" w:rsidRPr="00D44411" w:rsidRDefault="00D44411" w:rsidP="00D44411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D44411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0.9789</w:t>
            </w:r>
          </w:p>
        </w:tc>
        <w:tc>
          <w:tcPr>
            <w:tcW w:w="1786" w:type="dxa"/>
            <w:vAlign w:val="bottom"/>
          </w:tcPr>
          <w:p w14:paraId="3C435519" w14:textId="77777777" w:rsidR="00D44411" w:rsidRPr="00D44411" w:rsidRDefault="00D44411" w:rsidP="00D44411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D44411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0.9388</w:t>
            </w:r>
          </w:p>
        </w:tc>
      </w:tr>
      <w:tr w:rsidR="00D44411" w:rsidRPr="00D44411" w14:paraId="00775C35" w14:textId="77777777" w:rsidTr="00D44411">
        <w:tc>
          <w:tcPr>
            <w:tcW w:w="1786" w:type="dxa"/>
          </w:tcPr>
          <w:p w14:paraId="59E47334" w14:textId="77777777" w:rsidR="00D44411" w:rsidRPr="00D44411" w:rsidRDefault="00D44411" w:rsidP="00D44411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785" w:type="dxa"/>
          </w:tcPr>
          <w:p w14:paraId="2C2486B5" w14:textId="77777777" w:rsidR="00D44411" w:rsidRPr="00D44411" w:rsidRDefault="00D44411" w:rsidP="00D44411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44411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81" w:type="dxa"/>
          </w:tcPr>
          <w:p w14:paraId="1050880D" w14:textId="77777777" w:rsidR="00D44411" w:rsidRPr="00D44411" w:rsidRDefault="00D44411" w:rsidP="00D44411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780" w:type="dxa"/>
            <w:vAlign w:val="bottom"/>
          </w:tcPr>
          <w:p w14:paraId="7C801A55" w14:textId="77777777" w:rsidR="00D44411" w:rsidRPr="00D44411" w:rsidRDefault="00D44411" w:rsidP="00D44411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D44411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0.0211</w:t>
            </w:r>
          </w:p>
        </w:tc>
        <w:tc>
          <w:tcPr>
            <w:tcW w:w="1786" w:type="dxa"/>
            <w:vAlign w:val="bottom"/>
          </w:tcPr>
          <w:p w14:paraId="597F373F" w14:textId="77777777" w:rsidR="00D44411" w:rsidRPr="00D44411" w:rsidRDefault="00D44411" w:rsidP="00D44411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D44411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0.0612</w:t>
            </w:r>
          </w:p>
        </w:tc>
      </w:tr>
      <w:tr w:rsidR="00D44411" w:rsidRPr="00D44411" w14:paraId="4D47B52D" w14:textId="77777777" w:rsidTr="00D44411">
        <w:tc>
          <w:tcPr>
            <w:tcW w:w="1786" w:type="dxa"/>
          </w:tcPr>
          <w:p w14:paraId="7E191B71" w14:textId="77777777" w:rsidR="00D44411" w:rsidRPr="00D44411" w:rsidRDefault="00D44411" w:rsidP="00D44411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4441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(rs429358, </w:t>
            </w:r>
          </w:p>
        </w:tc>
        <w:tc>
          <w:tcPr>
            <w:tcW w:w="1785" w:type="dxa"/>
          </w:tcPr>
          <w:p w14:paraId="243EB51D" w14:textId="77777777" w:rsidR="00D44411" w:rsidRPr="00D44411" w:rsidRDefault="00D44411" w:rsidP="00D44411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44411">
              <w:rPr>
                <w:rFonts w:ascii="Times New Roman" w:eastAsia="Calibri" w:hAnsi="Times New Roman" w:cs="Times New Roman"/>
                <w:sz w:val="24"/>
                <w:szCs w:val="24"/>
              </w:rPr>
              <w:t>Haplotype</w:t>
            </w:r>
          </w:p>
        </w:tc>
        <w:tc>
          <w:tcPr>
            <w:tcW w:w="1781" w:type="dxa"/>
          </w:tcPr>
          <w:p w14:paraId="14B6F0AE" w14:textId="77777777" w:rsidR="00D44411" w:rsidRPr="00D44411" w:rsidRDefault="00D44411" w:rsidP="00D44411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780" w:type="dxa"/>
          </w:tcPr>
          <w:p w14:paraId="493C0034" w14:textId="77777777" w:rsidR="00D44411" w:rsidRPr="00D44411" w:rsidRDefault="00D44411" w:rsidP="00D44411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786" w:type="dxa"/>
          </w:tcPr>
          <w:p w14:paraId="1DE09F30" w14:textId="77777777" w:rsidR="00D44411" w:rsidRPr="00D44411" w:rsidRDefault="00D44411" w:rsidP="00D44411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D44411" w:rsidRPr="00D44411" w14:paraId="41A0C19B" w14:textId="77777777" w:rsidTr="00D44411">
        <w:tc>
          <w:tcPr>
            <w:tcW w:w="1786" w:type="dxa"/>
          </w:tcPr>
          <w:p w14:paraId="52FE56CA" w14:textId="77777777" w:rsidR="00D44411" w:rsidRPr="00D44411" w:rsidRDefault="00D44411" w:rsidP="00D44411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44411">
              <w:rPr>
                <w:rFonts w:ascii="Times New Roman" w:eastAsia="Calibri" w:hAnsi="Times New Roman" w:cs="Times New Roman"/>
                <w:sz w:val="24"/>
                <w:szCs w:val="24"/>
              </w:rPr>
              <w:t>rs7412)</w:t>
            </w:r>
          </w:p>
        </w:tc>
        <w:tc>
          <w:tcPr>
            <w:tcW w:w="1785" w:type="dxa"/>
          </w:tcPr>
          <w:p w14:paraId="02545C40" w14:textId="77777777" w:rsidR="00D44411" w:rsidRPr="00D44411" w:rsidRDefault="00D44411" w:rsidP="00D44411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44411">
              <w:rPr>
                <w:rFonts w:ascii="Times New Roman" w:eastAsia="Calibri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1781" w:type="dxa"/>
          </w:tcPr>
          <w:p w14:paraId="7963C70F" w14:textId="77777777" w:rsidR="00D44411" w:rsidRPr="00D44411" w:rsidRDefault="00D44411" w:rsidP="00D44411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44411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APOE</w:t>
            </w:r>
            <w:r w:rsidRPr="00D4441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D44411">
              <w:rPr>
                <w:rFonts w:ascii="Times New Roman" w:eastAsia="Calibri" w:hAnsi="Times New Roman" w:cs="Times New Roman"/>
                <w:sz w:val="24"/>
                <w:szCs w:val="24"/>
              </w:rPr>
              <w:sym w:font="Symbol" w:char="F065"/>
            </w:r>
            <w:r w:rsidRPr="00D44411"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80" w:type="dxa"/>
          </w:tcPr>
          <w:p w14:paraId="03D8730E" w14:textId="77777777" w:rsidR="00D44411" w:rsidRPr="00D44411" w:rsidRDefault="00D44411" w:rsidP="00D44411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D44411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0.4684</w:t>
            </w:r>
          </w:p>
        </w:tc>
        <w:tc>
          <w:tcPr>
            <w:tcW w:w="1786" w:type="dxa"/>
          </w:tcPr>
          <w:p w14:paraId="21C29A28" w14:textId="77777777" w:rsidR="00D44411" w:rsidRPr="00D44411" w:rsidRDefault="00D44411" w:rsidP="00D44411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D44411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0.6978</w:t>
            </w:r>
          </w:p>
        </w:tc>
      </w:tr>
      <w:tr w:rsidR="00D44411" w:rsidRPr="00D44411" w14:paraId="4FD8E931" w14:textId="77777777" w:rsidTr="00D44411">
        <w:tc>
          <w:tcPr>
            <w:tcW w:w="1786" w:type="dxa"/>
          </w:tcPr>
          <w:p w14:paraId="4F301F50" w14:textId="77777777" w:rsidR="00D44411" w:rsidRPr="00D44411" w:rsidRDefault="00D44411" w:rsidP="00D44411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785" w:type="dxa"/>
          </w:tcPr>
          <w:p w14:paraId="042E2F43" w14:textId="77777777" w:rsidR="00D44411" w:rsidRPr="00D44411" w:rsidRDefault="00D44411" w:rsidP="00D44411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44411">
              <w:rPr>
                <w:rFonts w:ascii="Times New Roman" w:eastAsia="Calibri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1781" w:type="dxa"/>
          </w:tcPr>
          <w:p w14:paraId="7AD7BFBB" w14:textId="77777777" w:rsidR="00D44411" w:rsidRPr="00D44411" w:rsidRDefault="00D44411" w:rsidP="00D44411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44411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APOE</w:t>
            </w:r>
            <w:r w:rsidRPr="00D4441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D44411">
              <w:rPr>
                <w:rFonts w:ascii="Times New Roman" w:eastAsia="Calibri" w:hAnsi="Times New Roman" w:cs="Times New Roman"/>
                <w:sz w:val="24"/>
                <w:szCs w:val="24"/>
              </w:rPr>
              <w:sym w:font="Symbol" w:char="F065"/>
            </w:r>
            <w:r w:rsidRPr="00D44411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80" w:type="dxa"/>
          </w:tcPr>
          <w:p w14:paraId="41E35116" w14:textId="77777777" w:rsidR="00D44411" w:rsidRPr="00D44411" w:rsidRDefault="00D44411" w:rsidP="00D44411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D44411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0.0211</w:t>
            </w:r>
          </w:p>
        </w:tc>
        <w:tc>
          <w:tcPr>
            <w:tcW w:w="1786" w:type="dxa"/>
          </w:tcPr>
          <w:p w14:paraId="48AA7F0D" w14:textId="77777777" w:rsidR="00D44411" w:rsidRPr="00D44411" w:rsidRDefault="00D44411" w:rsidP="00D44411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D44411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0.0612</w:t>
            </w:r>
          </w:p>
        </w:tc>
      </w:tr>
      <w:tr w:rsidR="00D44411" w:rsidRPr="00D44411" w14:paraId="12995FEC" w14:textId="77777777" w:rsidTr="00D44411">
        <w:tc>
          <w:tcPr>
            <w:tcW w:w="1786" w:type="dxa"/>
            <w:tcBorders>
              <w:bottom w:val="single" w:sz="12" w:space="0" w:color="auto"/>
            </w:tcBorders>
          </w:tcPr>
          <w:p w14:paraId="4F76E3FA" w14:textId="77777777" w:rsidR="00D44411" w:rsidRPr="00D44411" w:rsidRDefault="00D44411" w:rsidP="00D44411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785" w:type="dxa"/>
            <w:tcBorders>
              <w:bottom w:val="single" w:sz="12" w:space="0" w:color="auto"/>
            </w:tcBorders>
          </w:tcPr>
          <w:p w14:paraId="1F14CC3B" w14:textId="77777777" w:rsidR="00D44411" w:rsidRPr="00D44411" w:rsidRDefault="00D44411" w:rsidP="00D44411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44411">
              <w:rPr>
                <w:rFonts w:ascii="Times New Roman" w:eastAsia="Calibri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781" w:type="dxa"/>
            <w:tcBorders>
              <w:bottom w:val="single" w:sz="12" w:space="0" w:color="auto"/>
            </w:tcBorders>
          </w:tcPr>
          <w:p w14:paraId="7BEBC82D" w14:textId="77777777" w:rsidR="00D44411" w:rsidRPr="00D44411" w:rsidRDefault="00D44411" w:rsidP="00D44411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44411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APOE</w:t>
            </w:r>
            <w:r w:rsidRPr="00D4441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D44411">
              <w:rPr>
                <w:rFonts w:ascii="Times New Roman" w:eastAsia="Calibri" w:hAnsi="Times New Roman" w:cs="Times New Roman"/>
                <w:sz w:val="24"/>
                <w:szCs w:val="24"/>
              </w:rPr>
              <w:sym w:font="Symbol" w:char="F065"/>
            </w:r>
            <w:r w:rsidRPr="00D44411">
              <w:rPr>
                <w:rFonts w:ascii="Times New Roman" w:eastAsia="Calibri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80" w:type="dxa"/>
            <w:tcBorders>
              <w:bottom w:val="single" w:sz="12" w:space="0" w:color="auto"/>
            </w:tcBorders>
          </w:tcPr>
          <w:p w14:paraId="1F6B50E6" w14:textId="77777777" w:rsidR="00D44411" w:rsidRPr="00D44411" w:rsidRDefault="00D44411" w:rsidP="00D44411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D44411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0.5105</w:t>
            </w:r>
          </w:p>
        </w:tc>
        <w:tc>
          <w:tcPr>
            <w:tcW w:w="1786" w:type="dxa"/>
            <w:tcBorders>
              <w:bottom w:val="single" w:sz="12" w:space="0" w:color="auto"/>
            </w:tcBorders>
          </w:tcPr>
          <w:p w14:paraId="730B466B" w14:textId="77777777" w:rsidR="00D44411" w:rsidRPr="00D44411" w:rsidRDefault="00D44411" w:rsidP="00D44411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D44411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0.2410</w:t>
            </w:r>
          </w:p>
        </w:tc>
      </w:tr>
    </w:tbl>
    <w:p w14:paraId="5B839AF6" w14:textId="00E25B28" w:rsidR="00D44411" w:rsidRPr="00D44411" w:rsidRDefault="00D44411" w:rsidP="00D44411">
      <w:pPr>
        <w:spacing w:after="0" w:line="360" w:lineRule="auto"/>
        <w:jc w:val="both"/>
        <w:rPr>
          <w:rFonts w:ascii="Times New Roman" w:eastAsia="Calibri" w:hAnsi="Times New Roman" w:cs="Cordia New"/>
          <w:kern w:val="0"/>
          <w:sz w:val="24"/>
          <w:szCs w:val="24"/>
          <w14:ligatures w14:val="none"/>
        </w:rPr>
      </w:pPr>
      <w:r w:rsidRPr="00D44411">
        <w:rPr>
          <w:rFonts w:ascii="Times New Roman" w:eastAsia="Calibri" w:hAnsi="Times New Roman" w:cs="Cordia New"/>
          <w:kern w:val="0"/>
          <w:sz w:val="24"/>
          <w:szCs w:val="24"/>
          <w14:ligatures w14:val="none"/>
        </w:rPr>
        <w:t xml:space="preserve">The numbers of affected and unaffected individuals are 95 and 139, respectively. For each genotype at a locus, characters 0, 1, and 2 denote homozygous wild-type, heterozygous, and homozygous mutant genotypes, respectively. For each allele at a locus, characters 0 and 1 denote major and minor alleles, respectively. The major/minor alleles for </w:t>
      </w:r>
      <w:r w:rsidRPr="00D44411">
        <w:rPr>
          <w:rFonts w:ascii="Times New Roman" w:eastAsia="Calibri" w:hAnsi="Times New Roman" w:cs="Cordia New"/>
          <w:i/>
          <w:iCs/>
          <w:kern w:val="0"/>
          <w:sz w:val="24"/>
          <w:szCs w:val="24"/>
          <w14:ligatures w14:val="none"/>
        </w:rPr>
        <w:t>APOE</w:t>
      </w:r>
      <w:r w:rsidRPr="00D44411">
        <w:rPr>
          <w:rFonts w:ascii="Times New Roman" w:eastAsia="Calibri" w:hAnsi="Times New Roman" w:cs="Cordia New"/>
          <w:kern w:val="0"/>
          <w:sz w:val="24"/>
          <w:szCs w:val="24"/>
          <w14:ligatures w14:val="none"/>
        </w:rPr>
        <w:t xml:space="preserve"> </w:t>
      </w:r>
      <w:r>
        <w:rPr>
          <w:rFonts w:ascii="Times New Roman" w:eastAsia="Calibri" w:hAnsi="Times New Roman" w:cs="Cordia New"/>
          <w:kern w:val="0"/>
          <w:sz w:val="24"/>
          <w:szCs w:val="24"/>
          <w14:ligatures w14:val="none"/>
        </w:rPr>
        <w:t>(</w:t>
      </w:r>
      <w:r w:rsidRPr="00D44411">
        <w:rPr>
          <w:rFonts w:ascii="Times New Roman" w:eastAsia="Calibri" w:hAnsi="Times New Roman" w:cs="Cordia New"/>
          <w:kern w:val="0"/>
          <w:sz w:val="24"/>
          <w:szCs w:val="24"/>
          <w14:ligatures w14:val="none"/>
        </w:rPr>
        <w:t>rs429358</w:t>
      </w:r>
      <w:r>
        <w:rPr>
          <w:rFonts w:ascii="Times New Roman" w:eastAsia="Calibri" w:hAnsi="Times New Roman" w:cs="Cordia New"/>
          <w:kern w:val="0"/>
          <w:sz w:val="24"/>
          <w:szCs w:val="24"/>
          <w14:ligatures w14:val="none"/>
        </w:rPr>
        <w:t>)</w:t>
      </w:r>
      <w:r w:rsidRPr="00D44411">
        <w:rPr>
          <w:rFonts w:ascii="Times New Roman" w:eastAsia="Calibri" w:hAnsi="Times New Roman" w:cs="Cordia New"/>
          <w:kern w:val="0"/>
          <w:sz w:val="24"/>
          <w:szCs w:val="24"/>
          <w14:ligatures w14:val="none"/>
        </w:rPr>
        <w:t xml:space="preserve"> and </w:t>
      </w:r>
      <w:r w:rsidRPr="00D44411">
        <w:rPr>
          <w:rFonts w:ascii="Times New Roman" w:eastAsia="Calibri" w:hAnsi="Times New Roman" w:cs="Cordia New"/>
          <w:i/>
          <w:iCs/>
          <w:kern w:val="0"/>
          <w:sz w:val="24"/>
          <w:szCs w:val="24"/>
          <w14:ligatures w14:val="none"/>
        </w:rPr>
        <w:t>APOE</w:t>
      </w:r>
      <w:r w:rsidRPr="00D44411">
        <w:rPr>
          <w:rFonts w:ascii="Times New Roman" w:eastAsia="Calibri" w:hAnsi="Times New Roman" w:cs="Cordia New"/>
          <w:kern w:val="0"/>
          <w:sz w:val="24"/>
          <w:szCs w:val="24"/>
          <w14:ligatures w14:val="none"/>
        </w:rPr>
        <w:t xml:space="preserve"> </w:t>
      </w:r>
      <w:r>
        <w:rPr>
          <w:rFonts w:ascii="Times New Roman" w:eastAsia="Calibri" w:hAnsi="Times New Roman" w:cs="Cordia New"/>
          <w:kern w:val="0"/>
          <w:sz w:val="24"/>
          <w:szCs w:val="24"/>
          <w14:ligatures w14:val="none"/>
        </w:rPr>
        <w:t>(</w:t>
      </w:r>
      <w:r w:rsidRPr="00D44411">
        <w:rPr>
          <w:rFonts w:ascii="Times New Roman" w:eastAsia="Calibri" w:hAnsi="Times New Roman" w:cs="Cordia New"/>
          <w:kern w:val="0"/>
          <w:sz w:val="24"/>
          <w:szCs w:val="24"/>
          <w14:ligatures w14:val="none"/>
        </w:rPr>
        <w:t>rs7412</w:t>
      </w:r>
      <w:r>
        <w:rPr>
          <w:rFonts w:ascii="Times New Roman" w:eastAsia="Calibri" w:hAnsi="Times New Roman" w:cs="Cordia New"/>
          <w:kern w:val="0"/>
          <w:sz w:val="24"/>
          <w:szCs w:val="24"/>
          <w14:ligatures w14:val="none"/>
        </w:rPr>
        <w:t>)</w:t>
      </w:r>
      <w:r w:rsidRPr="00D44411">
        <w:rPr>
          <w:rFonts w:ascii="Times New Roman" w:eastAsia="Calibri" w:hAnsi="Times New Roman" w:cs="Cordia New"/>
          <w:kern w:val="0"/>
          <w:sz w:val="24"/>
          <w:szCs w:val="24"/>
          <w14:ligatures w14:val="none"/>
        </w:rPr>
        <w:t xml:space="preserve"> are T/C and C/T, respectively. The allelic information was extracted from the summary of the family-based dataset.</w:t>
      </w:r>
    </w:p>
    <w:p w14:paraId="2101ADB0" w14:textId="77777777" w:rsidR="00D44411" w:rsidRPr="00D44411" w:rsidRDefault="00D44411" w:rsidP="00D44411">
      <w:pPr>
        <w:spacing w:after="200" w:line="276" w:lineRule="auto"/>
        <w:rPr>
          <w:rFonts w:ascii="Times New Roman" w:eastAsia="Calibri" w:hAnsi="Times New Roman" w:cs="Cordia New"/>
          <w:kern w:val="0"/>
          <w:sz w:val="24"/>
          <w:szCs w:val="24"/>
          <w14:ligatures w14:val="none"/>
        </w:rPr>
      </w:pPr>
    </w:p>
    <w:p w14:paraId="73065957" w14:textId="77777777" w:rsidR="008B787A" w:rsidRDefault="008B787A"/>
    <w:sectPr w:rsidR="008B787A" w:rsidSect="00D444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7awsDQwN7G0MDQ2tDBV0lEKTi0uzszPAykwrAUAImqk1iwAAAA="/>
  </w:docVars>
  <w:rsids>
    <w:rsidRoot w:val="00D44411"/>
    <w:rsid w:val="00161723"/>
    <w:rsid w:val="005341E2"/>
    <w:rsid w:val="008B787A"/>
    <w:rsid w:val="00B65853"/>
    <w:rsid w:val="00D4053F"/>
    <w:rsid w:val="00D44411"/>
    <w:rsid w:val="00EE2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462B9D"/>
  <w15:chartTrackingRefBased/>
  <w15:docId w15:val="{E63C20CE-86DC-4BD3-A53E-A88D66E4B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44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44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44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44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44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44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44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44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44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4411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4411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4411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44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44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44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44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44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44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44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D44411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44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D44411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D444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44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44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44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44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44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441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D44411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192</Words>
  <Characters>1025</Characters>
  <Application>Microsoft Office Word</Application>
  <DocSecurity>0</DocSecurity>
  <Lines>120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Phuphiphat Jaikaew</dc:creator>
  <cp:keywords/>
  <dc:description/>
  <cp:lastModifiedBy>Phuphiphat Jaikaew</cp:lastModifiedBy>
  <cp:revision>1</cp:revision>
  <dcterms:created xsi:type="dcterms:W3CDTF">2024-06-26T15:24:00Z</dcterms:created>
  <dcterms:modified xsi:type="dcterms:W3CDTF">2024-06-26T15:35:00Z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4487d798-0bfd-4ddb-a7cc-5e66d157275e</vt:lpwstr>
  </property>
</Properties>
</file>