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</w:p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4C02" w:rsidRPr="00C82EE3" w:rsidRDefault="00C82EE3" w:rsidP="00C34C02">
      <w:pPr>
        <w:spacing w:after="0" w:line="360" w:lineRule="auto"/>
        <w:ind w:firstLine="708"/>
        <w:rPr>
          <w:rFonts w:ascii="Times New Roman" w:hAnsi="Times New Roman" w:cs="Times New Roman"/>
          <w:b/>
          <w:i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  </w:t>
      </w:r>
      <w:r w:rsidR="00C34C02" w:rsidRPr="00C82EE3">
        <w:rPr>
          <w:rFonts w:ascii="Times New Roman" w:hAnsi="Times New Roman" w:cs="Times New Roman"/>
          <w:b/>
          <w:sz w:val="72"/>
          <w:szCs w:val="72"/>
        </w:rPr>
        <w:t xml:space="preserve">  </w:t>
      </w:r>
      <w:r w:rsidR="00C34C02" w:rsidRPr="00C82EE3">
        <w:rPr>
          <w:rFonts w:ascii="Times New Roman" w:hAnsi="Times New Roman" w:cs="Times New Roman"/>
          <w:b/>
          <w:i/>
          <w:sz w:val="72"/>
          <w:szCs w:val="72"/>
        </w:rPr>
        <w:t>ЭССЕ</w:t>
      </w:r>
    </w:p>
    <w:p w:rsidR="00C34C02" w:rsidRPr="00C34C02" w:rsidRDefault="00C34C02" w:rsidP="00C34C0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C34C02">
        <w:rPr>
          <w:rFonts w:ascii="Times New Roman" w:hAnsi="Times New Roman" w:cs="Times New Roman"/>
          <w:b/>
          <w:i/>
          <w:sz w:val="56"/>
          <w:szCs w:val="56"/>
        </w:rPr>
        <w:t>на тему: « Русские сказки»</w:t>
      </w: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Default="00C34C02" w:rsidP="00A15F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4C02" w:rsidRPr="00C34C02" w:rsidRDefault="00C34C02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C34C02">
        <w:rPr>
          <w:rFonts w:ascii="Times New Roman" w:hAnsi="Times New Roman" w:cs="Times New Roman"/>
          <w:b/>
          <w:i/>
          <w:sz w:val="28"/>
          <w:szCs w:val="28"/>
        </w:rPr>
        <w:t>Студент: Ваганова О.</w:t>
      </w:r>
    </w:p>
    <w:p w:rsidR="00C34C02" w:rsidRPr="00C34C02" w:rsidRDefault="00C34C02" w:rsidP="00C34C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4C0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Группа № 3834101/30009</w:t>
      </w:r>
    </w:p>
    <w:p w:rsidR="00C34C02" w:rsidRPr="00C34C02" w:rsidRDefault="00C34C02" w:rsidP="00C34C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18E9" w:rsidRDefault="00B30F0D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Сказка – </w:t>
      </w:r>
      <w:r w:rsidR="004418E9">
        <w:rPr>
          <w:rFonts w:ascii="Times New Roman" w:hAnsi="Times New Roman" w:cs="Times New Roman"/>
          <w:sz w:val="28"/>
          <w:szCs w:val="28"/>
        </w:rPr>
        <w:t>древнейший жанр устного народного творчества, классический образец фольклора. Это устное произведение фантастического характера, имеющее прочную реалистическую основу. Термин «сказка» появился в конце 17 века, раньше это произведение называлось байкой. Она учит человека жить, вселяет в него оптимизм, утверждает веру в торжество добра и справедливости. За фантастичностью сказочной фабулы и вымысла скрываются реальные человеческие отношения.</w:t>
      </w:r>
    </w:p>
    <w:p w:rsidR="004418E9" w:rsidRDefault="004418E9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Сказка – понятие обобщающее. В словаре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В.И.Даля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сказка определяется как «вымышленный рассказ</w:t>
      </w:r>
      <w:r w:rsidR="00AC223C">
        <w:rPr>
          <w:rFonts w:ascii="Times New Roman" w:hAnsi="Times New Roman" w:cs="Times New Roman"/>
          <w:sz w:val="28"/>
          <w:szCs w:val="28"/>
        </w:rPr>
        <w:t>, небывалая и даже несбыточная повесть, сказание». Сказка восходит к действительности породившей ее эпохи, отражает события той эпохи, в которой она бытует, но это не прямой перенос в сказочный сюжет реальных фактов. В сказочном образе действительности переплетаются взаимоисключающие понятия, соответствия и несоответствия действительности, что и составляет особую сказочную реальность.</w:t>
      </w:r>
    </w:p>
    <w:p w:rsidR="00AC223C" w:rsidRDefault="00AC223C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Важнейший признак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сказки</w:t>
      </w:r>
      <w:r w:rsidR="00E941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особая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форма ее построения, особая поэтика. Повествовательность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сюжетность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установка на вымысел и назидательность, особая форма повествования – эти признаки встречаются в различных жанрах эпического цикла. Сказка как художественное целое существует только как совокупность этих признаков. </w:t>
      </w:r>
    </w:p>
    <w:p w:rsidR="004E279B" w:rsidRDefault="00AC223C" w:rsidP="007D1B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Сказки в целом были одной из важнейших областей народного поэтического искусства, имевшей не только идейное и художественное, но и огромное педагогическое и воспитательное значение. Они формировали устойчивые народные представления о нравственных началах жизни, были наглядной школой изумительного искусства слова. А сказочная фантастика развивала мыслительные способности народа, возвышая его над миром природы со времен глубокой древности.</w:t>
      </w:r>
    </w:p>
    <w:p w:rsidR="00B30F0D" w:rsidRDefault="00B30F0D" w:rsidP="00B30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Какие книги читают детям практически с пеленок? Это, конечно, сказки – умные, добрые и веселые. И выбор не случаен. Именно в сказках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заложен главный принцип бытия: </w:t>
      </w:r>
      <w:r w:rsidR="004B183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обро всегда сильнее зла. Добро победит, только путь к победе нелегок. Но, несмотря ни на что, нужно верить в себя и свои силы.</w:t>
      </w:r>
    </w:p>
    <w:p w:rsidR="004B1837" w:rsidRDefault="00B30F0D" w:rsidP="00B30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1837">
        <w:rPr>
          <w:rFonts w:ascii="Times New Roman" w:hAnsi="Times New Roman" w:cs="Times New Roman"/>
          <w:sz w:val="28"/>
          <w:szCs w:val="28"/>
        </w:rPr>
        <w:t>Прелесть русских народных сказок еще и в том, что этот смысл не лежит на поверхности. Все аллегорично, иносказательно. Как у Пушкина: «Сказка – ложь, да в ней намек!» Взрослея, мы перечитываем сказки, и каждый раз нам открывается что-то новое: новое видение,</w:t>
      </w:r>
      <w:r w:rsidR="007D1BAA">
        <w:rPr>
          <w:rFonts w:ascii="Times New Roman" w:hAnsi="Times New Roman" w:cs="Times New Roman"/>
          <w:sz w:val="28"/>
          <w:szCs w:val="28"/>
        </w:rPr>
        <w:t xml:space="preserve"> новый оттенок чувств и эмоций.</w:t>
      </w:r>
    </w:p>
    <w:p w:rsidR="00B30F0D" w:rsidRDefault="00B30F0D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Условно русские народные сказки делятся на три группы: бытовые, сказки о животных и волшебные. И у каждой свои особенности. </w:t>
      </w:r>
      <w:proofErr w:type="gramStart"/>
      <w:r>
        <w:rPr>
          <w:rFonts w:ascii="Times New Roman" w:hAnsi="Times New Roman" w:cs="Times New Roman"/>
          <w:sz w:val="28"/>
          <w:szCs w:val="28"/>
        </w:rPr>
        <w:t>Бытовые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учат, что сча</w:t>
      </w:r>
      <w:r w:rsidR="00CA757E">
        <w:rPr>
          <w:rFonts w:ascii="Times New Roman" w:hAnsi="Times New Roman" w:cs="Times New Roman"/>
          <w:sz w:val="28"/>
          <w:szCs w:val="28"/>
        </w:rPr>
        <w:t>стье не измеряется в деньгах. А настоящее счастье – это семья, труд, любовь. Не случайно бедный крестьянин всегда умнее и счастливее богатого барина.</w:t>
      </w:r>
    </w:p>
    <w:p w:rsidR="00A33F07" w:rsidRDefault="00A33F07" w:rsidP="004B18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Сказки о животных – настоящая летопись человеческих отношений. Каждое животное наделено особыми чертами. Медведь всегда добродушен и силен, волк – сильный, но глупый и грубый, лиса – воплощение женской хитрости и изворотливости, заяц – «свой парень», но трусоват и беззащитен. Как часто в повседневной жизни нас окружают такие вот «зайцы» и «лисицы», «волки» и «медведи»!</w:t>
      </w:r>
    </w:p>
    <w:p w:rsidR="00A33F07" w:rsidRDefault="00A33F07" w:rsidP="00A33F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волшебных сказок, то это – огромнейший пласт поэтического воплощения самого главного закона в жизни: добро всегда побеждает зло. Традиционны герои: главный герой обязательно умный, сильный и смелый, героиня – непременно красавица, рукодельница. И противостоит им целая «армия зла»: Баба Яга, Кощей Бессмертный, Лихо Одноглазое, Змей Горыныч, Кикимора Болотная. Но главный герой всегда победит, потому что он смелый и великодушный, потому что он готов пожертвовать собой. Путь к победе нелегок. Герою обязательно нужно преодолеть «испытание».</w:t>
      </w:r>
    </w:p>
    <w:p w:rsidR="00A33F07" w:rsidRDefault="00A33F07" w:rsidP="00A33F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="00F969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сказке «Царевна-лягушка» главный герой отправляется в долгий и трудный путь, чтобы спасти невесту. В сказке «Морозко» бедной </w:t>
      </w:r>
      <w:r>
        <w:rPr>
          <w:rFonts w:ascii="Times New Roman" w:hAnsi="Times New Roman" w:cs="Times New Roman"/>
          <w:sz w:val="28"/>
          <w:szCs w:val="28"/>
        </w:rPr>
        <w:lastRenderedPageBreak/>
        <w:t>Настеньке суждено было замерзнуть в глухом лесу</w:t>
      </w:r>
      <w:r w:rsidR="00F969A5">
        <w:rPr>
          <w:rFonts w:ascii="Times New Roman" w:hAnsi="Times New Roman" w:cs="Times New Roman"/>
          <w:sz w:val="28"/>
          <w:szCs w:val="28"/>
        </w:rPr>
        <w:t>, но ее доброта и жертвен</w:t>
      </w:r>
      <w:r w:rsidR="007D1BAA">
        <w:rPr>
          <w:rFonts w:ascii="Times New Roman" w:hAnsi="Times New Roman" w:cs="Times New Roman"/>
          <w:sz w:val="28"/>
          <w:szCs w:val="28"/>
        </w:rPr>
        <w:t>н</w:t>
      </w:r>
      <w:r w:rsidR="00F969A5">
        <w:rPr>
          <w:rFonts w:ascii="Times New Roman" w:hAnsi="Times New Roman" w:cs="Times New Roman"/>
          <w:sz w:val="28"/>
          <w:szCs w:val="28"/>
        </w:rPr>
        <w:t>ость были вознаграждены. И это, пожалуй, главнейший урок</w:t>
      </w:r>
      <w:r w:rsidR="00BA1A7E">
        <w:rPr>
          <w:rFonts w:ascii="Times New Roman" w:hAnsi="Times New Roman" w:cs="Times New Roman"/>
          <w:sz w:val="28"/>
          <w:szCs w:val="28"/>
        </w:rPr>
        <w:t>, который мы получаем из сказок</w:t>
      </w:r>
      <w:r w:rsidR="00F969A5">
        <w:rPr>
          <w:rFonts w:ascii="Times New Roman" w:hAnsi="Times New Roman" w:cs="Times New Roman"/>
          <w:sz w:val="28"/>
          <w:szCs w:val="28"/>
        </w:rPr>
        <w:t>: в жизни будет счастлив тот, кто не ленится, кто добр к окружающим и готов побороться за свое счастье.</w:t>
      </w:r>
    </w:p>
    <w:p w:rsidR="00CA757E" w:rsidRDefault="00CA757E" w:rsidP="00B30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Сказки – это еще и великолепное воплощение настоящей поэтичности русской речи.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А.С.Пушкин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писал: «Что за прелесть эти сказки! Каждая есть поэма». Не случайно столько поэтов и писателей, музыкантов и художников обращались к этому источнику мудрости и чистоты, напевности и красоты. Читая сказки, мы приобщаемся к великому русскому слову, к культуре речи, к мудрому народному опыту.</w:t>
      </w:r>
    </w:p>
    <w:p w:rsidR="00CA757E" w:rsidRDefault="00CA757E" w:rsidP="00B30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сказки – это огромный мир, с его законами и обычаями, это мощный пласт народной культуры, в котором воплотилась вековая мудрость народа. Сказки учат нас добру и гуманности, учат быть сильными, смелыми, учат верить в то, что зло обязательно будет наказано, а добро победит. Для нас, людей, сказка – не только «преданье старины глубокой», но и добрый наставник, мудрый воспитатель. Я верю, если взрослые будут чаще читать русские народные сказки, мир станет намного добрее.</w:t>
      </w:r>
    </w:p>
    <w:p w:rsidR="004B1837" w:rsidRPr="00B30F0D" w:rsidRDefault="004B1837" w:rsidP="00B30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Сколько бы я не становилась старше, русские сказки не перестают радовать и привлекать меня. Ведь сказка – кладезь мудрости многих поколений людей и народного юмора.</w:t>
      </w:r>
    </w:p>
    <w:p w:rsidR="004E279B" w:rsidRDefault="004E279B" w:rsidP="00601C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3C6" w:rsidRPr="00A203C6" w:rsidRDefault="00A203C6" w:rsidP="00601C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0A22" w:rsidRPr="001F0A22" w:rsidRDefault="001F0A22" w:rsidP="001F0A22">
      <w:pPr>
        <w:spacing w:after="0" w:line="36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:rsidR="001F0A22" w:rsidRPr="001F0A22" w:rsidRDefault="001F0A22" w:rsidP="001F0A22">
      <w:pPr>
        <w:spacing w:line="360" w:lineRule="auto"/>
        <w:rPr>
          <w:sz w:val="28"/>
          <w:szCs w:val="28"/>
        </w:rPr>
      </w:pPr>
    </w:p>
    <w:sectPr w:rsidR="001F0A22" w:rsidRPr="001F0A22" w:rsidSect="004C2E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6BC" w:rsidRDefault="003A56BC" w:rsidP="00905F69">
      <w:pPr>
        <w:spacing w:after="0" w:line="240" w:lineRule="auto"/>
      </w:pPr>
      <w:r>
        <w:separator/>
      </w:r>
    </w:p>
  </w:endnote>
  <w:endnote w:type="continuationSeparator" w:id="0">
    <w:p w:rsidR="003A56BC" w:rsidRDefault="003A56BC" w:rsidP="0090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6BC" w:rsidRDefault="003A56BC" w:rsidP="00905F69">
      <w:pPr>
        <w:spacing w:after="0" w:line="240" w:lineRule="auto"/>
      </w:pPr>
      <w:r>
        <w:separator/>
      </w:r>
    </w:p>
  </w:footnote>
  <w:footnote w:type="continuationSeparator" w:id="0">
    <w:p w:rsidR="003A56BC" w:rsidRDefault="003A56BC" w:rsidP="0090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F69" w:rsidRDefault="00905F6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6CC9"/>
    <w:multiLevelType w:val="hybridMultilevel"/>
    <w:tmpl w:val="2D94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733ED"/>
    <w:multiLevelType w:val="hybridMultilevel"/>
    <w:tmpl w:val="4A1A16A0"/>
    <w:lvl w:ilvl="0" w:tplc="041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1E072C66"/>
    <w:multiLevelType w:val="hybridMultilevel"/>
    <w:tmpl w:val="8B8AD4F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736971"/>
    <w:multiLevelType w:val="hybridMultilevel"/>
    <w:tmpl w:val="94B4642E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35"/>
    <w:rsid w:val="00037716"/>
    <w:rsid w:val="00073BF4"/>
    <w:rsid w:val="000C17D8"/>
    <w:rsid w:val="001D7AC1"/>
    <w:rsid w:val="001F0A22"/>
    <w:rsid w:val="002C18A4"/>
    <w:rsid w:val="003038D6"/>
    <w:rsid w:val="00325229"/>
    <w:rsid w:val="0037283B"/>
    <w:rsid w:val="003A56BC"/>
    <w:rsid w:val="0043697C"/>
    <w:rsid w:val="004418E9"/>
    <w:rsid w:val="004B1837"/>
    <w:rsid w:val="004C2EF2"/>
    <w:rsid w:val="004E279B"/>
    <w:rsid w:val="005D0C2E"/>
    <w:rsid w:val="00601CF2"/>
    <w:rsid w:val="0060360F"/>
    <w:rsid w:val="006B4935"/>
    <w:rsid w:val="006C5CBE"/>
    <w:rsid w:val="00723A73"/>
    <w:rsid w:val="007736DA"/>
    <w:rsid w:val="007D1BAA"/>
    <w:rsid w:val="00800350"/>
    <w:rsid w:val="008E57DE"/>
    <w:rsid w:val="00905F69"/>
    <w:rsid w:val="009864E3"/>
    <w:rsid w:val="00A15FA9"/>
    <w:rsid w:val="00A203C6"/>
    <w:rsid w:val="00A33F07"/>
    <w:rsid w:val="00AC223C"/>
    <w:rsid w:val="00B30F0D"/>
    <w:rsid w:val="00BA1A7E"/>
    <w:rsid w:val="00C27BD4"/>
    <w:rsid w:val="00C34C02"/>
    <w:rsid w:val="00C82EE3"/>
    <w:rsid w:val="00CA757E"/>
    <w:rsid w:val="00D06048"/>
    <w:rsid w:val="00D50B47"/>
    <w:rsid w:val="00E94126"/>
    <w:rsid w:val="00EA3010"/>
    <w:rsid w:val="00EB1657"/>
    <w:rsid w:val="00F34D19"/>
    <w:rsid w:val="00F40008"/>
    <w:rsid w:val="00F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3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F69"/>
  </w:style>
  <w:style w:type="paragraph" w:styleId="a6">
    <w:name w:val="footer"/>
    <w:basedOn w:val="a"/>
    <w:link w:val="a7"/>
    <w:uiPriority w:val="99"/>
    <w:unhideWhenUsed/>
    <w:rsid w:val="00905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C1AAE-7728-4841-9625-544BE8E8D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2023-09-20T12:45:00Z</dcterms:created>
  <dcterms:modified xsi:type="dcterms:W3CDTF">2024-03-09T11:15:00Z</dcterms:modified>
</cp:coreProperties>
</file>