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47C" w:rsidRDefault="0001647C" w:rsidP="009752D6">
      <w:pPr>
        <w:pStyle w:val="1"/>
        <w:jc w:val="center"/>
      </w:pPr>
    </w:p>
    <w:p w:rsidR="0001647C" w:rsidRDefault="0001647C" w:rsidP="009752D6">
      <w:pPr>
        <w:pStyle w:val="1"/>
        <w:jc w:val="center"/>
      </w:pPr>
    </w:p>
    <w:p w:rsidR="0001647C" w:rsidRDefault="0001647C" w:rsidP="009752D6">
      <w:pPr>
        <w:pStyle w:val="1"/>
        <w:jc w:val="center"/>
      </w:pPr>
    </w:p>
    <w:p w:rsidR="0001647C" w:rsidRDefault="0001647C" w:rsidP="009752D6">
      <w:pPr>
        <w:pStyle w:val="1"/>
        <w:jc w:val="center"/>
        <w:rPr>
          <w:rFonts w:ascii="Times New Roman" w:hAnsi="Times New Roman" w:cs="Times New Roman"/>
          <w:i/>
          <w:color w:val="000000" w:themeColor="text1"/>
          <w:sz w:val="72"/>
          <w:szCs w:val="72"/>
        </w:rPr>
      </w:pPr>
    </w:p>
    <w:p w:rsidR="0001647C" w:rsidRPr="00C73A49" w:rsidRDefault="0001647C" w:rsidP="009752D6">
      <w:pPr>
        <w:pStyle w:val="1"/>
        <w:jc w:val="center"/>
        <w:rPr>
          <w:rFonts w:ascii="Times New Roman" w:hAnsi="Times New Roman" w:cs="Times New Roman"/>
          <w:i/>
          <w:color w:val="000000" w:themeColor="text1"/>
          <w:sz w:val="72"/>
          <w:szCs w:val="72"/>
        </w:rPr>
      </w:pPr>
      <w:proofErr w:type="gramStart"/>
      <w:r w:rsidRPr="00C73A49">
        <w:rPr>
          <w:rFonts w:ascii="Times New Roman" w:hAnsi="Times New Roman" w:cs="Times New Roman"/>
          <w:i/>
          <w:color w:val="000000" w:themeColor="text1"/>
          <w:sz w:val="72"/>
          <w:szCs w:val="72"/>
        </w:rPr>
        <w:t>Р</w:t>
      </w:r>
      <w:proofErr w:type="gramEnd"/>
      <w:r w:rsidRPr="00C73A49">
        <w:rPr>
          <w:rFonts w:ascii="Times New Roman" w:hAnsi="Times New Roman" w:cs="Times New Roman"/>
          <w:i/>
          <w:color w:val="000000" w:themeColor="text1"/>
          <w:sz w:val="72"/>
          <w:szCs w:val="72"/>
        </w:rPr>
        <w:t xml:space="preserve"> Е Ф Е Р А Т</w:t>
      </w:r>
    </w:p>
    <w:p w:rsidR="0001647C" w:rsidRPr="00712489" w:rsidRDefault="00712489" w:rsidP="0001647C">
      <w:pPr>
        <w:pStyle w:val="1"/>
        <w:jc w:val="center"/>
        <w:rPr>
          <w:rFonts w:ascii="Times New Roman" w:hAnsi="Times New Roman" w:cs="Times New Roman"/>
          <w:i/>
          <w:color w:val="auto"/>
          <w:sz w:val="48"/>
          <w:szCs w:val="48"/>
          <w:lang w:val="tk-TM"/>
        </w:rPr>
      </w:pPr>
      <w:r>
        <w:rPr>
          <w:rFonts w:ascii="Times New Roman" w:hAnsi="Times New Roman" w:cs="Times New Roman"/>
          <w:i/>
          <w:color w:val="auto"/>
          <w:sz w:val="48"/>
          <w:szCs w:val="48"/>
        </w:rPr>
        <w:t>на тему:</w:t>
      </w:r>
    </w:p>
    <w:p w:rsidR="0001647C" w:rsidRPr="00C73A49" w:rsidRDefault="0001647C" w:rsidP="0001647C">
      <w:pPr>
        <w:pStyle w:val="1"/>
        <w:jc w:val="center"/>
        <w:rPr>
          <w:rFonts w:ascii="Times New Roman" w:hAnsi="Times New Roman" w:cs="Times New Roman"/>
          <w:i/>
          <w:color w:val="auto"/>
          <w:sz w:val="52"/>
          <w:szCs w:val="52"/>
        </w:rPr>
      </w:pPr>
      <w:r w:rsidRPr="00C73A49">
        <w:rPr>
          <w:rFonts w:ascii="Times New Roman" w:hAnsi="Times New Roman" w:cs="Times New Roman"/>
          <w:i/>
          <w:color w:val="auto"/>
          <w:sz w:val="52"/>
          <w:szCs w:val="52"/>
        </w:rPr>
        <w:t>«</w:t>
      </w:r>
      <w:r w:rsidR="00712489" w:rsidRPr="00C73A49">
        <w:rPr>
          <w:rFonts w:ascii="Times New Roman" w:hAnsi="Times New Roman" w:cs="Times New Roman"/>
          <w:i/>
          <w:color w:val="000000" w:themeColor="text1"/>
          <w:sz w:val="52"/>
          <w:szCs w:val="52"/>
        </w:rPr>
        <w:t xml:space="preserve">Сравнение правления </w:t>
      </w:r>
      <w:r w:rsidRPr="00C73A49">
        <w:rPr>
          <w:rFonts w:ascii="Times New Roman" w:hAnsi="Times New Roman" w:cs="Times New Roman"/>
          <w:i/>
          <w:color w:val="000000" w:themeColor="text1"/>
          <w:sz w:val="52"/>
          <w:szCs w:val="52"/>
        </w:rPr>
        <w:t xml:space="preserve">Петра </w:t>
      </w:r>
      <w:r w:rsidRPr="00C73A49">
        <w:rPr>
          <w:rFonts w:ascii="Times New Roman" w:hAnsi="Times New Roman" w:cs="Times New Roman"/>
          <w:i/>
          <w:color w:val="000000" w:themeColor="text1"/>
          <w:sz w:val="52"/>
          <w:szCs w:val="52"/>
          <w:lang w:val="tk-TM"/>
        </w:rPr>
        <w:t>I</w:t>
      </w:r>
      <w:r w:rsidR="00712489" w:rsidRPr="00C73A49">
        <w:rPr>
          <w:rFonts w:ascii="Times New Roman" w:hAnsi="Times New Roman" w:cs="Times New Roman"/>
          <w:i/>
          <w:color w:val="000000" w:themeColor="text1"/>
          <w:sz w:val="52"/>
          <w:szCs w:val="52"/>
        </w:rPr>
        <w:t xml:space="preserve"> и Екатерины </w:t>
      </w:r>
      <w:r w:rsidR="00A83F28" w:rsidRPr="00C73A49">
        <w:rPr>
          <w:rFonts w:ascii="Times New Roman" w:hAnsi="Times New Roman" w:cs="Times New Roman"/>
          <w:i/>
          <w:color w:val="000000" w:themeColor="text1"/>
          <w:sz w:val="52"/>
          <w:szCs w:val="52"/>
          <w:lang w:val="tk-TM"/>
        </w:rPr>
        <w:t>II</w:t>
      </w:r>
      <w:r w:rsidR="00712489" w:rsidRPr="00C73A49">
        <w:rPr>
          <w:rFonts w:ascii="Times New Roman" w:hAnsi="Times New Roman" w:cs="Times New Roman"/>
          <w:i/>
          <w:color w:val="000000" w:themeColor="text1"/>
          <w:sz w:val="52"/>
          <w:szCs w:val="52"/>
          <w:lang w:val="tk-TM"/>
        </w:rPr>
        <w:t xml:space="preserve"> в сфере образования</w:t>
      </w:r>
      <w:r w:rsidRPr="00C73A49">
        <w:rPr>
          <w:rFonts w:ascii="Times New Roman" w:hAnsi="Times New Roman" w:cs="Times New Roman"/>
          <w:i/>
          <w:color w:val="000000" w:themeColor="text1"/>
          <w:sz w:val="52"/>
          <w:szCs w:val="52"/>
        </w:rPr>
        <w:t>»</w:t>
      </w:r>
    </w:p>
    <w:p w:rsidR="0001647C" w:rsidRPr="0001647C" w:rsidRDefault="0001647C" w:rsidP="009752D6">
      <w:pPr>
        <w:pStyle w:val="1"/>
        <w:jc w:val="center"/>
        <w:rPr>
          <w:rFonts w:ascii="Times New Roman" w:hAnsi="Times New Roman" w:cs="Times New Roman"/>
          <w:color w:val="000000" w:themeColor="text1"/>
          <w:sz w:val="44"/>
          <w:szCs w:val="44"/>
        </w:rPr>
      </w:pPr>
    </w:p>
    <w:p w:rsidR="0001647C" w:rsidRDefault="0001647C" w:rsidP="009752D6">
      <w:pPr>
        <w:pStyle w:val="1"/>
        <w:jc w:val="center"/>
      </w:pPr>
    </w:p>
    <w:p w:rsidR="0001647C" w:rsidRDefault="0001647C" w:rsidP="009752D6">
      <w:pPr>
        <w:pStyle w:val="1"/>
        <w:jc w:val="center"/>
      </w:pPr>
    </w:p>
    <w:p w:rsidR="0001647C" w:rsidRDefault="0001647C" w:rsidP="0001647C"/>
    <w:p w:rsidR="00C71B71" w:rsidRDefault="0001647C" w:rsidP="0001647C">
      <w:pPr>
        <w:rPr>
          <w:rFonts w:ascii="Times New Roman" w:hAnsi="Times New Roman" w:cs="Times New Roman"/>
          <w:b/>
          <w:i/>
          <w:sz w:val="28"/>
          <w:szCs w:val="28"/>
        </w:rPr>
      </w:pPr>
      <w:r w:rsidRPr="00A83F28">
        <w:rPr>
          <w:rFonts w:ascii="Times New Roman" w:hAnsi="Times New Roman" w:cs="Times New Roman"/>
          <w:b/>
          <w:i/>
          <w:sz w:val="28"/>
          <w:szCs w:val="28"/>
        </w:rPr>
        <w:t xml:space="preserve">                                                                              </w:t>
      </w:r>
      <w:r w:rsidR="00A05237">
        <w:rPr>
          <w:rFonts w:ascii="Times New Roman" w:hAnsi="Times New Roman" w:cs="Times New Roman"/>
          <w:b/>
          <w:i/>
          <w:sz w:val="28"/>
          <w:szCs w:val="28"/>
        </w:rPr>
        <w:t xml:space="preserve">     </w:t>
      </w:r>
    </w:p>
    <w:p w:rsidR="00C71B71" w:rsidRDefault="00C71B71" w:rsidP="0001647C">
      <w:pPr>
        <w:rPr>
          <w:rFonts w:ascii="Times New Roman" w:hAnsi="Times New Roman" w:cs="Times New Roman"/>
          <w:b/>
          <w:i/>
          <w:sz w:val="28"/>
          <w:szCs w:val="28"/>
        </w:rPr>
      </w:pPr>
    </w:p>
    <w:p w:rsidR="00C71B71" w:rsidRDefault="00C71B71" w:rsidP="0001647C">
      <w:pPr>
        <w:rPr>
          <w:rFonts w:ascii="Times New Roman" w:hAnsi="Times New Roman" w:cs="Times New Roman"/>
          <w:b/>
          <w:i/>
          <w:sz w:val="28"/>
          <w:szCs w:val="28"/>
        </w:rPr>
      </w:pPr>
    </w:p>
    <w:p w:rsidR="00C71B71" w:rsidRDefault="00C71B71" w:rsidP="0001647C">
      <w:pPr>
        <w:rPr>
          <w:rFonts w:ascii="Times New Roman" w:hAnsi="Times New Roman" w:cs="Times New Roman"/>
          <w:b/>
          <w:i/>
          <w:sz w:val="28"/>
          <w:szCs w:val="28"/>
        </w:rPr>
      </w:pPr>
      <w:r>
        <w:rPr>
          <w:rFonts w:ascii="Times New Roman" w:hAnsi="Times New Roman" w:cs="Times New Roman"/>
          <w:b/>
          <w:i/>
          <w:sz w:val="28"/>
          <w:szCs w:val="28"/>
        </w:rPr>
        <w:t xml:space="preserve">                                                                                  </w:t>
      </w:r>
    </w:p>
    <w:p w:rsidR="0001647C" w:rsidRPr="000E1436" w:rsidRDefault="00C71B71" w:rsidP="0001647C">
      <w:pPr>
        <w:rPr>
          <w:rFonts w:ascii="Times New Roman" w:hAnsi="Times New Roman" w:cs="Times New Roman"/>
          <w:b/>
          <w:i/>
          <w:sz w:val="28"/>
          <w:szCs w:val="28"/>
        </w:rPr>
      </w:pPr>
      <w:r>
        <w:rPr>
          <w:rFonts w:ascii="Times New Roman" w:hAnsi="Times New Roman" w:cs="Times New Roman"/>
          <w:b/>
          <w:i/>
          <w:sz w:val="28"/>
          <w:szCs w:val="28"/>
        </w:rPr>
        <w:t xml:space="preserve">                                                                                    </w:t>
      </w:r>
      <w:r w:rsidR="00A05237">
        <w:rPr>
          <w:rFonts w:ascii="Times New Roman" w:hAnsi="Times New Roman" w:cs="Times New Roman"/>
          <w:b/>
          <w:i/>
          <w:sz w:val="28"/>
          <w:szCs w:val="28"/>
        </w:rPr>
        <w:t xml:space="preserve">Студенты: </w:t>
      </w:r>
      <w:proofErr w:type="spellStart"/>
      <w:r w:rsidR="0001647C" w:rsidRPr="000E1436">
        <w:rPr>
          <w:rFonts w:ascii="Times New Roman" w:hAnsi="Times New Roman" w:cs="Times New Roman"/>
          <w:b/>
          <w:i/>
          <w:sz w:val="28"/>
          <w:szCs w:val="28"/>
        </w:rPr>
        <w:t>Агамурадов</w:t>
      </w:r>
      <w:proofErr w:type="spellEnd"/>
      <w:r w:rsidR="0001647C" w:rsidRPr="000E1436">
        <w:rPr>
          <w:rFonts w:ascii="Times New Roman" w:hAnsi="Times New Roman" w:cs="Times New Roman"/>
          <w:b/>
          <w:i/>
          <w:sz w:val="28"/>
          <w:szCs w:val="28"/>
        </w:rPr>
        <w:t xml:space="preserve"> </w:t>
      </w:r>
      <w:r w:rsidR="000E1436">
        <w:rPr>
          <w:rFonts w:ascii="Times New Roman" w:hAnsi="Times New Roman" w:cs="Times New Roman"/>
          <w:b/>
          <w:i/>
          <w:sz w:val="28"/>
          <w:szCs w:val="28"/>
        </w:rPr>
        <w:t xml:space="preserve"> </w:t>
      </w:r>
      <w:r w:rsidR="000E1436" w:rsidRPr="000E1436">
        <w:rPr>
          <w:rFonts w:ascii="Times New Roman" w:hAnsi="Times New Roman" w:cs="Times New Roman"/>
          <w:b/>
          <w:i/>
          <w:sz w:val="28"/>
          <w:szCs w:val="28"/>
        </w:rPr>
        <w:t xml:space="preserve">Ы. </w:t>
      </w:r>
    </w:p>
    <w:p w:rsidR="0001647C" w:rsidRPr="00A83F28" w:rsidRDefault="000E1436" w:rsidP="000E1436">
      <w:pPr>
        <w:jc w:val="center"/>
        <w:rPr>
          <w:rFonts w:ascii="Times New Roman" w:hAnsi="Times New Roman" w:cs="Times New Roman"/>
          <w:b/>
          <w:i/>
          <w:sz w:val="28"/>
          <w:szCs w:val="28"/>
        </w:rPr>
      </w:pPr>
      <w:r>
        <w:rPr>
          <w:rFonts w:ascii="Times New Roman" w:hAnsi="Times New Roman" w:cs="Times New Roman"/>
          <w:b/>
          <w:i/>
          <w:sz w:val="28"/>
          <w:szCs w:val="28"/>
        </w:rPr>
        <w:t xml:space="preserve">                                                                           </w:t>
      </w:r>
      <w:r w:rsidR="00C71B71">
        <w:rPr>
          <w:rFonts w:ascii="Times New Roman" w:hAnsi="Times New Roman" w:cs="Times New Roman"/>
          <w:b/>
          <w:i/>
          <w:sz w:val="28"/>
          <w:szCs w:val="28"/>
        </w:rPr>
        <w:t xml:space="preserve">                        </w:t>
      </w:r>
      <w:r w:rsidR="0001647C" w:rsidRPr="00A83F28">
        <w:rPr>
          <w:rFonts w:ascii="Times New Roman" w:hAnsi="Times New Roman" w:cs="Times New Roman"/>
          <w:b/>
          <w:i/>
          <w:sz w:val="28"/>
          <w:szCs w:val="28"/>
        </w:rPr>
        <w:t>Ваганова О.</w:t>
      </w:r>
    </w:p>
    <w:p w:rsidR="0001647C" w:rsidRPr="00A83F28" w:rsidRDefault="0001647C" w:rsidP="0001647C">
      <w:pPr>
        <w:jc w:val="right"/>
        <w:rPr>
          <w:rFonts w:ascii="Times New Roman" w:hAnsi="Times New Roman" w:cs="Times New Roman"/>
          <w:b/>
          <w:i/>
          <w:sz w:val="28"/>
          <w:szCs w:val="28"/>
        </w:rPr>
      </w:pPr>
      <w:r w:rsidRPr="00A83F28">
        <w:rPr>
          <w:rFonts w:ascii="Times New Roman" w:hAnsi="Times New Roman" w:cs="Times New Roman"/>
          <w:b/>
          <w:i/>
          <w:sz w:val="28"/>
          <w:szCs w:val="28"/>
        </w:rPr>
        <w:t>Группа №:3834101/30009</w:t>
      </w:r>
    </w:p>
    <w:p w:rsidR="0001647C" w:rsidRPr="0001647C" w:rsidRDefault="0001647C" w:rsidP="0001647C">
      <w:pPr>
        <w:jc w:val="center"/>
        <w:rPr>
          <w:rFonts w:ascii="Times New Roman" w:hAnsi="Times New Roman" w:cs="Times New Roman"/>
          <w:sz w:val="28"/>
          <w:szCs w:val="28"/>
        </w:rPr>
      </w:pPr>
    </w:p>
    <w:p w:rsidR="0001647C" w:rsidRDefault="0001647C" w:rsidP="009752D6">
      <w:pPr>
        <w:pStyle w:val="1"/>
        <w:jc w:val="center"/>
      </w:pPr>
    </w:p>
    <w:p w:rsidR="002E247F" w:rsidRPr="00C71B71" w:rsidRDefault="002E247F" w:rsidP="009752D6">
      <w:pPr>
        <w:pStyle w:val="1"/>
        <w:jc w:val="center"/>
        <w:rPr>
          <w:rFonts w:ascii="Times New Roman" w:hAnsi="Times New Roman" w:cs="Times New Roman"/>
          <w:color w:val="auto"/>
        </w:rPr>
      </w:pPr>
    </w:p>
    <w:p w:rsidR="0001647C" w:rsidRDefault="006E2D92" w:rsidP="009752D6">
      <w:pPr>
        <w:pStyle w:val="1"/>
        <w:jc w:val="center"/>
        <w:rPr>
          <w:rFonts w:ascii="Times New Roman" w:hAnsi="Times New Roman" w:cs="Times New Roman"/>
          <w:color w:val="auto"/>
        </w:rPr>
      </w:pPr>
      <w:r>
        <w:rPr>
          <w:rFonts w:ascii="Times New Roman" w:hAnsi="Times New Roman" w:cs="Times New Roman"/>
          <w:color w:val="auto"/>
        </w:rPr>
        <w:t>Содержание</w:t>
      </w:r>
    </w:p>
    <w:p w:rsidR="00E16724" w:rsidRDefault="00E16724" w:rsidP="00E16724">
      <w:pPr>
        <w:rPr>
          <w:rFonts w:ascii="Times New Roman" w:hAnsi="Times New Roman" w:cs="Times New Roman"/>
          <w:b/>
          <w:sz w:val="28"/>
          <w:szCs w:val="28"/>
        </w:rPr>
      </w:pPr>
      <w:r>
        <w:rPr>
          <w:rFonts w:ascii="Times New Roman" w:hAnsi="Times New Roman" w:cs="Times New Roman"/>
          <w:b/>
          <w:sz w:val="28"/>
          <w:szCs w:val="28"/>
        </w:rPr>
        <w:t xml:space="preserve">     </w:t>
      </w:r>
      <w:r w:rsidR="006E2D92" w:rsidRPr="006E2D92">
        <w:rPr>
          <w:rFonts w:ascii="Times New Roman" w:hAnsi="Times New Roman" w:cs="Times New Roman"/>
          <w:b/>
          <w:sz w:val="28"/>
          <w:szCs w:val="28"/>
        </w:rPr>
        <w:t>Введение</w:t>
      </w:r>
      <w:r>
        <w:rPr>
          <w:rFonts w:ascii="Times New Roman" w:hAnsi="Times New Roman" w:cs="Times New Roman"/>
          <w:b/>
          <w:sz w:val="28"/>
          <w:szCs w:val="28"/>
        </w:rPr>
        <w:t>……</w:t>
      </w:r>
      <w:r w:rsidR="005D6D40">
        <w:rPr>
          <w:rFonts w:ascii="Times New Roman" w:hAnsi="Times New Roman" w:cs="Times New Roman"/>
          <w:b/>
          <w:sz w:val="28"/>
          <w:szCs w:val="28"/>
        </w:rPr>
        <w:t>…………………………………………………………</w:t>
      </w:r>
      <w:r>
        <w:rPr>
          <w:rFonts w:ascii="Times New Roman" w:hAnsi="Times New Roman" w:cs="Times New Roman"/>
          <w:b/>
          <w:sz w:val="28"/>
          <w:szCs w:val="28"/>
        </w:rPr>
        <w:t>………</w:t>
      </w:r>
      <w:r w:rsidR="0061704F">
        <w:rPr>
          <w:rFonts w:ascii="Times New Roman" w:hAnsi="Times New Roman" w:cs="Times New Roman"/>
          <w:b/>
          <w:sz w:val="28"/>
          <w:szCs w:val="28"/>
        </w:rPr>
        <w:t>3</w:t>
      </w:r>
    </w:p>
    <w:p w:rsidR="006E2D92" w:rsidRDefault="006E2D92" w:rsidP="00E16724">
      <w:pPr>
        <w:pStyle w:val="a3"/>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Просвещение в России в начале </w:t>
      </w:r>
      <w:r>
        <w:rPr>
          <w:rFonts w:ascii="Times New Roman" w:hAnsi="Times New Roman" w:cs="Times New Roman"/>
          <w:b/>
          <w:sz w:val="28"/>
          <w:szCs w:val="28"/>
          <w:lang w:val="en-US"/>
        </w:rPr>
        <w:t>XVIII</w:t>
      </w:r>
      <w:r>
        <w:rPr>
          <w:rFonts w:ascii="Times New Roman" w:hAnsi="Times New Roman" w:cs="Times New Roman"/>
          <w:b/>
          <w:sz w:val="28"/>
          <w:szCs w:val="28"/>
        </w:rPr>
        <w:t xml:space="preserve"> века……………………</w:t>
      </w:r>
      <w:r w:rsidR="0061704F">
        <w:rPr>
          <w:rFonts w:ascii="Times New Roman" w:hAnsi="Times New Roman" w:cs="Times New Roman"/>
          <w:b/>
          <w:sz w:val="28"/>
          <w:szCs w:val="28"/>
        </w:rPr>
        <w:t>..</w:t>
      </w:r>
      <w:r>
        <w:rPr>
          <w:rFonts w:ascii="Times New Roman" w:hAnsi="Times New Roman" w:cs="Times New Roman"/>
          <w:b/>
          <w:sz w:val="28"/>
          <w:szCs w:val="28"/>
        </w:rPr>
        <w:t>…</w:t>
      </w:r>
      <w:r w:rsidR="001D5B7E">
        <w:rPr>
          <w:rFonts w:ascii="Times New Roman" w:hAnsi="Times New Roman" w:cs="Times New Roman"/>
          <w:b/>
          <w:sz w:val="28"/>
          <w:szCs w:val="28"/>
        </w:rPr>
        <w:t>..</w:t>
      </w:r>
      <w:r w:rsidR="00303609">
        <w:rPr>
          <w:rFonts w:ascii="Times New Roman" w:hAnsi="Times New Roman" w:cs="Times New Roman"/>
          <w:b/>
          <w:sz w:val="28"/>
          <w:szCs w:val="28"/>
        </w:rPr>
        <w:t>.</w:t>
      </w:r>
      <w:r w:rsidR="0061704F">
        <w:rPr>
          <w:rFonts w:ascii="Times New Roman" w:hAnsi="Times New Roman" w:cs="Times New Roman"/>
          <w:b/>
          <w:sz w:val="28"/>
          <w:szCs w:val="28"/>
        </w:rPr>
        <w:t>3</w:t>
      </w:r>
    </w:p>
    <w:p w:rsidR="006E2D92" w:rsidRDefault="006E2D92" w:rsidP="00E16724">
      <w:pPr>
        <w:pStyle w:val="a3"/>
        <w:numPr>
          <w:ilvl w:val="1"/>
          <w:numId w:val="8"/>
        </w:numPr>
        <w:rPr>
          <w:rFonts w:ascii="Times New Roman" w:hAnsi="Times New Roman" w:cs="Times New Roman"/>
          <w:b/>
          <w:sz w:val="28"/>
          <w:szCs w:val="28"/>
        </w:rPr>
      </w:pPr>
      <w:r w:rsidRPr="0032203B">
        <w:rPr>
          <w:rFonts w:ascii="Times New Roman" w:hAnsi="Times New Roman" w:cs="Times New Roman"/>
          <w:sz w:val="28"/>
          <w:szCs w:val="28"/>
        </w:rPr>
        <w:t>Школа математических наук и навигаций</w:t>
      </w:r>
      <w:r>
        <w:rPr>
          <w:rFonts w:ascii="Times New Roman" w:hAnsi="Times New Roman" w:cs="Times New Roman"/>
          <w:b/>
          <w:sz w:val="28"/>
          <w:szCs w:val="28"/>
        </w:rPr>
        <w:t>………………</w:t>
      </w:r>
      <w:r w:rsidR="00292F3D">
        <w:rPr>
          <w:rFonts w:ascii="Times New Roman" w:hAnsi="Times New Roman" w:cs="Times New Roman"/>
          <w:b/>
          <w:sz w:val="28"/>
          <w:szCs w:val="28"/>
        </w:rPr>
        <w:t>…</w:t>
      </w:r>
      <w:r w:rsidR="001D5B7E">
        <w:rPr>
          <w:rFonts w:ascii="Times New Roman" w:hAnsi="Times New Roman" w:cs="Times New Roman"/>
          <w:b/>
          <w:sz w:val="28"/>
          <w:szCs w:val="28"/>
        </w:rPr>
        <w:t>..</w:t>
      </w:r>
      <w:r w:rsidR="00292F3D">
        <w:rPr>
          <w:rFonts w:ascii="Times New Roman" w:hAnsi="Times New Roman" w:cs="Times New Roman"/>
          <w:b/>
          <w:sz w:val="28"/>
          <w:szCs w:val="28"/>
        </w:rPr>
        <w:t>.</w:t>
      </w:r>
      <w:r w:rsidR="0032203B">
        <w:rPr>
          <w:rFonts w:ascii="Times New Roman" w:hAnsi="Times New Roman" w:cs="Times New Roman"/>
          <w:b/>
          <w:sz w:val="28"/>
          <w:szCs w:val="28"/>
        </w:rPr>
        <w:t>......</w:t>
      </w:r>
      <w:r w:rsidR="00303609">
        <w:rPr>
          <w:rFonts w:ascii="Times New Roman" w:hAnsi="Times New Roman" w:cs="Times New Roman"/>
          <w:b/>
          <w:sz w:val="28"/>
          <w:szCs w:val="28"/>
        </w:rPr>
        <w:t>.</w:t>
      </w:r>
      <w:r w:rsidR="0032203B">
        <w:rPr>
          <w:rFonts w:ascii="Times New Roman" w:hAnsi="Times New Roman" w:cs="Times New Roman"/>
          <w:b/>
          <w:sz w:val="28"/>
          <w:szCs w:val="28"/>
        </w:rPr>
        <w:t>.</w:t>
      </w:r>
      <w:r w:rsidR="00292F3D">
        <w:rPr>
          <w:rFonts w:ascii="Times New Roman" w:hAnsi="Times New Roman" w:cs="Times New Roman"/>
          <w:b/>
          <w:sz w:val="28"/>
          <w:szCs w:val="28"/>
        </w:rPr>
        <w:t>9</w:t>
      </w:r>
    </w:p>
    <w:p w:rsidR="006E2D92" w:rsidRDefault="006E2D92" w:rsidP="00E16724">
      <w:pPr>
        <w:pStyle w:val="a3"/>
        <w:numPr>
          <w:ilvl w:val="1"/>
          <w:numId w:val="8"/>
        </w:numPr>
        <w:rPr>
          <w:rFonts w:ascii="Times New Roman" w:hAnsi="Times New Roman" w:cs="Times New Roman"/>
          <w:b/>
          <w:sz w:val="28"/>
          <w:szCs w:val="28"/>
        </w:rPr>
      </w:pPr>
      <w:r w:rsidRPr="0032203B">
        <w:rPr>
          <w:rFonts w:ascii="Times New Roman" w:hAnsi="Times New Roman" w:cs="Times New Roman"/>
          <w:sz w:val="28"/>
          <w:szCs w:val="28"/>
        </w:rPr>
        <w:t>Морская академия</w:t>
      </w:r>
      <w:r>
        <w:rPr>
          <w:rFonts w:ascii="Times New Roman" w:hAnsi="Times New Roman" w:cs="Times New Roman"/>
          <w:b/>
          <w:sz w:val="28"/>
          <w:szCs w:val="28"/>
        </w:rPr>
        <w:t>…………………………………………</w:t>
      </w:r>
      <w:r w:rsidR="00292F3D">
        <w:rPr>
          <w:rFonts w:ascii="Times New Roman" w:hAnsi="Times New Roman" w:cs="Times New Roman"/>
          <w:b/>
          <w:sz w:val="28"/>
          <w:szCs w:val="28"/>
        </w:rPr>
        <w:t>……</w:t>
      </w:r>
      <w:r w:rsidR="0032203B">
        <w:rPr>
          <w:rFonts w:ascii="Times New Roman" w:hAnsi="Times New Roman" w:cs="Times New Roman"/>
          <w:b/>
          <w:sz w:val="28"/>
          <w:szCs w:val="28"/>
        </w:rPr>
        <w:t>…</w:t>
      </w:r>
      <w:r w:rsidR="00292F3D">
        <w:rPr>
          <w:rFonts w:ascii="Times New Roman" w:hAnsi="Times New Roman" w:cs="Times New Roman"/>
          <w:b/>
          <w:sz w:val="28"/>
          <w:szCs w:val="28"/>
        </w:rPr>
        <w:t>10</w:t>
      </w:r>
    </w:p>
    <w:p w:rsidR="006E2D92" w:rsidRDefault="006E2D92" w:rsidP="00E16724">
      <w:pPr>
        <w:pStyle w:val="a3"/>
        <w:numPr>
          <w:ilvl w:val="1"/>
          <w:numId w:val="8"/>
        </w:numPr>
        <w:rPr>
          <w:rFonts w:ascii="Times New Roman" w:hAnsi="Times New Roman" w:cs="Times New Roman"/>
          <w:b/>
          <w:sz w:val="28"/>
          <w:szCs w:val="28"/>
        </w:rPr>
      </w:pPr>
      <w:r w:rsidRPr="0032203B">
        <w:rPr>
          <w:rFonts w:ascii="Times New Roman" w:hAnsi="Times New Roman" w:cs="Times New Roman"/>
          <w:sz w:val="28"/>
          <w:szCs w:val="28"/>
        </w:rPr>
        <w:t>Школа по подготовке артил</w:t>
      </w:r>
      <w:r w:rsidR="00881012">
        <w:rPr>
          <w:rFonts w:ascii="Times New Roman" w:hAnsi="Times New Roman" w:cs="Times New Roman"/>
          <w:sz w:val="28"/>
          <w:szCs w:val="28"/>
        </w:rPr>
        <w:t>ле</w:t>
      </w:r>
      <w:r w:rsidRPr="0032203B">
        <w:rPr>
          <w:rFonts w:ascii="Times New Roman" w:hAnsi="Times New Roman" w:cs="Times New Roman"/>
          <w:sz w:val="28"/>
          <w:szCs w:val="28"/>
        </w:rPr>
        <w:t>ристов, инженеров, врачей, подьячих</w:t>
      </w:r>
      <w:r w:rsidR="005D6D40">
        <w:rPr>
          <w:rFonts w:ascii="Times New Roman" w:hAnsi="Times New Roman" w:cs="Times New Roman"/>
          <w:b/>
          <w:sz w:val="28"/>
          <w:szCs w:val="28"/>
        </w:rPr>
        <w:t>…………………………………………………………….</w:t>
      </w:r>
      <w:r w:rsidR="00292F3D">
        <w:rPr>
          <w:rFonts w:ascii="Times New Roman" w:hAnsi="Times New Roman" w:cs="Times New Roman"/>
          <w:b/>
          <w:sz w:val="28"/>
          <w:szCs w:val="28"/>
        </w:rPr>
        <w:t>11</w:t>
      </w:r>
    </w:p>
    <w:p w:rsidR="006E2D92" w:rsidRPr="00977833" w:rsidRDefault="006E2D92" w:rsidP="00E16724">
      <w:pPr>
        <w:pStyle w:val="a3"/>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Реформы в образовании в правление Екатерины </w:t>
      </w:r>
      <w:r>
        <w:rPr>
          <w:rFonts w:ascii="Times New Roman" w:hAnsi="Times New Roman" w:cs="Times New Roman"/>
          <w:b/>
          <w:sz w:val="28"/>
          <w:szCs w:val="28"/>
          <w:lang w:val="en-US"/>
        </w:rPr>
        <w:t>II</w:t>
      </w:r>
      <w:r w:rsidR="005D6D40">
        <w:rPr>
          <w:rFonts w:ascii="Times New Roman" w:hAnsi="Times New Roman" w:cs="Times New Roman"/>
          <w:b/>
          <w:sz w:val="28"/>
          <w:szCs w:val="28"/>
        </w:rPr>
        <w:t>………………..</w:t>
      </w:r>
      <w:r w:rsidR="00292F3D">
        <w:rPr>
          <w:rFonts w:ascii="Times New Roman" w:hAnsi="Times New Roman" w:cs="Times New Roman"/>
          <w:b/>
          <w:sz w:val="28"/>
          <w:szCs w:val="28"/>
        </w:rPr>
        <w:t>13</w:t>
      </w:r>
    </w:p>
    <w:p w:rsidR="00977833" w:rsidRDefault="00977833" w:rsidP="00E16724">
      <w:pPr>
        <w:pStyle w:val="a3"/>
        <w:numPr>
          <w:ilvl w:val="1"/>
          <w:numId w:val="8"/>
        </w:numPr>
        <w:rPr>
          <w:rFonts w:ascii="Times New Roman" w:hAnsi="Times New Roman" w:cs="Times New Roman"/>
          <w:b/>
          <w:sz w:val="28"/>
          <w:szCs w:val="28"/>
        </w:rPr>
      </w:pPr>
      <w:r w:rsidRPr="0032203B">
        <w:rPr>
          <w:rFonts w:ascii="Times New Roman" w:hAnsi="Times New Roman" w:cs="Times New Roman"/>
          <w:sz w:val="28"/>
          <w:szCs w:val="28"/>
        </w:rPr>
        <w:t>Частная Комиссия</w:t>
      </w:r>
      <w:r w:rsidR="00292F3D">
        <w:rPr>
          <w:rFonts w:ascii="Times New Roman" w:hAnsi="Times New Roman" w:cs="Times New Roman"/>
          <w:b/>
          <w:sz w:val="28"/>
          <w:szCs w:val="28"/>
        </w:rPr>
        <w:t>…………………………………………….</w:t>
      </w:r>
      <w:r w:rsidR="0032203B">
        <w:rPr>
          <w:rFonts w:ascii="Times New Roman" w:hAnsi="Times New Roman" w:cs="Times New Roman"/>
          <w:b/>
          <w:sz w:val="28"/>
          <w:szCs w:val="28"/>
        </w:rPr>
        <w:t>..</w:t>
      </w:r>
      <w:r w:rsidR="00292F3D">
        <w:rPr>
          <w:rFonts w:ascii="Times New Roman" w:hAnsi="Times New Roman" w:cs="Times New Roman"/>
          <w:b/>
          <w:sz w:val="28"/>
          <w:szCs w:val="28"/>
        </w:rPr>
        <w:t>.</w:t>
      </w:r>
      <w:r>
        <w:rPr>
          <w:rFonts w:ascii="Times New Roman" w:hAnsi="Times New Roman" w:cs="Times New Roman"/>
          <w:b/>
          <w:sz w:val="28"/>
          <w:szCs w:val="28"/>
        </w:rPr>
        <w:t>…</w:t>
      </w:r>
      <w:r w:rsidR="0032203B">
        <w:rPr>
          <w:rFonts w:ascii="Times New Roman" w:hAnsi="Times New Roman" w:cs="Times New Roman"/>
          <w:b/>
          <w:sz w:val="28"/>
          <w:szCs w:val="28"/>
        </w:rPr>
        <w:t>.</w:t>
      </w:r>
      <w:r w:rsidR="00292F3D">
        <w:rPr>
          <w:rFonts w:ascii="Times New Roman" w:hAnsi="Times New Roman" w:cs="Times New Roman"/>
          <w:b/>
          <w:sz w:val="28"/>
          <w:szCs w:val="28"/>
        </w:rPr>
        <w:t>14</w:t>
      </w:r>
    </w:p>
    <w:p w:rsidR="00977833" w:rsidRDefault="00977833" w:rsidP="00E16724">
      <w:pPr>
        <w:pStyle w:val="a3"/>
        <w:numPr>
          <w:ilvl w:val="0"/>
          <w:numId w:val="8"/>
        </w:numPr>
        <w:rPr>
          <w:rFonts w:ascii="Times New Roman" w:hAnsi="Times New Roman" w:cs="Times New Roman"/>
          <w:b/>
          <w:sz w:val="28"/>
          <w:szCs w:val="28"/>
        </w:rPr>
      </w:pPr>
      <w:r>
        <w:rPr>
          <w:rFonts w:ascii="Times New Roman" w:hAnsi="Times New Roman" w:cs="Times New Roman"/>
          <w:b/>
          <w:sz w:val="28"/>
          <w:szCs w:val="28"/>
        </w:rPr>
        <w:t>Заключение…………………………………………………………</w:t>
      </w:r>
      <w:r w:rsidR="00292F3D">
        <w:rPr>
          <w:rFonts w:ascii="Times New Roman" w:hAnsi="Times New Roman" w:cs="Times New Roman"/>
          <w:b/>
          <w:sz w:val="28"/>
          <w:szCs w:val="28"/>
        </w:rPr>
        <w:t>……</w:t>
      </w:r>
      <w:r w:rsidR="0032203B">
        <w:rPr>
          <w:rFonts w:ascii="Times New Roman" w:hAnsi="Times New Roman" w:cs="Times New Roman"/>
          <w:b/>
          <w:sz w:val="28"/>
          <w:szCs w:val="28"/>
        </w:rPr>
        <w:t>.</w:t>
      </w:r>
      <w:r w:rsidR="00292F3D">
        <w:rPr>
          <w:rFonts w:ascii="Times New Roman" w:hAnsi="Times New Roman" w:cs="Times New Roman"/>
          <w:b/>
          <w:sz w:val="28"/>
          <w:szCs w:val="28"/>
        </w:rPr>
        <w:t>15</w:t>
      </w:r>
    </w:p>
    <w:p w:rsidR="00977833" w:rsidRPr="00977833" w:rsidRDefault="00977833" w:rsidP="00E16724">
      <w:pPr>
        <w:pStyle w:val="a3"/>
        <w:numPr>
          <w:ilvl w:val="0"/>
          <w:numId w:val="8"/>
        </w:numPr>
        <w:rPr>
          <w:rFonts w:ascii="Times New Roman" w:hAnsi="Times New Roman" w:cs="Times New Roman"/>
          <w:b/>
          <w:sz w:val="28"/>
          <w:szCs w:val="28"/>
        </w:rPr>
      </w:pPr>
      <w:r>
        <w:rPr>
          <w:rFonts w:ascii="Times New Roman" w:hAnsi="Times New Roman" w:cs="Times New Roman"/>
          <w:b/>
          <w:sz w:val="28"/>
          <w:szCs w:val="28"/>
        </w:rPr>
        <w:t>Спис</w:t>
      </w:r>
      <w:r w:rsidR="00292F3D">
        <w:rPr>
          <w:rFonts w:ascii="Times New Roman" w:hAnsi="Times New Roman" w:cs="Times New Roman"/>
          <w:b/>
          <w:sz w:val="28"/>
          <w:szCs w:val="28"/>
        </w:rPr>
        <w:t>ок литературы………………………………………………...</w:t>
      </w:r>
      <w:r>
        <w:rPr>
          <w:rFonts w:ascii="Times New Roman" w:hAnsi="Times New Roman" w:cs="Times New Roman"/>
          <w:b/>
          <w:sz w:val="28"/>
          <w:szCs w:val="28"/>
        </w:rPr>
        <w:t>…</w:t>
      </w:r>
      <w:r w:rsidR="00292F3D">
        <w:rPr>
          <w:rFonts w:ascii="Times New Roman" w:hAnsi="Times New Roman" w:cs="Times New Roman"/>
          <w:b/>
          <w:sz w:val="28"/>
          <w:szCs w:val="28"/>
        </w:rPr>
        <w:t>...19</w:t>
      </w:r>
    </w:p>
    <w:p w:rsidR="0001647C" w:rsidRDefault="0001647C" w:rsidP="002E247F">
      <w:pPr>
        <w:pStyle w:val="1"/>
      </w:pPr>
    </w:p>
    <w:p w:rsidR="002E247F" w:rsidRPr="002E247F" w:rsidRDefault="002E247F" w:rsidP="002E247F"/>
    <w:p w:rsidR="0001647C" w:rsidRDefault="0001647C" w:rsidP="009752D6">
      <w:pPr>
        <w:pStyle w:val="1"/>
        <w:jc w:val="center"/>
      </w:pPr>
    </w:p>
    <w:p w:rsidR="002E247F" w:rsidRDefault="002E247F" w:rsidP="00CA0ABB">
      <w:pPr>
        <w:pStyle w:val="1"/>
      </w:pPr>
    </w:p>
    <w:p w:rsidR="002E247F" w:rsidRDefault="002E247F" w:rsidP="00CA0ABB">
      <w:pPr>
        <w:pStyle w:val="1"/>
      </w:pPr>
    </w:p>
    <w:p w:rsidR="002E247F" w:rsidRDefault="002E247F" w:rsidP="00CA0ABB">
      <w:pPr>
        <w:pStyle w:val="1"/>
      </w:pPr>
    </w:p>
    <w:p w:rsidR="002E247F" w:rsidRDefault="002E247F" w:rsidP="00CA0ABB">
      <w:pPr>
        <w:pStyle w:val="1"/>
      </w:pPr>
    </w:p>
    <w:p w:rsidR="002E247F" w:rsidRDefault="002E247F" w:rsidP="00CA0ABB">
      <w:pPr>
        <w:pStyle w:val="1"/>
      </w:pPr>
    </w:p>
    <w:p w:rsidR="002E247F" w:rsidRDefault="002E247F" w:rsidP="00601CF2">
      <w:pPr>
        <w:spacing w:after="0" w:line="360" w:lineRule="auto"/>
        <w:jc w:val="both"/>
        <w:rPr>
          <w:rFonts w:ascii="Times New Roman" w:hAnsi="Times New Roman" w:cs="Times New Roman"/>
          <w:sz w:val="28"/>
          <w:szCs w:val="28"/>
        </w:rPr>
      </w:pPr>
    </w:p>
    <w:p w:rsidR="002E247F" w:rsidRDefault="002E247F" w:rsidP="00601CF2">
      <w:pPr>
        <w:spacing w:after="0" w:line="360" w:lineRule="auto"/>
        <w:jc w:val="both"/>
        <w:rPr>
          <w:rFonts w:ascii="Times New Roman" w:hAnsi="Times New Roman" w:cs="Times New Roman"/>
          <w:sz w:val="28"/>
          <w:szCs w:val="28"/>
        </w:rPr>
      </w:pPr>
    </w:p>
    <w:p w:rsidR="00EE0CF0" w:rsidRPr="00292F3D" w:rsidRDefault="009752D6"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E247F" w:rsidRDefault="009752D6"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E247F" w:rsidRDefault="002E247F" w:rsidP="00601CF2">
      <w:pPr>
        <w:spacing w:after="0" w:line="360" w:lineRule="auto"/>
        <w:jc w:val="both"/>
        <w:rPr>
          <w:rFonts w:ascii="Times New Roman" w:hAnsi="Times New Roman" w:cs="Times New Roman"/>
          <w:sz w:val="28"/>
          <w:szCs w:val="28"/>
        </w:rPr>
      </w:pPr>
    </w:p>
    <w:p w:rsidR="00031F5D" w:rsidRDefault="00031F5D" w:rsidP="002E247F">
      <w:pPr>
        <w:pStyle w:val="1"/>
      </w:pPr>
    </w:p>
    <w:p w:rsidR="003B15AD" w:rsidRDefault="003B15AD" w:rsidP="000C5E78">
      <w:pPr>
        <w:pStyle w:val="1"/>
        <w:jc w:val="center"/>
        <w:rPr>
          <w:sz w:val="32"/>
          <w:szCs w:val="32"/>
        </w:rPr>
      </w:pPr>
    </w:p>
    <w:p w:rsidR="00786272" w:rsidRDefault="000C5E78" w:rsidP="000C5E78">
      <w:pPr>
        <w:pStyle w:val="1"/>
        <w:jc w:val="center"/>
      </w:pPr>
      <w:r w:rsidRPr="00FB5D3A">
        <w:rPr>
          <w:sz w:val="32"/>
          <w:szCs w:val="32"/>
        </w:rPr>
        <w:t>Сравнение правления Петра и Екатерины в сфере образования</w:t>
      </w:r>
      <w:r w:rsidR="002E247F" w:rsidRPr="00601CF2">
        <w:t xml:space="preserve">. </w:t>
      </w:r>
    </w:p>
    <w:p w:rsidR="002E247F" w:rsidRDefault="000C5E78" w:rsidP="00FB5D3A">
      <w:pPr>
        <w:pStyle w:val="1"/>
        <w:jc w:val="center"/>
      </w:pPr>
      <w:r>
        <w:t>В</w:t>
      </w:r>
      <w:r w:rsidR="00FB5D3A">
        <w:t>веден</w:t>
      </w:r>
      <w:r>
        <w:t>ие</w:t>
      </w:r>
    </w:p>
    <w:p w:rsidR="00FB5D3A" w:rsidRPr="00FB5D3A" w:rsidRDefault="00FB5D3A" w:rsidP="00FB5D3A"/>
    <w:p w:rsidR="00601CF2" w:rsidRDefault="00601CF2" w:rsidP="000C5E78">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 концу </w:t>
      </w:r>
      <w:r>
        <w:rPr>
          <w:rFonts w:ascii="Times New Roman" w:hAnsi="Times New Roman" w:cs="Times New Roman"/>
          <w:sz w:val="28"/>
          <w:szCs w:val="28"/>
          <w:lang w:val="en-US"/>
        </w:rPr>
        <w:t>XVII</w:t>
      </w:r>
      <w:r w:rsidRPr="00601CF2">
        <w:rPr>
          <w:rFonts w:ascii="Times New Roman" w:hAnsi="Times New Roman" w:cs="Times New Roman"/>
          <w:sz w:val="28"/>
          <w:szCs w:val="28"/>
        </w:rPr>
        <w:t xml:space="preserve"> </w:t>
      </w:r>
      <w:r>
        <w:rPr>
          <w:rFonts w:ascii="Times New Roman" w:hAnsi="Times New Roman" w:cs="Times New Roman"/>
          <w:sz w:val="28"/>
          <w:szCs w:val="28"/>
        </w:rPr>
        <w:t>в. – началу</w:t>
      </w:r>
      <w:r w:rsidRPr="00601CF2">
        <w:rPr>
          <w:rFonts w:ascii="Times New Roman" w:hAnsi="Times New Roman" w:cs="Times New Roman"/>
          <w:sz w:val="28"/>
          <w:szCs w:val="28"/>
        </w:rPr>
        <w:t xml:space="preserve"> </w:t>
      </w:r>
      <w:r>
        <w:rPr>
          <w:rFonts w:ascii="Times New Roman" w:hAnsi="Times New Roman" w:cs="Times New Roman"/>
          <w:sz w:val="28"/>
          <w:szCs w:val="28"/>
        </w:rPr>
        <w:t xml:space="preserve">правления </w:t>
      </w:r>
      <w:r w:rsidR="000C17D8">
        <w:rPr>
          <w:rFonts w:ascii="Times New Roman" w:hAnsi="Times New Roman" w:cs="Times New Roman"/>
          <w:sz w:val="28"/>
          <w:szCs w:val="28"/>
        </w:rPr>
        <w:t>П</w:t>
      </w:r>
      <w:r>
        <w:rPr>
          <w:rFonts w:ascii="Times New Roman" w:hAnsi="Times New Roman" w:cs="Times New Roman"/>
          <w:sz w:val="28"/>
          <w:szCs w:val="28"/>
        </w:rPr>
        <w:t xml:space="preserve">етра </w:t>
      </w:r>
      <w:r>
        <w:rPr>
          <w:rFonts w:ascii="Times New Roman" w:hAnsi="Times New Roman" w:cs="Times New Roman"/>
          <w:sz w:val="28"/>
          <w:szCs w:val="28"/>
          <w:lang w:val="en-US"/>
        </w:rPr>
        <w:t>I</w:t>
      </w:r>
      <w:r>
        <w:rPr>
          <w:rFonts w:ascii="Times New Roman" w:hAnsi="Times New Roman" w:cs="Times New Roman"/>
          <w:sz w:val="28"/>
          <w:szCs w:val="28"/>
        </w:rPr>
        <w:t xml:space="preserve"> – педагогическая ситуация в России заметно изменилась по сравнению со средневековым периодом. Быстро растущие потребности Российского государства в деловых людя</w:t>
      </w:r>
      <w:r w:rsidR="00542684">
        <w:rPr>
          <w:rFonts w:ascii="Times New Roman" w:hAnsi="Times New Roman" w:cs="Times New Roman"/>
          <w:sz w:val="28"/>
          <w:szCs w:val="28"/>
        </w:rPr>
        <w:t xml:space="preserve">х, специалистах не могли быть </w:t>
      </w:r>
      <w:r>
        <w:rPr>
          <w:rFonts w:ascii="Times New Roman" w:hAnsi="Times New Roman" w:cs="Times New Roman"/>
          <w:sz w:val="28"/>
          <w:szCs w:val="28"/>
        </w:rPr>
        <w:t xml:space="preserve">ходом реформирования. Грандиозные планы царя Петра </w:t>
      </w:r>
      <w:r>
        <w:rPr>
          <w:rFonts w:ascii="Times New Roman" w:hAnsi="Times New Roman" w:cs="Times New Roman"/>
          <w:sz w:val="28"/>
          <w:szCs w:val="28"/>
          <w:lang w:val="en-US"/>
        </w:rPr>
        <w:t>I</w:t>
      </w:r>
      <w:r>
        <w:rPr>
          <w:rFonts w:ascii="Times New Roman" w:hAnsi="Times New Roman" w:cs="Times New Roman"/>
          <w:sz w:val="28"/>
          <w:szCs w:val="28"/>
        </w:rPr>
        <w:t xml:space="preserve"> Великого (1672-1725) по переустройству России подтолкнули его к решительным действиям. Начался новый период в развитии отечественного образования. Государство, заинтересованное в хорошей профессиональной подготовке специалистов, взяло значительную часть образования в свои руки и усилило контроль над просвещением.</w:t>
      </w:r>
    </w:p>
    <w:p w:rsidR="00127CC4" w:rsidRDefault="00127CC4" w:rsidP="00127CC4">
      <w:pPr>
        <w:spacing w:after="0" w:line="360" w:lineRule="auto"/>
        <w:jc w:val="center"/>
        <w:rPr>
          <w:rFonts w:asciiTheme="majorHAnsi" w:hAnsiTheme="majorHAnsi" w:cs="Times New Roman"/>
          <w:b/>
          <w:i/>
          <w:color w:val="17365D" w:themeColor="text2" w:themeShade="BF"/>
          <w:sz w:val="28"/>
          <w:szCs w:val="28"/>
        </w:rPr>
      </w:pPr>
    </w:p>
    <w:p w:rsidR="00127CC4" w:rsidRPr="00A9263C" w:rsidRDefault="00601CF2" w:rsidP="00A9263C">
      <w:pPr>
        <w:spacing w:after="0" w:line="360" w:lineRule="auto"/>
        <w:jc w:val="center"/>
        <w:rPr>
          <w:rFonts w:asciiTheme="majorHAnsi" w:hAnsiTheme="majorHAnsi" w:cs="Times New Roman"/>
          <w:b/>
          <w:color w:val="17365D" w:themeColor="text2" w:themeShade="BF"/>
          <w:sz w:val="28"/>
          <w:szCs w:val="28"/>
        </w:rPr>
      </w:pPr>
      <w:r w:rsidRPr="00127CC4">
        <w:rPr>
          <w:rFonts w:asciiTheme="majorHAnsi" w:hAnsiTheme="majorHAnsi" w:cs="Times New Roman"/>
          <w:b/>
          <w:color w:val="17365D" w:themeColor="text2" w:themeShade="BF"/>
          <w:sz w:val="28"/>
          <w:szCs w:val="28"/>
        </w:rPr>
        <w:t xml:space="preserve">Просвещение в России </w:t>
      </w:r>
      <w:proofErr w:type="gramStart"/>
      <w:r w:rsidRPr="00127CC4">
        <w:rPr>
          <w:rFonts w:asciiTheme="majorHAnsi" w:hAnsiTheme="majorHAnsi" w:cs="Times New Roman"/>
          <w:b/>
          <w:color w:val="17365D" w:themeColor="text2" w:themeShade="BF"/>
          <w:sz w:val="28"/>
          <w:szCs w:val="28"/>
        </w:rPr>
        <w:t>в начале</w:t>
      </w:r>
      <w:proofErr w:type="gramEnd"/>
      <w:r w:rsidRPr="00127CC4">
        <w:rPr>
          <w:rFonts w:asciiTheme="majorHAnsi" w:hAnsiTheme="majorHAnsi" w:cs="Times New Roman"/>
          <w:b/>
          <w:color w:val="17365D" w:themeColor="text2" w:themeShade="BF"/>
          <w:sz w:val="28"/>
          <w:szCs w:val="28"/>
        </w:rPr>
        <w:t xml:space="preserve"> </w:t>
      </w:r>
      <w:r w:rsidRPr="00127CC4">
        <w:rPr>
          <w:rFonts w:asciiTheme="majorHAnsi" w:hAnsiTheme="majorHAnsi" w:cs="Times New Roman"/>
          <w:b/>
          <w:color w:val="17365D" w:themeColor="text2" w:themeShade="BF"/>
          <w:sz w:val="28"/>
          <w:szCs w:val="28"/>
          <w:lang w:val="en-US"/>
        </w:rPr>
        <w:t>XVIII</w:t>
      </w:r>
      <w:r w:rsidRPr="00127CC4">
        <w:rPr>
          <w:rFonts w:asciiTheme="majorHAnsi" w:hAnsiTheme="majorHAnsi" w:cs="Times New Roman"/>
          <w:b/>
          <w:color w:val="17365D" w:themeColor="text2" w:themeShade="BF"/>
          <w:sz w:val="28"/>
          <w:szCs w:val="28"/>
          <w:lang w:val="tk-TM"/>
        </w:rPr>
        <w:t xml:space="preserve"> </w:t>
      </w:r>
      <w:r w:rsidRPr="00127CC4">
        <w:rPr>
          <w:rFonts w:asciiTheme="majorHAnsi" w:hAnsiTheme="majorHAnsi" w:cs="Times New Roman"/>
          <w:b/>
          <w:color w:val="17365D" w:themeColor="text2" w:themeShade="BF"/>
          <w:sz w:val="28"/>
          <w:szCs w:val="28"/>
        </w:rPr>
        <w:t>в.</w:t>
      </w:r>
    </w:p>
    <w:p w:rsidR="000E7A47" w:rsidRDefault="00601CF2" w:rsidP="00127CC4">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Путешествия молодого царя за границу и те впечатления, которые он там получил, также способствовали его желанию переустройства России. Вместе с тем положение обострялось</w:t>
      </w:r>
      <w:r w:rsidR="007736DA">
        <w:rPr>
          <w:rFonts w:ascii="Times New Roman" w:hAnsi="Times New Roman" w:cs="Times New Roman"/>
          <w:sz w:val="28"/>
          <w:szCs w:val="28"/>
        </w:rPr>
        <w:t xml:space="preserve"> внутрироссийскими проблемами: це</w:t>
      </w:r>
      <w:r w:rsidR="000E7A47">
        <w:rPr>
          <w:rFonts w:ascii="Times New Roman" w:hAnsi="Times New Roman" w:cs="Times New Roman"/>
          <w:sz w:val="28"/>
          <w:szCs w:val="28"/>
        </w:rPr>
        <w:t xml:space="preserve">рковным расколом </w:t>
      </w:r>
      <w:r w:rsidR="00B260E0">
        <w:rPr>
          <w:rFonts w:ascii="Times New Roman" w:hAnsi="Times New Roman" w:cs="Times New Roman"/>
          <w:sz w:val="28"/>
          <w:szCs w:val="28"/>
        </w:rPr>
        <w:t>и общественно-</w:t>
      </w:r>
      <w:r w:rsidR="007736DA">
        <w:rPr>
          <w:rFonts w:ascii="Times New Roman" w:hAnsi="Times New Roman" w:cs="Times New Roman"/>
          <w:sz w:val="28"/>
          <w:szCs w:val="28"/>
        </w:rPr>
        <w:t xml:space="preserve">политическими распрями. Это способствовало тому, что Петр </w:t>
      </w:r>
      <w:r w:rsidR="007736DA">
        <w:rPr>
          <w:rFonts w:ascii="Times New Roman" w:hAnsi="Times New Roman" w:cs="Times New Roman"/>
          <w:sz w:val="28"/>
          <w:szCs w:val="28"/>
          <w:lang w:val="en-US"/>
        </w:rPr>
        <w:t>I</w:t>
      </w:r>
      <w:r w:rsidR="007736DA">
        <w:rPr>
          <w:rFonts w:ascii="Times New Roman" w:hAnsi="Times New Roman" w:cs="Times New Roman"/>
          <w:sz w:val="28"/>
          <w:szCs w:val="28"/>
          <w:lang w:val="tk-TM"/>
        </w:rPr>
        <w:t xml:space="preserve"> </w:t>
      </w:r>
      <w:r w:rsidR="007736DA">
        <w:rPr>
          <w:rFonts w:ascii="Times New Roman" w:hAnsi="Times New Roman" w:cs="Times New Roman"/>
          <w:sz w:val="28"/>
          <w:szCs w:val="28"/>
        </w:rPr>
        <w:t xml:space="preserve"> в конце </w:t>
      </w:r>
      <w:r w:rsidR="007736DA">
        <w:rPr>
          <w:rFonts w:ascii="Times New Roman" w:hAnsi="Times New Roman" w:cs="Times New Roman"/>
          <w:sz w:val="28"/>
          <w:szCs w:val="28"/>
          <w:lang w:val="en-US"/>
        </w:rPr>
        <w:t>XVII</w:t>
      </w:r>
      <w:r w:rsidR="007736DA" w:rsidRPr="007736DA">
        <w:rPr>
          <w:rFonts w:ascii="Times New Roman" w:hAnsi="Times New Roman" w:cs="Times New Roman"/>
          <w:sz w:val="28"/>
          <w:szCs w:val="28"/>
        </w:rPr>
        <w:t>-</w:t>
      </w:r>
      <w:r w:rsidR="007736DA">
        <w:rPr>
          <w:rFonts w:ascii="Times New Roman" w:hAnsi="Times New Roman" w:cs="Times New Roman"/>
          <w:sz w:val="28"/>
          <w:szCs w:val="28"/>
        </w:rPr>
        <w:t xml:space="preserve">начале </w:t>
      </w:r>
      <w:r w:rsidR="007736DA">
        <w:rPr>
          <w:rFonts w:ascii="Times New Roman" w:hAnsi="Times New Roman" w:cs="Times New Roman"/>
          <w:sz w:val="28"/>
          <w:szCs w:val="28"/>
          <w:lang w:val="en-US"/>
        </w:rPr>
        <w:t>XVIII</w:t>
      </w:r>
      <w:r w:rsidR="007736DA" w:rsidRPr="007736DA">
        <w:rPr>
          <w:rFonts w:ascii="Times New Roman" w:hAnsi="Times New Roman" w:cs="Times New Roman"/>
          <w:sz w:val="28"/>
          <w:szCs w:val="28"/>
        </w:rPr>
        <w:t xml:space="preserve"> </w:t>
      </w:r>
      <w:r w:rsidR="00B260E0">
        <w:rPr>
          <w:rFonts w:ascii="Times New Roman" w:hAnsi="Times New Roman" w:cs="Times New Roman"/>
          <w:sz w:val="28"/>
          <w:szCs w:val="28"/>
        </w:rPr>
        <w:t>в. з</w:t>
      </w:r>
      <w:r w:rsidR="007736DA">
        <w:rPr>
          <w:rFonts w:ascii="Times New Roman" w:hAnsi="Times New Roman" w:cs="Times New Roman"/>
          <w:sz w:val="28"/>
          <w:szCs w:val="28"/>
        </w:rPr>
        <w:t>начительно  активизировал реформаторские процессы, охватившие многие стороны жизни и направленные на укрепление государственного устройства.</w:t>
      </w:r>
    </w:p>
    <w:p w:rsidR="003B15AD" w:rsidRDefault="000E7A4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736DA">
        <w:rPr>
          <w:rFonts w:ascii="Times New Roman" w:hAnsi="Times New Roman" w:cs="Times New Roman"/>
          <w:sz w:val="28"/>
          <w:szCs w:val="28"/>
        </w:rPr>
        <w:t>Строительство мануфактур, заводов, развитие промышленности в целом, внутренней и внешней торговли, усилении армии и флота для проведения военных действий за выход к морю против Турции и Швеции сразу же потребовали большого количест</w:t>
      </w:r>
      <w:r w:rsidR="003B15AD">
        <w:rPr>
          <w:rFonts w:ascii="Times New Roman" w:hAnsi="Times New Roman" w:cs="Times New Roman"/>
          <w:sz w:val="28"/>
          <w:szCs w:val="28"/>
        </w:rPr>
        <w:t>ва специально обученных людей</w:t>
      </w:r>
      <w:proofErr w:type="gramStart"/>
      <w:r w:rsidR="003B15AD">
        <w:rPr>
          <w:rFonts w:ascii="Times New Roman" w:hAnsi="Times New Roman" w:cs="Times New Roman"/>
          <w:sz w:val="28"/>
          <w:szCs w:val="28"/>
        </w:rPr>
        <w:t>.</w:t>
      </w:r>
      <w:proofErr w:type="gramEnd"/>
      <w:r w:rsidR="003B15AD">
        <w:rPr>
          <w:rFonts w:ascii="Times New Roman" w:hAnsi="Times New Roman" w:cs="Times New Roman"/>
          <w:sz w:val="28"/>
          <w:szCs w:val="28"/>
        </w:rPr>
        <w:t xml:space="preserve"> Ст</w:t>
      </w:r>
      <w:r w:rsidR="007736DA">
        <w:rPr>
          <w:rFonts w:ascii="Times New Roman" w:hAnsi="Times New Roman" w:cs="Times New Roman"/>
          <w:sz w:val="28"/>
          <w:szCs w:val="28"/>
        </w:rPr>
        <w:t xml:space="preserve">ала очевидной необходимость активизации реформы просвещения, </w:t>
      </w:r>
    </w:p>
    <w:p w:rsidR="003B15AD" w:rsidRDefault="003B15AD" w:rsidP="00601CF2">
      <w:pPr>
        <w:spacing w:after="0" w:line="360" w:lineRule="auto"/>
        <w:jc w:val="both"/>
        <w:rPr>
          <w:rFonts w:ascii="Times New Roman" w:hAnsi="Times New Roman" w:cs="Times New Roman"/>
          <w:sz w:val="28"/>
          <w:szCs w:val="28"/>
        </w:rPr>
      </w:pPr>
    </w:p>
    <w:p w:rsidR="003B15AD" w:rsidRDefault="003B15AD" w:rsidP="00601CF2">
      <w:pPr>
        <w:spacing w:after="0" w:line="360" w:lineRule="auto"/>
        <w:jc w:val="both"/>
        <w:rPr>
          <w:rFonts w:ascii="Times New Roman" w:hAnsi="Times New Roman" w:cs="Times New Roman"/>
          <w:sz w:val="28"/>
          <w:szCs w:val="28"/>
        </w:rPr>
      </w:pPr>
    </w:p>
    <w:p w:rsidR="003B15AD" w:rsidRDefault="003B15AD" w:rsidP="00601CF2">
      <w:pPr>
        <w:spacing w:after="0" w:line="360" w:lineRule="auto"/>
        <w:jc w:val="both"/>
        <w:rPr>
          <w:rFonts w:ascii="Times New Roman" w:hAnsi="Times New Roman" w:cs="Times New Roman"/>
          <w:sz w:val="28"/>
          <w:szCs w:val="28"/>
        </w:rPr>
      </w:pPr>
    </w:p>
    <w:p w:rsidR="003B15AD" w:rsidRDefault="003B15AD" w:rsidP="00601CF2">
      <w:pPr>
        <w:spacing w:after="0" w:line="360" w:lineRule="auto"/>
        <w:jc w:val="both"/>
        <w:rPr>
          <w:rFonts w:ascii="Times New Roman" w:hAnsi="Times New Roman" w:cs="Times New Roman"/>
          <w:sz w:val="28"/>
          <w:szCs w:val="28"/>
        </w:rPr>
      </w:pPr>
    </w:p>
    <w:p w:rsidR="00FB5D3A" w:rsidRDefault="007736DA"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создания большого количества школ для быстрой подготовки офицеров, моряков, артиллеристов, инженеров, врачей и др</w:t>
      </w:r>
      <w:r w:rsidR="00EE6780">
        <w:rPr>
          <w:rFonts w:ascii="Times New Roman" w:hAnsi="Times New Roman" w:cs="Times New Roman"/>
          <w:sz w:val="28"/>
          <w:szCs w:val="28"/>
        </w:rPr>
        <w:t xml:space="preserve">. </w:t>
      </w:r>
      <w:r>
        <w:rPr>
          <w:rFonts w:ascii="Times New Roman" w:hAnsi="Times New Roman" w:cs="Times New Roman"/>
          <w:sz w:val="28"/>
          <w:szCs w:val="28"/>
        </w:rPr>
        <w:t xml:space="preserve">В Петровскую эпоху </w:t>
      </w:r>
    </w:p>
    <w:p w:rsidR="00031F5D" w:rsidRDefault="007736DA"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воспитание в целом сохранило цель – формирования человека-христиани</w:t>
      </w:r>
      <w:r w:rsidR="000C17D8">
        <w:rPr>
          <w:rFonts w:ascii="Times New Roman" w:hAnsi="Times New Roman" w:cs="Times New Roman"/>
          <w:sz w:val="28"/>
          <w:szCs w:val="28"/>
        </w:rPr>
        <w:t>н</w:t>
      </w:r>
      <w:r>
        <w:rPr>
          <w:rFonts w:ascii="Times New Roman" w:hAnsi="Times New Roman" w:cs="Times New Roman"/>
          <w:sz w:val="28"/>
          <w:szCs w:val="28"/>
        </w:rPr>
        <w:t>а, что находило поддержку у православной церкви. Но изменение задач</w:t>
      </w:r>
    </w:p>
    <w:p w:rsidR="007736DA" w:rsidRDefault="007736DA"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обучения как удовлетворения</w:t>
      </w:r>
      <w:r w:rsidR="00F40008">
        <w:rPr>
          <w:rFonts w:ascii="Times New Roman" w:hAnsi="Times New Roman" w:cs="Times New Roman"/>
          <w:sz w:val="28"/>
          <w:szCs w:val="28"/>
        </w:rPr>
        <w:t xml:space="preserve"> потребностей государственной службы не только придало образованию светский, профессиональный характер, но и способствовало появлению идеала нового человека: служивого гражданина, религиозно мыслящего и обладающего широким взглядом на мир, сохраняющего свои национальные традиции, готового встать на защиту интересов Отечества.</w:t>
      </w:r>
    </w:p>
    <w:p w:rsidR="00F40008" w:rsidRDefault="00F40008"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большинстве своем петровские реформы в области образования проводились выпускниками </w:t>
      </w:r>
      <w:proofErr w:type="spellStart"/>
      <w:r>
        <w:rPr>
          <w:rFonts w:ascii="Times New Roman" w:hAnsi="Times New Roman" w:cs="Times New Roman"/>
          <w:sz w:val="28"/>
          <w:szCs w:val="28"/>
        </w:rPr>
        <w:t>Киево-Могилянской</w:t>
      </w:r>
      <w:proofErr w:type="spellEnd"/>
      <w:r>
        <w:rPr>
          <w:rFonts w:ascii="Times New Roman" w:hAnsi="Times New Roman" w:cs="Times New Roman"/>
          <w:sz w:val="28"/>
          <w:szCs w:val="28"/>
        </w:rPr>
        <w:t xml:space="preserve"> и Московской Славяно-греко-латинской академий, людьми, получившими широкое образование. Особое место к кругу «ученой дружины» Петра </w:t>
      </w:r>
      <w:r>
        <w:rPr>
          <w:rFonts w:ascii="Times New Roman" w:hAnsi="Times New Roman" w:cs="Times New Roman"/>
          <w:sz w:val="28"/>
          <w:szCs w:val="28"/>
          <w:lang w:val="en-US"/>
        </w:rPr>
        <w:t>I</w:t>
      </w:r>
      <w:r>
        <w:rPr>
          <w:rFonts w:ascii="Times New Roman" w:hAnsi="Times New Roman" w:cs="Times New Roman"/>
          <w:sz w:val="28"/>
          <w:szCs w:val="28"/>
        </w:rPr>
        <w:t xml:space="preserve"> занимал Феофан Прокопович (1681-1756). Он также получил образование в </w:t>
      </w:r>
      <w:proofErr w:type="spellStart"/>
      <w:r>
        <w:rPr>
          <w:rFonts w:ascii="Times New Roman" w:hAnsi="Times New Roman" w:cs="Times New Roman"/>
          <w:sz w:val="28"/>
          <w:szCs w:val="28"/>
        </w:rPr>
        <w:t>Киево-Могтлянской</w:t>
      </w:r>
      <w:proofErr w:type="spellEnd"/>
      <w:r>
        <w:rPr>
          <w:rFonts w:ascii="Times New Roman" w:hAnsi="Times New Roman" w:cs="Times New Roman"/>
          <w:sz w:val="28"/>
          <w:szCs w:val="28"/>
        </w:rPr>
        <w:t xml:space="preserve"> академии, затем учился за границей в Коллегии </w:t>
      </w:r>
      <w:proofErr w:type="spellStart"/>
      <w:r>
        <w:rPr>
          <w:rFonts w:ascii="Times New Roman" w:hAnsi="Times New Roman" w:cs="Times New Roman"/>
          <w:sz w:val="28"/>
          <w:szCs w:val="28"/>
        </w:rPr>
        <w:t>Св</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фанасия</w:t>
      </w:r>
      <w:proofErr w:type="spellEnd"/>
      <w:r>
        <w:rPr>
          <w:rFonts w:ascii="Times New Roman" w:hAnsi="Times New Roman" w:cs="Times New Roman"/>
          <w:sz w:val="28"/>
          <w:szCs w:val="28"/>
        </w:rPr>
        <w:t xml:space="preserve"> в Риме, жил в Швейцарии и Германии.</w:t>
      </w:r>
    </w:p>
    <w:p w:rsidR="00F40008" w:rsidRDefault="00F40008"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Молодые годы, проведенные в западноевропейской атмосфере университетов Лейпцига и Йены, оказали на него большое влияние, сделав сторонником научного обучения</w:t>
      </w:r>
      <w:r w:rsidR="006A7793">
        <w:rPr>
          <w:rFonts w:ascii="Times New Roman" w:hAnsi="Times New Roman" w:cs="Times New Roman"/>
          <w:sz w:val="28"/>
          <w:szCs w:val="28"/>
        </w:rPr>
        <w:t xml:space="preserve">. </w:t>
      </w:r>
      <w:r>
        <w:rPr>
          <w:rFonts w:ascii="Times New Roman" w:hAnsi="Times New Roman" w:cs="Times New Roman"/>
          <w:sz w:val="28"/>
          <w:szCs w:val="28"/>
        </w:rPr>
        <w:t xml:space="preserve">В 1704 году </w:t>
      </w:r>
      <w:proofErr w:type="spellStart"/>
      <w:r>
        <w:rPr>
          <w:rFonts w:ascii="Times New Roman" w:hAnsi="Times New Roman" w:cs="Times New Roman"/>
          <w:sz w:val="28"/>
          <w:szCs w:val="28"/>
        </w:rPr>
        <w:t>Ф.Прокопович</w:t>
      </w:r>
      <w:proofErr w:type="spellEnd"/>
      <w:r>
        <w:rPr>
          <w:rFonts w:ascii="Times New Roman" w:hAnsi="Times New Roman" w:cs="Times New Roman"/>
          <w:sz w:val="28"/>
          <w:szCs w:val="28"/>
        </w:rPr>
        <w:t xml:space="preserve">, вернувшись в Киев, принял монашеский постриг и начал преподавательскую деятельность в </w:t>
      </w:r>
      <w:proofErr w:type="spellStart"/>
      <w:r>
        <w:rPr>
          <w:rFonts w:ascii="Times New Roman" w:hAnsi="Times New Roman" w:cs="Times New Roman"/>
          <w:sz w:val="28"/>
          <w:szCs w:val="28"/>
        </w:rPr>
        <w:t>Киево-Могилянской</w:t>
      </w:r>
      <w:proofErr w:type="spellEnd"/>
      <w:r>
        <w:rPr>
          <w:rFonts w:ascii="Times New Roman" w:hAnsi="Times New Roman" w:cs="Times New Roman"/>
          <w:sz w:val="28"/>
          <w:szCs w:val="28"/>
        </w:rPr>
        <w:t xml:space="preserve"> академии. В 1715г. Петр </w:t>
      </w:r>
      <w:r>
        <w:rPr>
          <w:rFonts w:ascii="Times New Roman" w:hAnsi="Times New Roman" w:cs="Times New Roman"/>
          <w:sz w:val="28"/>
          <w:szCs w:val="28"/>
          <w:lang w:val="en-US"/>
        </w:rPr>
        <w:t>I</w:t>
      </w:r>
      <w:r>
        <w:rPr>
          <w:rFonts w:ascii="Times New Roman" w:hAnsi="Times New Roman" w:cs="Times New Roman"/>
          <w:sz w:val="28"/>
          <w:szCs w:val="28"/>
        </w:rPr>
        <w:t xml:space="preserve"> пригласил его в Санкт-Петербург.</w:t>
      </w:r>
    </w:p>
    <w:p w:rsidR="003147C6" w:rsidRDefault="0043697C"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Именно </w:t>
      </w:r>
      <w:proofErr w:type="spellStart"/>
      <w:r>
        <w:rPr>
          <w:rFonts w:ascii="Times New Roman" w:hAnsi="Times New Roman" w:cs="Times New Roman"/>
          <w:sz w:val="28"/>
          <w:szCs w:val="28"/>
        </w:rPr>
        <w:t>Ф.Прокоповичу</w:t>
      </w:r>
      <w:proofErr w:type="spellEnd"/>
      <w:r>
        <w:rPr>
          <w:rFonts w:ascii="Times New Roman" w:hAnsi="Times New Roman" w:cs="Times New Roman"/>
          <w:sz w:val="28"/>
          <w:szCs w:val="28"/>
        </w:rPr>
        <w:t xml:space="preserve"> принадлежит одна из главных ролей в проведении реформы церкви и образования</w:t>
      </w:r>
      <w:r w:rsidR="00F019CF">
        <w:rPr>
          <w:rFonts w:ascii="Times New Roman" w:hAnsi="Times New Roman" w:cs="Times New Roman"/>
          <w:sz w:val="28"/>
          <w:szCs w:val="28"/>
        </w:rPr>
        <w:t xml:space="preserve">. </w:t>
      </w:r>
      <w:proofErr w:type="spellStart"/>
      <w:r w:rsidR="00D06048">
        <w:rPr>
          <w:rFonts w:ascii="Times New Roman" w:hAnsi="Times New Roman" w:cs="Times New Roman"/>
          <w:sz w:val="28"/>
          <w:szCs w:val="28"/>
        </w:rPr>
        <w:t>Ф.Прокопович</w:t>
      </w:r>
      <w:proofErr w:type="spellEnd"/>
      <w:r w:rsidR="00D06048">
        <w:rPr>
          <w:rFonts w:ascii="Times New Roman" w:hAnsi="Times New Roman" w:cs="Times New Roman"/>
          <w:sz w:val="28"/>
          <w:szCs w:val="28"/>
        </w:rPr>
        <w:t xml:space="preserve"> стремился придать школьному обучению научный характер. </w:t>
      </w:r>
      <w:proofErr w:type="gramStart"/>
      <w:r w:rsidR="00D06048">
        <w:rPr>
          <w:rFonts w:ascii="Times New Roman" w:hAnsi="Times New Roman" w:cs="Times New Roman"/>
          <w:sz w:val="28"/>
          <w:szCs w:val="28"/>
        </w:rPr>
        <w:t>Согласно «Духовному регламенту», учебный план Московской академии включал: 1) грамматику с историей и географией; «) арифметику и геометрию; 3) логику и диалектику; 4) риторику с учением о стихосложении; 5) физику с краткой метафизикой</w:t>
      </w:r>
      <w:r w:rsidR="00325229">
        <w:rPr>
          <w:rFonts w:ascii="Times New Roman" w:hAnsi="Times New Roman" w:cs="Times New Roman"/>
          <w:sz w:val="28"/>
          <w:szCs w:val="28"/>
        </w:rPr>
        <w:t xml:space="preserve">; </w:t>
      </w:r>
      <w:proofErr w:type="gramEnd"/>
    </w:p>
    <w:p w:rsidR="003147C6" w:rsidRDefault="003147C6" w:rsidP="00601CF2">
      <w:pPr>
        <w:spacing w:after="0" w:line="360" w:lineRule="auto"/>
        <w:jc w:val="both"/>
        <w:rPr>
          <w:rFonts w:ascii="Times New Roman" w:hAnsi="Times New Roman" w:cs="Times New Roman"/>
          <w:sz w:val="28"/>
          <w:szCs w:val="28"/>
        </w:rPr>
      </w:pPr>
    </w:p>
    <w:p w:rsidR="003147C6" w:rsidRDefault="003147C6" w:rsidP="00601CF2">
      <w:pPr>
        <w:spacing w:after="0" w:line="360" w:lineRule="auto"/>
        <w:jc w:val="both"/>
        <w:rPr>
          <w:rFonts w:ascii="Times New Roman" w:hAnsi="Times New Roman" w:cs="Times New Roman"/>
          <w:sz w:val="28"/>
          <w:szCs w:val="28"/>
        </w:rPr>
      </w:pPr>
    </w:p>
    <w:p w:rsidR="003147C6" w:rsidRDefault="003147C6" w:rsidP="00601CF2">
      <w:pPr>
        <w:spacing w:after="0" w:line="360" w:lineRule="auto"/>
        <w:jc w:val="both"/>
        <w:rPr>
          <w:rFonts w:ascii="Times New Roman" w:hAnsi="Times New Roman" w:cs="Times New Roman"/>
          <w:sz w:val="28"/>
          <w:szCs w:val="28"/>
        </w:rPr>
      </w:pPr>
    </w:p>
    <w:p w:rsidR="00FB5D3A" w:rsidRDefault="00325229"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краткую политику; 7) богословие; 8) иностранные языки (латынь, греческий и еврейский). Он советовал при обучении использовать </w:t>
      </w:r>
    </w:p>
    <w:p w:rsidR="00031F5D" w:rsidRDefault="00325229"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наглядность</w:t>
      </w:r>
      <w:r w:rsidR="00BD231A">
        <w:rPr>
          <w:rFonts w:ascii="Times New Roman" w:hAnsi="Times New Roman" w:cs="Times New Roman"/>
          <w:sz w:val="28"/>
          <w:szCs w:val="28"/>
        </w:rPr>
        <w:t xml:space="preserve">. </w:t>
      </w:r>
      <w:r>
        <w:rPr>
          <w:rFonts w:ascii="Times New Roman" w:hAnsi="Times New Roman" w:cs="Times New Roman"/>
          <w:sz w:val="28"/>
          <w:szCs w:val="28"/>
        </w:rPr>
        <w:t>В академии непременно должна быть библиотека, ибо «без библиотек</w:t>
      </w:r>
      <w:r w:rsidR="000C17D8">
        <w:rPr>
          <w:rFonts w:ascii="Times New Roman" w:hAnsi="Times New Roman" w:cs="Times New Roman"/>
          <w:sz w:val="28"/>
          <w:szCs w:val="28"/>
        </w:rPr>
        <w:t>и</w:t>
      </w:r>
      <w:r>
        <w:rPr>
          <w:rFonts w:ascii="Times New Roman" w:hAnsi="Times New Roman" w:cs="Times New Roman"/>
          <w:sz w:val="28"/>
          <w:szCs w:val="28"/>
        </w:rPr>
        <w:t xml:space="preserve"> как без души академия». В целом обучение было рассчитано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w:t>
      </w:r>
    </w:p>
    <w:p w:rsidR="00325229" w:rsidRDefault="00325229"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8 лет, после чего выпускник мог поступать на духовную или гражданскую службу.</w:t>
      </w:r>
    </w:p>
    <w:p w:rsidR="00325229" w:rsidRDefault="00325229"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Серьезную проблему в этот период представляла нехватка учительских кадров. </w:t>
      </w:r>
      <w:proofErr w:type="spellStart"/>
      <w:r>
        <w:rPr>
          <w:rFonts w:ascii="Times New Roman" w:hAnsi="Times New Roman" w:cs="Times New Roman"/>
          <w:sz w:val="28"/>
          <w:szCs w:val="28"/>
        </w:rPr>
        <w:t>Ф.Прокопович</w:t>
      </w:r>
      <w:proofErr w:type="spellEnd"/>
      <w:r>
        <w:rPr>
          <w:rFonts w:ascii="Times New Roman" w:hAnsi="Times New Roman" w:cs="Times New Roman"/>
          <w:sz w:val="28"/>
          <w:szCs w:val="28"/>
        </w:rPr>
        <w:t xml:space="preserve"> считал, что перед началом работы учителей надо испытывать, насколько хорошо они знают науку, умеют ли рассказывать, заинтересовать учащихся.</w:t>
      </w:r>
    </w:p>
    <w:p w:rsidR="00D50B47" w:rsidRDefault="00325229"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1721г. Он открыл в собственном доме школу, для которой собрал несколько тысяч книг. Предпочтение при приеме отдавалось детям-сиротам или детям из бедных семей. Всего за 15 лет существования ее окончили только 160 человек. </w:t>
      </w:r>
      <w:r w:rsidR="00F60C44">
        <w:rPr>
          <w:rFonts w:ascii="Times New Roman" w:hAnsi="Times New Roman" w:cs="Times New Roman"/>
          <w:sz w:val="28"/>
          <w:szCs w:val="28"/>
        </w:rPr>
        <w:t>Школа</w:t>
      </w:r>
      <w:r>
        <w:rPr>
          <w:rFonts w:ascii="Times New Roman" w:hAnsi="Times New Roman" w:cs="Times New Roman"/>
          <w:sz w:val="28"/>
          <w:szCs w:val="28"/>
        </w:rPr>
        <w:t xml:space="preserve"> ориентировалась на подготовку образованного человека, способного применить свои знания в выбранной сфере деятельности, поэтому в отличие от многих школ Петровской эпохи не ставила целью осуществить </w:t>
      </w:r>
      <w:r w:rsidR="00073BF4">
        <w:rPr>
          <w:rFonts w:ascii="Times New Roman" w:hAnsi="Times New Roman" w:cs="Times New Roman"/>
          <w:sz w:val="28"/>
          <w:szCs w:val="28"/>
        </w:rPr>
        <w:t>профессиональную подготовку.</w:t>
      </w:r>
    </w:p>
    <w:p w:rsidR="00DF5818" w:rsidRDefault="00D50B4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обучения священнослужителей </w:t>
      </w:r>
      <w:proofErr w:type="spellStart"/>
      <w:r>
        <w:rPr>
          <w:rFonts w:ascii="Times New Roman" w:hAnsi="Times New Roman" w:cs="Times New Roman"/>
          <w:sz w:val="28"/>
          <w:szCs w:val="28"/>
        </w:rPr>
        <w:t>Ф.Прокоповия</w:t>
      </w:r>
      <w:proofErr w:type="spellEnd"/>
      <w:r>
        <w:rPr>
          <w:rFonts w:ascii="Times New Roman" w:hAnsi="Times New Roman" w:cs="Times New Roman"/>
          <w:sz w:val="28"/>
          <w:szCs w:val="28"/>
        </w:rPr>
        <w:t xml:space="preserve"> предлагал создавать при епархиальных храмах школы и учить в первую очередь детей священников.</w:t>
      </w:r>
    </w:p>
    <w:p w:rsidR="00D50B47" w:rsidRDefault="00D50B4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Одним из тех, кто поддержал преобразования Петра </w:t>
      </w:r>
      <w:r>
        <w:rPr>
          <w:rFonts w:ascii="Times New Roman" w:hAnsi="Times New Roman" w:cs="Times New Roman"/>
          <w:sz w:val="28"/>
          <w:szCs w:val="28"/>
          <w:lang w:val="en-US"/>
        </w:rPr>
        <w:t>I</w:t>
      </w:r>
      <w:r>
        <w:rPr>
          <w:rFonts w:ascii="Times New Roman" w:hAnsi="Times New Roman" w:cs="Times New Roman"/>
          <w:sz w:val="28"/>
          <w:szCs w:val="28"/>
        </w:rPr>
        <w:t>, был Иван Тихонович Посошков (1652-1726), выходец из семьи ремесленника, впоследствии – владелец ряда крупных мануфактур в Новгороде. Он предложил ряд интересных идей, из которых видно, что его интересовало не только просвещение, но и быстрая подготовка людей к конкретному виду деятельности, их профессиональные качества и сноровка.</w:t>
      </w:r>
    </w:p>
    <w:p w:rsidR="003147C6" w:rsidRDefault="00D50B4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Идеи </w:t>
      </w:r>
      <w:proofErr w:type="spellStart"/>
      <w:r>
        <w:rPr>
          <w:rFonts w:ascii="Times New Roman" w:hAnsi="Times New Roman" w:cs="Times New Roman"/>
          <w:sz w:val="28"/>
          <w:szCs w:val="28"/>
        </w:rPr>
        <w:t>И.Т.Посошкова</w:t>
      </w:r>
      <w:proofErr w:type="spellEnd"/>
      <w:r>
        <w:rPr>
          <w:rFonts w:ascii="Times New Roman" w:hAnsi="Times New Roman" w:cs="Times New Roman"/>
          <w:sz w:val="28"/>
          <w:szCs w:val="28"/>
        </w:rPr>
        <w:t xml:space="preserve"> изложены им в сочинении «Книга о скудности и богатстве» (1724), в котором он, в частности, писал о том, что распространение грамотности среди населения, создание </w:t>
      </w:r>
      <w:proofErr w:type="gramStart"/>
      <w:r>
        <w:rPr>
          <w:rFonts w:ascii="Times New Roman" w:hAnsi="Times New Roman" w:cs="Times New Roman"/>
          <w:sz w:val="28"/>
          <w:szCs w:val="28"/>
        </w:rPr>
        <w:t>различных</w:t>
      </w:r>
      <w:proofErr w:type="gramEnd"/>
      <w:r>
        <w:rPr>
          <w:rFonts w:ascii="Times New Roman" w:hAnsi="Times New Roman" w:cs="Times New Roman"/>
          <w:sz w:val="28"/>
          <w:szCs w:val="28"/>
        </w:rPr>
        <w:t xml:space="preserve"> учебных </w:t>
      </w:r>
    </w:p>
    <w:p w:rsidR="003147C6" w:rsidRDefault="003147C6" w:rsidP="00601CF2">
      <w:pPr>
        <w:spacing w:after="0" w:line="360" w:lineRule="auto"/>
        <w:jc w:val="both"/>
        <w:rPr>
          <w:rFonts w:ascii="Times New Roman" w:hAnsi="Times New Roman" w:cs="Times New Roman"/>
          <w:sz w:val="28"/>
          <w:szCs w:val="28"/>
        </w:rPr>
      </w:pPr>
    </w:p>
    <w:p w:rsidR="003147C6" w:rsidRDefault="003147C6" w:rsidP="00601CF2">
      <w:pPr>
        <w:spacing w:after="0" w:line="360" w:lineRule="auto"/>
        <w:jc w:val="both"/>
        <w:rPr>
          <w:rFonts w:ascii="Times New Roman" w:hAnsi="Times New Roman" w:cs="Times New Roman"/>
          <w:sz w:val="28"/>
          <w:szCs w:val="28"/>
        </w:rPr>
      </w:pPr>
    </w:p>
    <w:p w:rsidR="003147C6" w:rsidRDefault="003147C6" w:rsidP="00601CF2">
      <w:pPr>
        <w:spacing w:after="0" w:line="360" w:lineRule="auto"/>
        <w:jc w:val="both"/>
        <w:rPr>
          <w:rFonts w:ascii="Times New Roman" w:hAnsi="Times New Roman" w:cs="Times New Roman"/>
          <w:sz w:val="28"/>
          <w:szCs w:val="28"/>
        </w:rPr>
      </w:pPr>
    </w:p>
    <w:p w:rsidR="00FB5D3A" w:rsidRDefault="00D50B47" w:rsidP="003147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заведений – путь к просвещению народа, </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 следовательно, к подъему русской православной культуры.</w:t>
      </w:r>
    </w:p>
    <w:p w:rsidR="00031F5D" w:rsidRDefault="00D50B47" w:rsidP="00FB5D3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Особенно видно это в его «Завещании отеческом к сыну своему»</w:t>
      </w:r>
      <w:r w:rsidR="00EB1657">
        <w:rPr>
          <w:rFonts w:ascii="Times New Roman" w:hAnsi="Times New Roman" w:cs="Times New Roman"/>
          <w:sz w:val="28"/>
          <w:szCs w:val="28"/>
        </w:rPr>
        <w:t xml:space="preserve"> (1705), где он размышлял и об обучении детей. Главной задачей, </w:t>
      </w:r>
      <w:proofErr w:type="gramStart"/>
      <w:r w:rsidR="00EB1657">
        <w:rPr>
          <w:rFonts w:ascii="Times New Roman" w:hAnsi="Times New Roman" w:cs="Times New Roman"/>
          <w:sz w:val="28"/>
          <w:szCs w:val="28"/>
        </w:rPr>
        <w:t>по</w:t>
      </w:r>
      <w:proofErr w:type="gramEnd"/>
      <w:r w:rsidR="00EB1657">
        <w:rPr>
          <w:rFonts w:ascii="Times New Roman" w:hAnsi="Times New Roman" w:cs="Times New Roman"/>
          <w:sz w:val="28"/>
          <w:szCs w:val="28"/>
        </w:rPr>
        <w:t xml:space="preserve"> </w:t>
      </w:r>
      <w:proofErr w:type="gramStart"/>
      <w:r w:rsidR="00EB1657">
        <w:rPr>
          <w:rFonts w:ascii="Times New Roman" w:hAnsi="Times New Roman" w:cs="Times New Roman"/>
          <w:sz w:val="28"/>
          <w:szCs w:val="28"/>
        </w:rPr>
        <w:t>его</w:t>
      </w:r>
      <w:proofErr w:type="gramEnd"/>
      <w:r w:rsidR="00EB1657">
        <w:rPr>
          <w:rFonts w:ascii="Times New Roman" w:hAnsi="Times New Roman" w:cs="Times New Roman"/>
          <w:sz w:val="28"/>
          <w:szCs w:val="28"/>
        </w:rPr>
        <w:t xml:space="preserve"> </w:t>
      </w:r>
    </w:p>
    <w:p w:rsidR="00D50B47" w:rsidRDefault="00EB165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мнению, было «книжное научение» на латинском и польском языках. Правда, он требовал от учащихся критического отношения к латинским учебным книгам, а достижения светской западной науки признавал необходимым рассматривать с позиций православных традиций.</w:t>
      </w:r>
    </w:p>
    <w:p w:rsidR="00EB1657" w:rsidRDefault="00EB165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Среди авторов образовательных проектов Петровской эпохи выделялся Федор Салтыко</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представитель той части боярства, которая поддерживала реформы царя, видный придворный и дипломат, получивший образование в Голландии и Англии. Ему принадлежит проект учреждения Академии наук в России и ряд предложений по развитию просвещения. Согласно его идеям, во всех губерниях страны на доходы монастырей должны были быть открыты высшие училища для обучения детей разных сословий от 6 до 23 лет, по окончании которых выпускники переходили бы на гражданскую и военную службу. Он говорил о том, что если бы ежегодно академию оканчивали по 200 студентов, то через 17 лет Россия могла бы сравняться по образованности с европейскими странами, а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дельнейшем и опередить их.</w:t>
      </w:r>
    </w:p>
    <w:p w:rsidR="00EB1657" w:rsidRDefault="00EB1657"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 существу, академии мыслились </w:t>
      </w:r>
      <w:proofErr w:type="spellStart"/>
      <w:r>
        <w:rPr>
          <w:rFonts w:ascii="Times New Roman" w:hAnsi="Times New Roman" w:cs="Times New Roman"/>
          <w:sz w:val="28"/>
          <w:szCs w:val="28"/>
        </w:rPr>
        <w:t>Ф.Салтыковым</w:t>
      </w:r>
      <w:proofErr w:type="spellEnd"/>
      <w:r>
        <w:rPr>
          <w:rFonts w:ascii="Times New Roman" w:hAnsi="Times New Roman" w:cs="Times New Roman"/>
          <w:sz w:val="28"/>
          <w:szCs w:val="28"/>
        </w:rPr>
        <w:t xml:space="preserve"> как общеобразовательные учреждения. </w:t>
      </w:r>
      <w:proofErr w:type="gramStart"/>
      <w:r>
        <w:rPr>
          <w:rFonts w:ascii="Times New Roman" w:hAnsi="Times New Roman" w:cs="Times New Roman"/>
          <w:sz w:val="28"/>
          <w:szCs w:val="28"/>
        </w:rPr>
        <w:t>Содержание обучения должно было включать изучение древних и современных европейских языков, русскую грамматику, риторику, поэтику, философию,</w:t>
      </w:r>
      <w:r w:rsidR="00A203C6">
        <w:rPr>
          <w:rFonts w:ascii="Times New Roman" w:hAnsi="Times New Roman" w:cs="Times New Roman"/>
          <w:sz w:val="28"/>
          <w:szCs w:val="28"/>
        </w:rPr>
        <w:t xml:space="preserve"> богословие, историю, математические науки, навигацию, фортификацию, музыку, скульптуру и др.  Интересным было его предложение относительно специальной организации женского обучения.</w:t>
      </w:r>
      <w:proofErr w:type="gramEnd"/>
    </w:p>
    <w:p w:rsidR="003147C6" w:rsidRDefault="00A203C6" w:rsidP="003147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Все представленные на рассмотрение Петра </w:t>
      </w:r>
      <w:r>
        <w:rPr>
          <w:rFonts w:ascii="Times New Roman" w:hAnsi="Times New Roman" w:cs="Times New Roman"/>
          <w:sz w:val="28"/>
          <w:szCs w:val="28"/>
          <w:lang w:val="tk-TM"/>
        </w:rPr>
        <w:t>I</w:t>
      </w:r>
      <w:r>
        <w:rPr>
          <w:rFonts w:ascii="Times New Roman" w:hAnsi="Times New Roman" w:cs="Times New Roman"/>
          <w:sz w:val="28"/>
          <w:szCs w:val="28"/>
        </w:rPr>
        <w:t xml:space="preserve"> проекты организации образования в полной мере реализованы не были. Однако под влиянием этих проектов единый тип образования, характерный для  допетровского времени, </w:t>
      </w:r>
    </w:p>
    <w:p w:rsidR="003147C6" w:rsidRDefault="003147C6" w:rsidP="003147C6">
      <w:pPr>
        <w:spacing w:after="0" w:line="360" w:lineRule="auto"/>
        <w:jc w:val="both"/>
        <w:rPr>
          <w:rFonts w:ascii="Times New Roman" w:hAnsi="Times New Roman" w:cs="Times New Roman"/>
          <w:sz w:val="28"/>
          <w:szCs w:val="28"/>
        </w:rPr>
      </w:pPr>
    </w:p>
    <w:p w:rsidR="003147C6" w:rsidRDefault="003147C6" w:rsidP="003147C6">
      <w:pPr>
        <w:spacing w:after="0" w:line="360" w:lineRule="auto"/>
        <w:jc w:val="both"/>
        <w:rPr>
          <w:rFonts w:ascii="Times New Roman" w:hAnsi="Times New Roman" w:cs="Times New Roman"/>
          <w:sz w:val="28"/>
          <w:szCs w:val="28"/>
        </w:rPr>
      </w:pPr>
    </w:p>
    <w:p w:rsidR="003147C6" w:rsidRDefault="003147C6" w:rsidP="003147C6">
      <w:pPr>
        <w:spacing w:after="0" w:line="360" w:lineRule="auto"/>
        <w:jc w:val="both"/>
        <w:rPr>
          <w:rFonts w:ascii="Times New Roman" w:hAnsi="Times New Roman" w:cs="Times New Roman"/>
          <w:sz w:val="28"/>
          <w:szCs w:val="28"/>
        </w:rPr>
      </w:pPr>
    </w:p>
    <w:p w:rsidR="00FB5D3A" w:rsidRDefault="00A203C6" w:rsidP="003147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разделился на два направления – церковное и светское, причем в рамках последнего возникли различные профессиональные школы. </w:t>
      </w:r>
    </w:p>
    <w:p w:rsidR="00A203C6" w:rsidRDefault="00A203C6" w:rsidP="00FB5D3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Профессиональная направленность новой организации образования являлась его главной характеристикой. В</w:t>
      </w:r>
      <w:r w:rsidR="002C18A4">
        <w:rPr>
          <w:rFonts w:ascii="Times New Roman" w:hAnsi="Times New Roman" w:cs="Times New Roman"/>
          <w:sz w:val="28"/>
          <w:szCs w:val="28"/>
        </w:rPr>
        <w:t xml:space="preserve"> </w:t>
      </w:r>
      <w:r>
        <w:rPr>
          <w:rFonts w:ascii="Times New Roman" w:hAnsi="Times New Roman" w:cs="Times New Roman"/>
          <w:sz w:val="28"/>
          <w:szCs w:val="28"/>
        </w:rPr>
        <w:t>новых учебных заведения</w:t>
      </w:r>
      <w:r w:rsidR="002C18A4">
        <w:rPr>
          <w:rFonts w:ascii="Times New Roman" w:hAnsi="Times New Roman" w:cs="Times New Roman"/>
          <w:sz w:val="28"/>
          <w:szCs w:val="28"/>
        </w:rPr>
        <w:t>х</w:t>
      </w:r>
      <w:r>
        <w:rPr>
          <w:rFonts w:ascii="Times New Roman" w:hAnsi="Times New Roman" w:cs="Times New Roman"/>
          <w:sz w:val="28"/>
          <w:szCs w:val="28"/>
        </w:rPr>
        <w:t xml:space="preserve"> главное место занимали специальные предметы: математика, навигация, инженерия, артиллерия, медицина и т.д.</w:t>
      </w:r>
    </w:p>
    <w:p w:rsidR="00A203C6" w:rsidRPr="00A203C6" w:rsidRDefault="00A203C6" w:rsidP="00601C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Другой важнейшей чертой образования стало преобладание сословности. Внутренняя политика Петра</w:t>
      </w:r>
      <w:r w:rsidRPr="00A203C6">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 характеризовалась стремлением к возвышению дворянского сословия. В итоге все создававшиеся государством средние и высшие школы предназначались в основном для детей дворян, готовивших</w:t>
      </w:r>
      <w:r w:rsidR="002C18A4">
        <w:rPr>
          <w:rFonts w:ascii="Times New Roman" w:hAnsi="Times New Roman" w:cs="Times New Roman"/>
          <w:sz w:val="28"/>
          <w:szCs w:val="28"/>
        </w:rPr>
        <w:t>с</w:t>
      </w:r>
      <w:r>
        <w:rPr>
          <w:rFonts w:ascii="Times New Roman" w:hAnsi="Times New Roman" w:cs="Times New Roman"/>
          <w:sz w:val="28"/>
          <w:szCs w:val="28"/>
        </w:rPr>
        <w:t>я к занятию главных должностей в государственном аппарате, в армии, на флоте, для руководства промышленностью и торговлей. 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нередко</w:t>
      </w:r>
      <w:r w:rsidR="001F6AF1">
        <w:rPr>
          <w:rFonts w:ascii="Times New Roman" w:hAnsi="Times New Roman" w:cs="Times New Roman"/>
          <w:sz w:val="28"/>
          <w:szCs w:val="28"/>
        </w:rPr>
        <w:t xml:space="preserve"> </w:t>
      </w:r>
      <w:r>
        <w:rPr>
          <w:rFonts w:ascii="Times New Roman" w:hAnsi="Times New Roman" w:cs="Times New Roman"/>
          <w:sz w:val="28"/>
          <w:szCs w:val="28"/>
        </w:rPr>
        <w:t>в эти школы принимали детей и из других сословий. В целом же для различных сословий создавались свои школы. Исключение составляло лишь крестьянство, ибо кр</w:t>
      </w:r>
      <w:r w:rsidR="002C18A4">
        <w:rPr>
          <w:rFonts w:ascii="Times New Roman" w:hAnsi="Times New Roman" w:cs="Times New Roman"/>
          <w:sz w:val="28"/>
          <w:szCs w:val="28"/>
        </w:rPr>
        <w:t>е</w:t>
      </w:r>
      <w:r>
        <w:rPr>
          <w:rFonts w:ascii="Times New Roman" w:hAnsi="Times New Roman" w:cs="Times New Roman"/>
          <w:sz w:val="28"/>
          <w:szCs w:val="28"/>
        </w:rPr>
        <w:t xml:space="preserve">стьянский труд, как считалось, не требовал какого-либо образования. Все школы создавались по указам Петра </w:t>
      </w:r>
      <w:r>
        <w:rPr>
          <w:rFonts w:ascii="Times New Roman" w:hAnsi="Times New Roman" w:cs="Times New Roman"/>
          <w:sz w:val="28"/>
          <w:szCs w:val="28"/>
          <w:lang w:val="en-US"/>
        </w:rPr>
        <w:t>I</w:t>
      </w:r>
      <w:r>
        <w:rPr>
          <w:rFonts w:ascii="Times New Roman" w:hAnsi="Times New Roman" w:cs="Times New Roman"/>
          <w:sz w:val="28"/>
          <w:szCs w:val="28"/>
        </w:rPr>
        <w:t xml:space="preserve"> и даже при личном его контроле.</w:t>
      </w:r>
    </w:p>
    <w:p w:rsidR="003147C6" w:rsidRDefault="00825DE4" w:rsidP="003147C6">
      <w:pPr>
        <w:spacing w:after="0" w:line="360" w:lineRule="auto"/>
        <w:ind w:firstLine="491"/>
        <w:jc w:val="both"/>
        <w:rPr>
          <w:rFonts w:ascii="Times New Roman" w:hAnsi="Times New Roman" w:cs="Times New Roman"/>
          <w:sz w:val="28"/>
          <w:szCs w:val="28"/>
        </w:rPr>
      </w:pPr>
      <w:r>
        <w:rPr>
          <w:rFonts w:ascii="Times New Roman" w:hAnsi="Times New Roman" w:cs="Times New Roman"/>
          <w:sz w:val="28"/>
          <w:szCs w:val="28"/>
        </w:rPr>
        <w:t xml:space="preserve">Первой попыткой петровского правительства создать в России сеть государственных начальных школ, доступных достаточно широким народным слоям, было открытие цифирных школ. Они учреждались согласно указу царя от 1714г. для детей от 10 до 15 лет с целью подготовки части народа к государственной светской и военной службе в качестве низшего обслуживающего персонала, для работы на заводах, верфях. Цифирные школы рассматривались также как подготовительный этап для последующей профессиональной подготовки. Поэтому  первоначально предполагалось, что эти школы будут посещать не только дети солдатские и посадские, но и дети духовенства, дворян, приказных. В содержание обучения входили грамота, арифметика, начальная геометрия. В качестве учителей использовались ученики московской школы математических и </w:t>
      </w:r>
      <w:proofErr w:type="spellStart"/>
      <w:r>
        <w:rPr>
          <w:rFonts w:ascii="Times New Roman" w:hAnsi="Times New Roman" w:cs="Times New Roman"/>
          <w:sz w:val="28"/>
          <w:szCs w:val="28"/>
        </w:rPr>
        <w:t>навигацких</w:t>
      </w:r>
      <w:proofErr w:type="spellEnd"/>
      <w:r>
        <w:rPr>
          <w:rFonts w:ascii="Times New Roman" w:hAnsi="Times New Roman" w:cs="Times New Roman"/>
          <w:sz w:val="28"/>
          <w:szCs w:val="28"/>
        </w:rPr>
        <w:t xml:space="preserve"> наук. Поскольку </w:t>
      </w:r>
    </w:p>
    <w:p w:rsidR="003147C6" w:rsidRDefault="003147C6" w:rsidP="003147C6">
      <w:pPr>
        <w:spacing w:after="0" w:line="360" w:lineRule="auto"/>
        <w:jc w:val="both"/>
        <w:rPr>
          <w:rFonts w:ascii="Times New Roman" w:hAnsi="Times New Roman" w:cs="Times New Roman"/>
          <w:sz w:val="28"/>
          <w:szCs w:val="28"/>
        </w:rPr>
      </w:pPr>
    </w:p>
    <w:p w:rsidR="003147C6" w:rsidRDefault="003147C6" w:rsidP="003147C6">
      <w:pPr>
        <w:spacing w:after="0" w:line="360" w:lineRule="auto"/>
        <w:jc w:val="both"/>
        <w:rPr>
          <w:rFonts w:ascii="Times New Roman" w:hAnsi="Times New Roman" w:cs="Times New Roman"/>
          <w:sz w:val="28"/>
          <w:szCs w:val="28"/>
        </w:rPr>
      </w:pPr>
    </w:p>
    <w:p w:rsidR="003147C6" w:rsidRDefault="003147C6" w:rsidP="003147C6">
      <w:pPr>
        <w:spacing w:after="0" w:line="360" w:lineRule="auto"/>
        <w:jc w:val="both"/>
        <w:rPr>
          <w:rFonts w:ascii="Times New Roman" w:hAnsi="Times New Roman" w:cs="Times New Roman"/>
          <w:sz w:val="28"/>
          <w:szCs w:val="28"/>
        </w:rPr>
      </w:pPr>
    </w:p>
    <w:p w:rsidR="00FB5D3A" w:rsidRDefault="00825DE4" w:rsidP="003147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военная и гражданская служба дворянина с этого времени требовала первоначального обучения, своего рода прохождения</w:t>
      </w:r>
      <w:r w:rsidR="006116BD">
        <w:rPr>
          <w:rFonts w:ascii="Times New Roman" w:hAnsi="Times New Roman" w:cs="Times New Roman"/>
          <w:sz w:val="28"/>
          <w:szCs w:val="28"/>
        </w:rPr>
        <w:t xml:space="preserve"> учебной повинности, </w:t>
      </w:r>
    </w:p>
    <w:p w:rsidR="00031F5D" w:rsidRDefault="006116BD" w:rsidP="00FB5D3A">
      <w:pPr>
        <w:spacing w:after="0" w:line="360" w:lineRule="auto"/>
        <w:jc w:val="both"/>
        <w:rPr>
          <w:rFonts w:ascii="Times New Roman" w:hAnsi="Times New Roman" w:cs="Times New Roman"/>
          <w:sz w:val="28"/>
          <w:szCs w:val="28"/>
          <w:lang w:val="tk-TM"/>
        </w:rPr>
      </w:pPr>
      <w:r>
        <w:rPr>
          <w:rFonts w:ascii="Times New Roman" w:hAnsi="Times New Roman" w:cs="Times New Roman"/>
          <w:sz w:val="28"/>
          <w:szCs w:val="28"/>
        </w:rPr>
        <w:t>без которой ему запрещалось даже жениться, то родители изыскивали причины, по которым дети могли бы не посещать эти школы. В 1716г. Петр</w:t>
      </w:r>
      <w:r>
        <w:rPr>
          <w:rFonts w:ascii="Times New Roman" w:hAnsi="Times New Roman" w:cs="Times New Roman"/>
          <w:sz w:val="28"/>
          <w:szCs w:val="28"/>
          <w:lang w:val="tk-TM"/>
        </w:rPr>
        <w:t xml:space="preserve"> I </w:t>
      </w:r>
    </w:p>
    <w:p w:rsidR="001F0A22" w:rsidRDefault="006116BD" w:rsidP="00031F5D">
      <w:pPr>
        <w:spacing w:after="0" w:line="360" w:lineRule="auto"/>
        <w:jc w:val="both"/>
        <w:rPr>
          <w:rFonts w:ascii="Times New Roman" w:hAnsi="Times New Roman" w:cs="Times New Roman"/>
          <w:sz w:val="28"/>
          <w:szCs w:val="28"/>
          <w:lang w:val="tk-TM"/>
        </w:rPr>
      </w:pPr>
      <w:r>
        <w:rPr>
          <w:rFonts w:ascii="Times New Roman" w:hAnsi="Times New Roman" w:cs="Times New Roman"/>
          <w:sz w:val="28"/>
          <w:szCs w:val="28"/>
          <w:lang w:val="tk-TM"/>
        </w:rPr>
        <w:t>разрешил дворянским детям обучаться дома или в столичных школах. Вскоре была удовлетворена аналогичная просьба купцов, а возвращения церковных детей в духовные школы потребовал синод. Таким образом, цифирные школы не получили поддержки практически среди всех сословий и не могли стать базовым типом новой русской школы. Трудности материального плана постепенно привели к почти повсеместному их закрытию. Однако опыт их создания, безусловно, обогатил отечественную педагогическую практику.</w:t>
      </w:r>
    </w:p>
    <w:p w:rsidR="003E0116" w:rsidRDefault="003E0116" w:rsidP="001F0A22">
      <w:pPr>
        <w:spacing w:after="0" w:line="360" w:lineRule="auto"/>
        <w:ind w:firstLine="491"/>
        <w:jc w:val="both"/>
        <w:rPr>
          <w:rFonts w:ascii="Times New Roman" w:hAnsi="Times New Roman" w:cs="Times New Roman"/>
          <w:sz w:val="28"/>
          <w:szCs w:val="28"/>
        </w:rPr>
      </w:pPr>
      <w:r>
        <w:rPr>
          <w:rFonts w:ascii="Times New Roman" w:hAnsi="Times New Roman" w:cs="Times New Roman"/>
          <w:sz w:val="28"/>
          <w:szCs w:val="28"/>
        </w:rPr>
        <w:t xml:space="preserve">В начале </w:t>
      </w:r>
      <w:r>
        <w:rPr>
          <w:rFonts w:ascii="Times New Roman" w:hAnsi="Times New Roman" w:cs="Times New Roman"/>
          <w:sz w:val="28"/>
          <w:szCs w:val="28"/>
          <w:lang w:val="en-US"/>
        </w:rPr>
        <w:t>XVIII</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Преимущественно для дворянских детей последовательно открывались новые учебные заведения, такие как Московская инженерная школа (1705), Петербургская инженерная школа (1719), Петербургская артиллерийская школа и др.</w:t>
      </w:r>
    </w:p>
    <w:p w:rsidR="00B73214" w:rsidRDefault="00B73214" w:rsidP="001F0A22">
      <w:pPr>
        <w:spacing w:after="0" w:line="360" w:lineRule="auto"/>
        <w:ind w:firstLine="491"/>
        <w:jc w:val="both"/>
        <w:rPr>
          <w:rFonts w:ascii="Times New Roman" w:hAnsi="Times New Roman" w:cs="Times New Roman"/>
          <w:sz w:val="28"/>
          <w:szCs w:val="28"/>
        </w:rPr>
      </w:pPr>
      <w:r>
        <w:rPr>
          <w:rFonts w:ascii="Times New Roman" w:hAnsi="Times New Roman" w:cs="Times New Roman"/>
          <w:sz w:val="28"/>
          <w:szCs w:val="28"/>
        </w:rPr>
        <w:t>Все эти и другие новые «петровские» школы развивались, играя положительную роль в распространении грамотности и определенных профессиональных знаний и умений среди низших и высших сословий России.</w:t>
      </w:r>
    </w:p>
    <w:p w:rsidR="003147C6" w:rsidRDefault="00B73214" w:rsidP="003147C6">
      <w:pPr>
        <w:spacing w:after="0" w:line="360" w:lineRule="auto"/>
        <w:ind w:firstLine="491"/>
        <w:jc w:val="both"/>
        <w:rPr>
          <w:rFonts w:ascii="Times New Roman" w:hAnsi="Times New Roman" w:cs="Times New Roman"/>
          <w:sz w:val="28"/>
          <w:szCs w:val="28"/>
        </w:rPr>
      </w:pPr>
      <w:r>
        <w:rPr>
          <w:rFonts w:ascii="Times New Roman" w:hAnsi="Times New Roman" w:cs="Times New Roman"/>
          <w:sz w:val="28"/>
          <w:szCs w:val="28"/>
        </w:rPr>
        <w:t xml:space="preserve">Образцом для большинства из них служила Школа математических и </w:t>
      </w:r>
      <w:proofErr w:type="spellStart"/>
      <w:r>
        <w:rPr>
          <w:rFonts w:ascii="Times New Roman" w:hAnsi="Times New Roman" w:cs="Times New Roman"/>
          <w:sz w:val="28"/>
          <w:szCs w:val="28"/>
        </w:rPr>
        <w:t>навигацких</w:t>
      </w:r>
      <w:proofErr w:type="spellEnd"/>
      <w:r>
        <w:rPr>
          <w:rFonts w:ascii="Times New Roman" w:hAnsi="Times New Roman" w:cs="Times New Roman"/>
          <w:sz w:val="28"/>
          <w:szCs w:val="28"/>
        </w:rPr>
        <w:t xml:space="preserve"> наук, открытая в Москве в помещении Сухаревой башни. Личным указом Петра </w:t>
      </w:r>
      <w:r>
        <w:rPr>
          <w:rFonts w:ascii="Times New Roman" w:hAnsi="Times New Roman" w:cs="Times New Roman"/>
          <w:sz w:val="28"/>
          <w:szCs w:val="28"/>
          <w:lang w:val="en-US"/>
        </w:rPr>
        <w:t>I</w:t>
      </w:r>
      <w:r>
        <w:rPr>
          <w:rFonts w:ascii="Times New Roman" w:hAnsi="Times New Roman" w:cs="Times New Roman"/>
          <w:sz w:val="28"/>
          <w:szCs w:val="28"/>
        </w:rPr>
        <w:t xml:space="preserve"> в 1707г. здесь была введена жесткая система наказаний учащихся за провинности разного рода. За прогулы взимали денежные штрафы, которые пополняли школьную казну</w:t>
      </w:r>
      <w:r w:rsidR="00D9353E">
        <w:rPr>
          <w:rFonts w:ascii="Times New Roman" w:hAnsi="Times New Roman" w:cs="Times New Roman"/>
          <w:sz w:val="28"/>
          <w:szCs w:val="28"/>
        </w:rPr>
        <w:t xml:space="preserve">. В случае неуплаты штрафов применялись телесные наказания; за побег из школы предусматривалась смертная казнь, за ходатайство об отсрочке от школы ученика могли отправить в ссылку. Вообще принудительный характер обучения в петровскую эпоху, когда казарма, канцелярия и школа одинаково являлись местом службы, подкреплялся еще и жесткой солдатской </w:t>
      </w:r>
    </w:p>
    <w:p w:rsidR="003147C6" w:rsidRDefault="003147C6" w:rsidP="003147C6">
      <w:pPr>
        <w:spacing w:after="0" w:line="360" w:lineRule="auto"/>
        <w:jc w:val="both"/>
        <w:rPr>
          <w:rFonts w:ascii="Times New Roman" w:hAnsi="Times New Roman" w:cs="Times New Roman"/>
          <w:sz w:val="28"/>
          <w:szCs w:val="28"/>
        </w:rPr>
      </w:pPr>
    </w:p>
    <w:p w:rsidR="003147C6" w:rsidRDefault="003147C6" w:rsidP="003147C6">
      <w:pPr>
        <w:spacing w:after="0" w:line="360" w:lineRule="auto"/>
        <w:jc w:val="both"/>
        <w:rPr>
          <w:rFonts w:ascii="Times New Roman" w:hAnsi="Times New Roman" w:cs="Times New Roman"/>
          <w:sz w:val="28"/>
          <w:szCs w:val="28"/>
        </w:rPr>
      </w:pPr>
    </w:p>
    <w:p w:rsidR="003147C6" w:rsidRDefault="003147C6" w:rsidP="003147C6">
      <w:pPr>
        <w:spacing w:after="0" w:line="360" w:lineRule="auto"/>
        <w:jc w:val="both"/>
        <w:rPr>
          <w:rFonts w:ascii="Times New Roman" w:hAnsi="Times New Roman" w:cs="Times New Roman"/>
          <w:sz w:val="28"/>
          <w:szCs w:val="28"/>
        </w:rPr>
      </w:pPr>
    </w:p>
    <w:p w:rsidR="00FB5D3A" w:rsidRDefault="00D9353E" w:rsidP="003147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дисциплиной, применением к школам уголовного кодекса. Такими варварскими методами Россия приобщалась к западноевропейской культуре. </w:t>
      </w:r>
    </w:p>
    <w:p w:rsidR="006D10C4" w:rsidRDefault="00D9353E" w:rsidP="00FB5D3A">
      <w:pPr>
        <w:spacing w:after="0" w:line="360" w:lineRule="auto"/>
        <w:ind w:firstLine="491"/>
        <w:jc w:val="both"/>
        <w:rPr>
          <w:rFonts w:ascii="Times New Roman" w:hAnsi="Times New Roman" w:cs="Times New Roman"/>
          <w:sz w:val="28"/>
          <w:szCs w:val="28"/>
        </w:rPr>
      </w:pPr>
      <w:r>
        <w:rPr>
          <w:rFonts w:ascii="Times New Roman" w:hAnsi="Times New Roman" w:cs="Times New Roman"/>
          <w:sz w:val="28"/>
          <w:szCs w:val="28"/>
        </w:rPr>
        <w:t>В 1715г. школа была переведена в Петербург и переименована в Морскую академию.</w:t>
      </w:r>
      <w:r w:rsidR="009F7AE5">
        <w:rPr>
          <w:rFonts w:ascii="Times New Roman" w:hAnsi="Times New Roman" w:cs="Times New Roman"/>
          <w:sz w:val="28"/>
          <w:szCs w:val="28"/>
        </w:rPr>
        <w:t xml:space="preserve"> </w:t>
      </w:r>
      <w:r w:rsidR="006D10C4">
        <w:rPr>
          <w:rFonts w:ascii="Times New Roman" w:hAnsi="Times New Roman" w:cs="Times New Roman"/>
          <w:sz w:val="28"/>
          <w:szCs w:val="28"/>
        </w:rPr>
        <w:t xml:space="preserve">Значительные преобразования произошли в петровское время и в традиционных для России духовных учебных заведениях, через которые еще в </w:t>
      </w:r>
      <w:r w:rsidR="006D10C4">
        <w:rPr>
          <w:rFonts w:ascii="Times New Roman" w:hAnsi="Times New Roman" w:cs="Times New Roman"/>
          <w:sz w:val="28"/>
          <w:szCs w:val="28"/>
          <w:lang w:val="en-US"/>
        </w:rPr>
        <w:t>XVII</w:t>
      </w:r>
      <w:proofErr w:type="gramStart"/>
      <w:r w:rsidR="006D10C4">
        <w:rPr>
          <w:rFonts w:ascii="Times New Roman" w:hAnsi="Times New Roman" w:cs="Times New Roman"/>
          <w:sz w:val="28"/>
          <w:szCs w:val="28"/>
        </w:rPr>
        <w:t>в</w:t>
      </w:r>
      <w:proofErr w:type="gramEnd"/>
      <w:r w:rsidR="006D10C4">
        <w:rPr>
          <w:rFonts w:ascii="Times New Roman" w:hAnsi="Times New Roman" w:cs="Times New Roman"/>
          <w:sz w:val="28"/>
          <w:szCs w:val="28"/>
        </w:rPr>
        <w:t>.</w:t>
      </w:r>
      <w:r w:rsidR="009F7AE5">
        <w:rPr>
          <w:rFonts w:ascii="Times New Roman" w:hAnsi="Times New Roman" w:cs="Times New Roman"/>
          <w:sz w:val="28"/>
          <w:szCs w:val="28"/>
        </w:rPr>
        <w:t xml:space="preserve"> </w:t>
      </w:r>
      <w:r w:rsidR="006D10C4">
        <w:rPr>
          <w:rFonts w:ascii="Times New Roman" w:hAnsi="Times New Roman" w:cs="Times New Roman"/>
          <w:sz w:val="28"/>
          <w:szCs w:val="28"/>
        </w:rPr>
        <w:t>в страну стало проникать западноевропейское образовательное влияние. Именно оно способствовало расширению целей обучения и изменению образовательных курсов и тем самым косвенно положило начало российским просветительским реформам</w:t>
      </w:r>
      <w:r w:rsidR="008935AD">
        <w:rPr>
          <w:rFonts w:ascii="Times New Roman" w:hAnsi="Times New Roman" w:cs="Times New Roman"/>
          <w:sz w:val="28"/>
          <w:szCs w:val="28"/>
        </w:rPr>
        <w:t>. Однако жесткая политика Петра</w:t>
      </w:r>
      <w:r w:rsidR="008935AD">
        <w:rPr>
          <w:rFonts w:ascii="Times New Roman" w:hAnsi="Times New Roman" w:cs="Times New Roman"/>
          <w:sz w:val="28"/>
          <w:szCs w:val="28"/>
          <w:lang w:val="tk-TM"/>
        </w:rPr>
        <w:t xml:space="preserve"> I</w:t>
      </w:r>
      <w:r w:rsidR="008935AD">
        <w:rPr>
          <w:rFonts w:ascii="Times New Roman" w:hAnsi="Times New Roman" w:cs="Times New Roman"/>
          <w:sz w:val="28"/>
          <w:szCs w:val="28"/>
        </w:rPr>
        <w:t xml:space="preserve"> по отношению к церкви, стремление полностью подчинить ее царской власти и государству, желание иметь духовенство, поддерживающее преобразования в стране, а также появление нового, светского направления в обучении и воспитании не могли не отразиться на духовно-церковных учебных заведениях.</w:t>
      </w:r>
    </w:p>
    <w:p w:rsidR="00472EFC" w:rsidRDefault="00164C05" w:rsidP="00C87142">
      <w:pPr>
        <w:spacing w:after="0" w:line="360" w:lineRule="auto"/>
        <w:ind w:firstLine="491"/>
        <w:jc w:val="both"/>
        <w:rPr>
          <w:rFonts w:ascii="Times New Roman" w:hAnsi="Times New Roman" w:cs="Times New Roman"/>
          <w:sz w:val="28"/>
          <w:szCs w:val="28"/>
        </w:rPr>
      </w:pPr>
      <w:r>
        <w:rPr>
          <w:rFonts w:ascii="Times New Roman" w:hAnsi="Times New Roman" w:cs="Times New Roman"/>
          <w:sz w:val="28"/>
          <w:szCs w:val="28"/>
        </w:rPr>
        <w:t>Сначала доступ в епархиальные школы и духовные семинарии был достаточно открытым. Однако по мере возникновения светских, профессиональных школ эти учебные заведения стали восприниматься как профессиональные. Кроме того, правительство стало требовать, чтобы в духовные школы принимались лишь дети духовенства</w:t>
      </w:r>
      <w:r w:rsidR="00977AC0">
        <w:rPr>
          <w:rFonts w:ascii="Times New Roman" w:hAnsi="Times New Roman" w:cs="Times New Roman"/>
          <w:sz w:val="28"/>
          <w:szCs w:val="28"/>
        </w:rPr>
        <w:t>.</w:t>
      </w:r>
    </w:p>
    <w:p w:rsidR="00C87142" w:rsidRPr="00C87142" w:rsidRDefault="00C87142" w:rsidP="00C87142">
      <w:pPr>
        <w:spacing w:after="0" w:line="360" w:lineRule="auto"/>
        <w:ind w:firstLine="491"/>
        <w:jc w:val="both"/>
        <w:rPr>
          <w:rFonts w:ascii="Times New Roman" w:hAnsi="Times New Roman" w:cs="Times New Roman"/>
          <w:sz w:val="28"/>
          <w:szCs w:val="28"/>
        </w:rPr>
      </w:pPr>
    </w:p>
    <w:p w:rsidR="001F0A22" w:rsidRPr="00992E91" w:rsidRDefault="00D92B54" w:rsidP="00992E91">
      <w:pPr>
        <w:spacing w:line="360" w:lineRule="auto"/>
        <w:ind w:left="491"/>
        <w:jc w:val="center"/>
        <w:rPr>
          <w:rFonts w:asciiTheme="majorHAnsi" w:hAnsiTheme="majorHAnsi" w:cs="Times New Roman"/>
          <w:b/>
          <w:color w:val="17365D" w:themeColor="text2" w:themeShade="BF"/>
          <w:sz w:val="28"/>
          <w:szCs w:val="28"/>
        </w:rPr>
      </w:pPr>
      <w:r w:rsidRPr="00992E91">
        <w:rPr>
          <w:rFonts w:asciiTheme="majorHAnsi" w:hAnsiTheme="majorHAnsi" w:cs="Times New Roman"/>
          <w:b/>
          <w:color w:val="17365D" w:themeColor="text2" w:themeShade="BF"/>
          <w:sz w:val="28"/>
          <w:szCs w:val="28"/>
        </w:rPr>
        <w:t xml:space="preserve">Школа математических и </w:t>
      </w:r>
      <w:proofErr w:type="spellStart"/>
      <w:r w:rsidRPr="00992E91">
        <w:rPr>
          <w:rFonts w:asciiTheme="majorHAnsi" w:hAnsiTheme="majorHAnsi" w:cs="Times New Roman"/>
          <w:b/>
          <w:color w:val="17365D" w:themeColor="text2" w:themeShade="BF"/>
          <w:sz w:val="28"/>
          <w:szCs w:val="28"/>
        </w:rPr>
        <w:t>навигацких</w:t>
      </w:r>
      <w:proofErr w:type="spellEnd"/>
      <w:r w:rsidRPr="00992E91">
        <w:rPr>
          <w:rFonts w:asciiTheme="majorHAnsi" w:hAnsiTheme="majorHAnsi" w:cs="Times New Roman"/>
          <w:b/>
          <w:color w:val="17365D" w:themeColor="text2" w:themeShade="BF"/>
          <w:sz w:val="28"/>
          <w:szCs w:val="28"/>
        </w:rPr>
        <w:t xml:space="preserve"> наук</w:t>
      </w:r>
    </w:p>
    <w:p w:rsidR="003147C6" w:rsidRDefault="007115CE" w:rsidP="003147C6">
      <w:pPr>
        <w:spacing w:line="360" w:lineRule="auto"/>
        <w:ind w:left="142" w:firstLine="566"/>
        <w:jc w:val="both"/>
        <w:rPr>
          <w:rFonts w:ascii="Times New Roman" w:hAnsi="Times New Roman" w:cs="Times New Roman"/>
          <w:sz w:val="28"/>
          <w:szCs w:val="28"/>
        </w:rPr>
      </w:pPr>
      <w:proofErr w:type="gramStart"/>
      <w:r>
        <w:rPr>
          <w:rFonts w:ascii="Times New Roman" w:hAnsi="Times New Roman" w:cs="Times New Roman"/>
          <w:sz w:val="28"/>
          <w:szCs w:val="28"/>
        </w:rPr>
        <w:t xml:space="preserve">В 1701г. в Москве открылась школа «математических и </w:t>
      </w:r>
      <w:proofErr w:type="spellStart"/>
      <w:r>
        <w:rPr>
          <w:rFonts w:ascii="Times New Roman" w:hAnsi="Times New Roman" w:cs="Times New Roman"/>
          <w:sz w:val="28"/>
          <w:szCs w:val="28"/>
        </w:rPr>
        <w:t>навигацких</w:t>
      </w:r>
      <w:proofErr w:type="spellEnd"/>
      <w:r>
        <w:rPr>
          <w:rFonts w:ascii="Times New Roman" w:hAnsi="Times New Roman" w:cs="Times New Roman"/>
          <w:sz w:val="28"/>
          <w:szCs w:val="28"/>
        </w:rPr>
        <w:t xml:space="preserve"> наук», которая занималась подготовкой моряков, инженеров, артиллеристов, геодезистов, архитекторов, учителей, писарей, мастеровых и т.п.</w:t>
      </w:r>
      <w:proofErr w:type="gramEnd"/>
      <w:r>
        <w:rPr>
          <w:rFonts w:ascii="Times New Roman" w:hAnsi="Times New Roman" w:cs="Times New Roman"/>
          <w:sz w:val="28"/>
          <w:szCs w:val="28"/>
        </w:rPr>
        <w:t xml:space="preserve"> Руководителем школы был </w:t>
      </w:r>
      <w:proofErr w:type="spellStart"/>
      <w:r>
        <w:rPr>
          <w:rFonts w:ascii="Times New Roman" w:hAnsi="Times New Roman" w:cs="Times New Roman"/>
          <w:sz w:val="28"/>
          <w:szCs w:val="28"/>
        </w:rPr>
        <w:t>Фарварсон</w:t>
      </w:r>
      <w:proofErr w:type="spellEnd"/>
      <w:r>
        <w:rPr>
          <w:rFonts w:ascii="Times New Roman" w:hAnsi="Times New Roman" w:cs="Times New Roman"/>
          <w:sz w:val="28"/>
          <w:szCs w:val="28"/>
        </w:rPr>
        <w:t xml:space="preserve">, профессор </w:t>
      </w:r>
      <w:proofErr w:type="spellStart"/>
      <w:r>
        <w:rPr>
          <w:rFonts w:ascii="Times New Roman" w:hAnsi="Times New Roman" w:cs="Times New Roman"/>
          <w:sz w:val="28"/>
          <w:szCs w:val="28"/>
        </w:rPr>
        <w:t>Абердинского</w:t>
      </w:r>
      <w:proofErr w:type="spellEnd"/>
      <w:r>
        <w:rPr>
          <w:rFonts w:ascii="Times New Roman" w:hAnsi="Times New Roman" w:cs="Times New Roman"/>
          <w:sz w:val="28"/>
          <w:szCs w:val="28"/>
        </w:rPr>
        <w:t xml:space="preserve"> университета, приглашенный Петром из Англии. Позднее значительную роль в преподавании в </w:t>
      </w:r>
      <w:proofErr w:type="spellStart"/>
      <w:r>
        <w:rPr>
          <w:rFonts w:ascii="Times New Roman" w:hAnsi="Times New Roman" w:cs="Times New Roman"/>
          <w:sz w:val="28"/>
          <w:szCs w:val="28"/>
        </w:rPr>
        <w:t>Навигацкой</w:t>
      </w:r>
      <w:proofErr w:type="spellEnd"/>
      <w:r>
        <w:rPr>
          <w:rFonts w:ascii="Times New Roman" w:hAnsi="Times New Roman" w:cs="Times New Roman"/>
          <w:sz w:val="28"/>
          <w:szCs w:val="28"/>
        </w:rPr>
        <w:t xml:space="preserve"> школе играл </w:t>
      </w:r>
      <w:proofErr w:type="spellStart"/>
      <w:r>
        <w:rPr>
          <w:rFonts w:ascii="Times New Roman" w:hAnsi="Times New Roman" w:cs="Times New Roman"/>
          <w:sz w:val="28"/>
          <w:szCs w:val="28"/>
        </w:rPr>
        <w:t>Л.Ф.Магницкий</w:t>
      </w:r>
      <w:proofErr w:type="spellEnd"/>
      <w:r>
        <w:rPr>
          <w:rFonts w:ascii="Times New Roman" w:hAnsi="Times New Roman" w:cs="Times New Roman"/>
          <w:sz w:val="28"/>
          <w:szCs w:val="28"/>
        </w:rPr>
        <w:t xml:space="preserve">, автор учебника «Арифметика, сиречь наука числительная»(1703).. В школе </w:t>
      </w:r>
    </w:p>
    <w:p w:rsidR="003147C6" w:rsidRDefault="003147C6" w:rsidP="003147C6">
      <w:pPr>
        <w:spacing w:line="360" w:lineRule="auto"/>
        <w:ind w:left="142"/>
        <w:jc w:val="both"/>
        <w:rPr>
          <w:rFonts w:ascii="Times New Roman" w:hAnsi="Times New Roman" w:cs="Times New Roman"/>
          <w:sz w:val="28"/>
          <w:szCs w:val="28"/>
        </w:rPr>
      </w:pPr>
    </w:p>
    <w:p w:rsidR="003147C6" w:rsidRDefault="003147C6" w:rsidP="003147C6">
      <w:pPr>
        <w:spacing w:line="360" w:lineRule="auto"/>
        <w:ind w:left="142"/>
        <w:jc w:val="both"/>
        <w:rPr>
          <w:rFonts w:ascii="Times New Roman" w:hAnsi="Times New Roman" w:cs="Times New Roman"/>
          <w:sz w:val="28"/>
          <w:szCs w:val="28"/>
        </w:rPr>
      </w:pPr>
    </w:p>
    <w:p w:rsidR="00FB5D3A" w:rsidRDefault="007115CE" w:rsidP="003147C6">
      <w:pPr>
        <w:spacing w:line="360" w:lineRule="auto"/>
        <w:ind w:left="142"/>
        <w:jc w:val="both"/>
        <w:rPr>
          <w:rFonts w:ascii="Times New Roman" w:hAnsi="Times New Roman" w:cs="Times New Roman"/>
          <w:sz w:val="28"/>
          <w:szCs w:val="28"/>
        </w:rPr>
      </w:pPr>
      <w:r>
        <w:rPr>
          <w:rFonts w:ascii="Times New Roman" w:hAnsi="Times New Roman" w:cs="Times New Roman"/>
          <w:sz w:val="28"/>
          <w:szCs w:val="28"/>
        </w:rPr>
        <w:t>изучали арифметику, геометрию, тригонометрию, навигацию, астрономию и математическую географию. Для подготовки к обучению в школе были открыты два начальных класса: русская школа для обучения чтению и письму и цифирная школа для преподавания элементарной арифметики. В школе обучалось не ме</w:t>
      </w:r>
      <w:r w:rsidR="00031F5D">
        <w:rPr>
          <w:rFonts w:ascii="Times New Roman" w:hAnsi="Times New Roman" w:cs="Times New Roman"/>
          <w:sz w:val="28"/>
          <w:szCs w:val="28"/>
        </w:rPr>
        <w:t>нее 200 человек, полный комплект</w:t>
      </w:r>
      <w:r>
        <w:rPr>
          <w:rFonts w:ascii="Times New Roman" w:hAnsi="Times New Roman" w:cs="Times New Roman"/>
          <w:sz w:val="28"/>
          <w:szCs w:val="28"/>
        </w:rPr>
        <w:t xml:space="preserve"> учащихся определялся в 500 человек. Учащиеся поступали в возрасте 12-17 лет, а иногда и в 20 лет. Опред</w:t>
      </w:r>
      <w:r w:rsidR="00F24523">
        <w:rPr>
          <w:rFonts w:ascii="Times New Roman" w:hAnsi="Times New Roman" w:cs="Times New Roman"/>
          <w:sz w:val="28"/>
          <w:szCs w:val="28"/>
        </w:rPr>
        <w:t xml:space="preserve">еленного срока обучения не было. Число </w:t>
      </w:r>
      <w:r w:rsidR="00FD64C3">
        <w:rPr>
          <w:rFonts w:ascii="Times New Roman" w:hAnsi="Times New Roman" w:cs="Times New Roman"/>
          <w:sz w:val="28"/>
          <w:szCs w:val="28"/>
        </w:rPr>
        <w:t xml:space="preserve">офицеров, выпущенных русскими школами, год от года росло и уже к 20-тым годам </w:t>
      </w:r>
      <w:r w:rsidR="00FD64C3">
        <w:rPr>
          <w:rFonts w:ascii="Times New Roman" w:hAnsi="Times New Roman" w:cs="Times New Roman"/>
          <w:sz w:val="28"/>
          <w:szCs w:val="28"/>
          <w:lang w:val="en-US"/>
        </w:rPr>
        <w:t>XVIII</w:t>
      </w:r>
      <w:proofErr w:type="gramStart"/>
      <w:r w:rsidR="00FD64C3">
        <w:rPr>
          <w:rFonts w:ascii="Times New Roman" w:hAnsi="Times New Roman" w:cs="Times New Roman"/>
          <w:sz w:val="28"/>
          <w:szCs w:val="28"/>
        </w:rPr>
        <w:t>в</w:t>
      </w:r>
      <w:proofErr w:type="gramEnd"/>
      <w:r w:rsidR="00FD64C3">
        <w:rPr>
          <w:rFonts w:ascii="Times New Roman" w:hAnsi="Times New Roman" w:cs="Times New Roman"/>
          <w:sz w:val="28"/>
          <w:szCs w:val="28"/>
        </w:rPr>
        <w:t xml:space="preserve">. Россия перестала приглашать иностранцев служить во флоте, ибо «своих русских офицеров довольно есть». </w:t>
      </w:r>
      <w:proofErr w:type="gramStart"/>
      <w:r w:rsidR="00FD64C3">
        <w:rPr>
          <w:rFonts w:ascii="Times New Roman" w:hAnsi="Times New Roman" w:cs="Times New Roman"/>
          <w:sz w:val="28"/>
          <w:szCs w:val="28"/>
        </w:rPr>
        <w:t>Окончивших</w:t>
      </w:r>
      <w:proofErr w:type="gramEnd"/>
      <w:r w:rsidR="00FD64C3">
        <w:rPr>
          <w:rFonts w:ascii="Times New Roman" w:hAnsi="Times New Roman" w:cs="Times New Roman"/>
          <w:sz w:val="28"/>
          <w:szCs w:val="28"/>
        </w:rPr>
        <w:t xml:space="preserve"> школу определяли во флот, направляли в артиллерию, гвардию</w:t>
      </w:r>
      <w:r w:rsidR="008A663B">
        <w:rPr>
          <w:rFonts w:ascii="Times New Roman" w:hAnsi="Times New Roman" w:cs="Times New Roman"/>
          <w:sz w:val="28"/>
          <w:szCs w:val="28"/>
        </w:rPr>
        <w:t xml:space="preserve">, назначали инженерами, топографами, учителями, а также посылали учиться за границу. Важное государственное значение Школы математических и </w:t>
      </w:r>
      <w:proofErr w:type="spellStart"/>
      <w:r w:rsidR="008A663B">
        <w:rPr>
          <w:rFonts w:ascii="Times New Roman" w:hAnsi="Times New Roman" w:cs="Times New Roman"/>
          <w:sz w:val="28"/>
          <w:szCs w:val="28"/>
        </w:rPr>
        <w:t>навигацких</w:t>
      </w:r>
      <w:proofErr w:type="spellEnd"/>
      <w:r w:rsidR="008A663B">
        <w:rPr>
          <w:rFonts w:ascii="Times New Roman" w:hAnsi="Times New Roman" w:cs="Times New Roman"/>
          <w:sz w:val="28"/>
          <w:szCs w:val="28"/>
        </w:rPr>
        <w:t xml:space="preserve"> наук было особо подчеркнуто в указе Петра </w:t>
      </w:r>
      <w:r w:rsidR="008A663B">
        <w:rPr>
          <w:rFonts w:ascii="Times New Roman" w:hAnsi="Times New Roman" w:cs="Times New Roman"/>
          <w:sz w:val="28"/>
          <w:szCs w:val="28"/>
          <w:lang w:val="en-US"/>
        </w:rPr>
        <w:t>I</w:t>
      </w:r>
      <w:r w:rsidR="008A663B">
        <w:rPr>
          <w:rFonts w:ascii="Times New Roman" w:hAnsi="Times New Roman" w:cs="Times New Roman"/>
          <w:sz w:val="28"/>
          <w:szCs w:val="28"/>
        </w:rPr>
        <w:t xml:space="preserve"> 1710г., в котором говорилось: «Школа оная не только потребна к единому мореходству и инженерству, но и артиллерии и гражданству».</w:t>
      </w:r>
    </w:p>
    <w:p w:rsidR="008A663B" w:rsidRPr="00B10AC7" w:rsidRDefault="008A663B" w:rsidP="00472EFC">
      <w:pPr>
        <w:pStyle w:val="a3"/>
        <w:spacing w:line="360" w:lineRule="auto"/>
        <w:ind w:left="491"/>
        <w:jc w:val="center"/>
        <w:rPr>
          <w:rFonts w:asciiTheme="majorHAnsi" w:hAnsiTheme="majorHAnsi" w:cs="Times New Roman"/>
          <w:b/>
          <w:color w:val="17365D" w:themeColor="text2" w:themeShade="BF"/>
          <w:sz w:val="28"/>
          <w:szCs w:val="28"/>
        </w:rPr>
      </w:pPr>
      <w:r w:rsidRPr="00B10AC7">
        <w:rPr>
          <w:rFonts w:asciiTheme="majorHAnsi" w:hAnsiTheme="majorHAnsi" w:cs="Times New Roman"/>
          <w:b/>
          <w:color w:val="17365D" w:themeColor="text2" w:themeShade="BF"/>
          <w:sz w:val="28"/>
          <w:szCs w:val="28"/>
        </w:rPr>
        <w:t>Морская академия</w:t>
      </w:r>
    </w:p>
    <w:p w:rsidR="003147C6" w:rsidRDefault="00031F5D" w:rsidP="003147C6">
      <w:pPr>
        <w:tabs>
          <w:tab w:val="left" w:pos="142"/>
        </w:tabs>
        <w:spacing w:line="360" w:lineRule="auto"/>
        <w:ind w:left="142" w:firstLine="284"/>
        <w:jc w:val="both"/>
        <w:rPr>
          <w:rFonts w:ascii="Times New Roman" w:hAnsi="Times New Roman" w:cs="Times New Roman"/>
          <w:sz w:val="28"/>
          <w:szCs w:val="28"/>
        </w:rPr>
      </w:pPr>
      <w:r>
        <w:rPr>
          <w:rFonts w:ascii="Times New Roman" w:hAnsi="Times New Roman" w:cs="Times New Roman"/>
          <w:sz w:val="28"/>
          <w:szCs w:val="28"/>
        </w:rPr>
        <w:tab/>
      </w:r>
      <w:r w:rsidR="00A53669">
        <w:rPr>
          <w:rFonts w:ascii="Times New Roman" w:hAnsi="Times New Roman" w:cs="Times New Roman"/>
          <w:sz w:val="28"/>
          <w:szCs w:val="28"/>
        </w:rPr>
        <w:t xml:space="preserve">В 1715г. старшие классы </w:t>
      </w:r>
      <w:proofErr w:type="spellStart"/>
      <w:r w:rsidR="00A53669">
        <w:rPr>
          <w:rFonts w:ascii="Times New Roman" w:hAnsi="Times New Roman" w:cs="Times New Roman"/>
          <w:sz w:val="28"/>
          <w:szCs w:val="28"/>
        </w:rPr>
        <w:t>навигацкой</w:t>
      </w:r>
      <w:proofErr w:type="spellEnd"/>
      <w:r w:rsidR="00A53669">
        <w:rPr>
          <w:rFonts w:ascii="Times New Roman" w:hAnsi="Times New Roman" w:cs="Times New Roman"/>
          <w:sz w:val="28"/>
          <w:szCs w:val="28"/>
        </w:rPr>
        <w:t xml:space="preserve"> школы были переведены в</w:t>
      </w:r>
      <w:r w:rsidR="00A53669" w:rsidRPr="00A53669">
        <w:rPr>
          <w:rFonts w:ascii="Times New Roman" w:hAnsi="Times New Roman" w:cs="Times New Roman"/>
          <w:sz w:val="28"/>
          <w:szCs w:val="28"/>
        </w:rPr>
        <w:t xml:space="preserve"> </w:t>
      </w:r>
      <w:r w:rsidR="00A53669">
        <w:rPr>
          <w:rFonts w:ascii="Times New Roman" w:hAnsi="Times New Roman" w:cs="Times New Roman"/>
          <w:sz w:val="28"/>
          <w:szCs w:val="28"/>
        </w:rPr>
        <w:t>Петербург, и на</w:t>
      </w:r>
      <w:r w:rsidR="005B1B0E">
        <w:rPr>
          <w:rFonts w:ascii="Times New Roman" w:hAnsi="Times New Roman" w:cs="Times New Roman"/>
          <w:sz w:val="28"/>
          <w:szCs w:val="28"/>
        </w:rPr>
        <w:t xml:space="preserve"> </w:t>
      </w:r>
      <w:r w:rsidR="00A53669">
        <w:rPr>
          <w:rFonts w:ascii="Times New Roman" w:hAnsi="Times New Roman" w:cs="Times New Roman"/>
          <w:sz w:val="28"/>
          <w:szCs w:val="28"/>
        </w:rPr>
        <w:t>их базе была создана Морская академия. Она функционировала на основе строгой дисциплины, как военно-учебное заведение.</w:t>
      </w:r>
      <w:r w:rsidR="005B1B0E">
        <w:rPr>
          <w:rFonts w:ascii="Times New Roman" w:hAnsi="Times New Roman" w:cs="Times New Roman"/>
          <w:sz w:val="28"/>
          <w:szCs w:val="28"/>
        </w:rPr>
        <w:t xml:space="preserve"> </w:t>
      </w:r>
      <w:r w:rsidR="00CB27ED">
        <w:rPr>
          <w:rFonts w:ascii="Times New Roman" w:hAnsi="Times New Roman" w:cs="Times New Roman"/>
          <w:sz w:val="28"/>
          <w:szCs w:val="28"/>
        </w:rPr>
        <w:t xml:space="preserve">В Академии занимались 300 учеников. </w:t>
      </w:r>
      <w:proofErr w:type="gramStart"/>
      <w:r w:rsidR="00CB27ED">
        <w:rPr>
          <w:rFonts w:ascii="Times New Roman" w:hAnsi="Times New Roman" w:cs="Times New Roman"/>
          <w:sz w:val="28"/>
          <w:szCs w:val="28"/>
        </w:rPr>
        <w:t>Учащиеся изучали арифметику, геометрию, артиллерию, навигацию, фортификацию, географию, корабельное дело, рисование, танцы.</w:t>
      </w:r>
      <w:proofErr w:type="gramEnd"/>
      <w:r w:rsidR="00CB27ED">
        <w:rPr>
          <w:rFonts w:ascii="Times New Roman" w:hAnsi="Times New Roman" w:cs="Times New Roman"/>
          <w:sz w:val="28"/>
          <w:szCs w:val="28"/>
        </w:rPr>
        <w:t xml:space="preserve"> С момента своего основания Морская академия планировалась как привилегированное дворянское учебное заведение. Однако в первой четверти </w:t>
      </w:r>
      <w:r w:rsidR="00CB27ED">
        <w:rPr>
          <w:rFonts w:ascii="Times New Roman" w:hAnsi="Times New Roman" w:cs="Times New Roman"/>
          <w:sz w:val="28"/>
          <w:szCs w:val="28"/>
          <w:lang w:val="en-US"/>
        </w:rPr>
        <w:t>XVIII</w:t>
      </w:r>
      <w:r w:rsidR="00CB27ED">
        <w:rPr>
          <w:rFonts w:ascii="Times New Roman" w:hAnsi="Times New Roman" w:cs="Times New Roman"/>
          <w:sz w:val="28"/>
          <w:szCs w:val="28"/>
        </w:rPr>
        <w:t xml:space="preserve"> века образование представляло интерес для немногих.</w:t>
      </w:r>
      <w:r w:rsidR="009F7AE5">
        <w:rPr>
          <w:rFonts w:ascii="Times New Roman" w:hAnsi="Times New Roman" w:cs="Times New Roman"/>
          <w:sz w:val="28"/>
          <w:szCs w:val="28"/>
        </w:rPr>
        <w:t xml:space="preserve"> В</w:t>
      </w:r>
      <w:bookmarkStart w:id="0" w:name="_GoBack"/>
      <w:bookmarkEnd w:id="0"/>
      <w:r w:rsidR="00CB27ED">
        <w:rPr>
          <w:rFonts w:ascii="Times New Roman" w:hAnsi="Times New Roman" w:cs="Times New Roman"/>
          <w:sz w:val="28"/>
          <w:szCs w:val="28"/>
        </w:rPr>
        <w:t xml:space="preserve"> М</w:t>
      </w:r>
      <w:r w:rsidR="009F7AE5">
        <w:rPr>
          <w:rFonts w:ascii="Times New Roman" w:hAnsi="Times New Roman" w:cs="Times New Roman"/>
          <w:sz w:val="28"/>
          <w:szCs w:val="28"/>
        </w:rPr>
        <w:t>о</w:t>
      </w:r>
      <w:r w:rsidR="00CB27ED">
        <w:rPr>
          <w:rFonts w:ascii="Times New Roman" w:hAnsi="Times New Roman" w:cs="Times New Roman"/>
          <w:sz w:val="28"/>
          <w:szCs w:val="28"/>
        </w:rPr>
        <w:t xml:space="preserve">рскую академию дворянство шло неохотно. Поэтому сословный состав в ней был довольно пестрый. Морская академия, в отличие от </w:t>
      </w:r>
      <w:proofErr w:type="spellStart"/>
      <w:r w:rsidR="00CB27ED">
        <w:rPr>
          <w:rFonts w:ascii="Times New Roman" w:hAnsi="Times New Roman" w:cs="Times New Roman"/>
          <w:sz w:val="28"/>
          <w:szCs w:val="28"/>
        </w:rPr>
        <w:t>навигацкой</w:t>
      </w:r>
      <w:proofErr w:type="spellEnd"/>
      <w:r w:rsidR="00CB27ED">
        <w:rPr>
          <w:rFonts w:ascii="Times New Roman" w:hAnsi="Times New Roman" w:cs="Times New Roman"/>
          <w:sz w:val="28"/>
          <w:szCs w:val="28"/>
        </w:rPr>
        <w:t xml:space="preserve"> школы была военным </w:t>
      </w:r>
    </w:p>
    <w:p w:rsidR="003147C6" w:rsidRDefault="003147C6" w:rsidP="003147C6">
      <w:pPr>
        <w:tabs>
          <w:tab w:val="left" w:pos="142"/>
        </w:tabs>
        <w:spacing w:line="360" w:lineRule="auto"/>
        <w:ind w:left="142"/>
        <w:jc w:val="both"/>
        <w:rPr>
          <w:rFonts w:ascii="Times New Roman" w:hAnsi="Times New Roman" w:cs="Times New Roman"/>
          <w:sz w:val="28"/>
          <w:szCs w:val="28"/>
        </w:rPr>
      </w:pPr>
    </w:p>
    <w:p w:rsidR="003147C6" w:rsidRDefault="003147C6" w:rsidP="003147C6">
      <w:pPr>
        <w:tabs>
          <w:tab w:val="left" w:pos="142"/>
        </w:tabs>
        <w:spacing w:line="360" w:lineRule="auto"/>
        <w:ind w:left="142"/>
        <w:jc w:val="both"/>
        <w:rPr>
          <w:rFonts w:ascii="Times New Roman" w:hAnsi="Times New Roman" w:cs="Times New Roman"/>
          <w:sz w:val="28"/>
          <w:szCs w:val="28"/>
        </w:rPr>
      </w:pPr>
    </w:p>
    <w:p w:rsidR="008A663B" w:rsidRDefault="00CB27ED" w:rsidP="003147C6">
      <w:pPr>
        <w:tabs>
          <w:tab w:val="left" w:pos="142"/>
        </w:tabs>
        <w:spacing w:line="36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учебным заведением. </w:t>
      </w:r>
      <w:r w:rsidR="00FC3C13">
        <w:rPr>
          <w:rFonts w:ascii="Times New Roman" w:hAnsi="Times New Roman" w:cs="Times New Roman"/>
          <w:sz w:val="28"/>
          <w:szCs w:val="28"/>
        </w:rPr>
        <w:t>Обучение в Морской ак</w:t>
      </w:r>
      <w:r w:rsidR="003147C6">
        <w:rPr>
          <w:rFonts w:ascii="Times New Roman" w:hAnsi="Times New Roman" w:cs="Times New Roman"/>
          <w:sz w:val="28"/>
          <w:szCs w:val="28"/>
        </w:rPr>
        <w:t xml:space="preserve">адемии начиналось в </w:t>
      </w:r>
      <w:r w:rsidR="00FC3C13">
        <w:rPr>
          <w:rFonts w:ascii="Times New Roman" w:hAnsi="Times New Roman" w:cs="Times New Roman"/>
          <w:sz w:val="28"/>
          <w:szCs w:val="28"/>
        </w:rPr>
        <w:t>подготовительных классах, где учили грамоте и счету. Тех, кто успешно их заканчивал, пере</w:t>
      </w:r>
      <w:r w:rsidR="00BC7144">
        <w:rPr>
          <w:rFonts w:ascii="Times New Roman" w:hAnsi="Times New Roman" w:cs="Times New Roman"/>
          <w:sz w:val="28"/>
          <w:szCs w:val="28"/>
        </w:rPr>
        <w:t>в</w:t>
      </w:r>
      <w:r w:rsidR="00FC3C13">
        <w:rPr>
          <w:rFonts w:ascii="Times New Roman" w:hAnsi="Times New Roman" w:cs="Times New Roman"/>
          <w:sz w:val="28"/>
          <w:szCs w:val="28"/>
        </w:rPr>
        <w:t xml:space="preserve">одили в мореходные классы. В академии, по сравнению </w:t>
      </w:r>
      <w:proofErr w:type="gramStart"/>
      <w:r w:rsidR="00FC3C13">
        <w:rPr>
          <w:rFonts w:ascii="Times New Roman" w:hAnsi="Times New Roman" w:cs="Times New Roman"/>
          <w:sz w:val="28"/>
          <w:szCs w:val="28"/>
        </w:rPr>
        <w:t>с</w:t>
      </w:r>
      <w:proofErr w:type="gramEnd"/>
      <w:r w:rsidR="00FB5D3A">
        <w:rPr>
          <w:rFonts w:ascii="Times New Roman" w:hAnsi="Times New Roman" w:cs="Times New Roman"/>
          <w:sz w:val="28"/>
          <w:szCs w:val="28"/>
        </w:rPr>
        <w:t xml:space="preserve"> </w:t>
      </w:r>
      <w:proofErr w:type="gramStart"/>
      <w:r w:rsidR="00FC3C13">
        <w:rPr>
          <w:rFonts w:ascii="Times New Roman" w:hAnsi="Times New Roman" w:cs="Times New Roman"/>
          <w:sz w:val="28"/>
          <w:szCs w:val="28"/>
        </w:rPr>
        <w:t>Военная</w:t>
      </w:r>
      <w:proofErr w:type="gramEnd"/>
      <w:r w:rsidR="00FC3C13">
        <w:rPr>
          <w:rFonts w:ascii="Times New Roman" w:hAnsi="Times New Roman" w:cs="Times New Roman"/>
          <w:sz w:val="28"/>
          <w:szCs w:val="28"/>
        </w:rPr>
        <w:t xml:space="preserve"> часть обучения должна была состоять, согласно адмиралтейскому регламенту из артиллерии, навигации и фортифика</w:t>
      </w:r>
      <w:r w:rsidR="007D4797">
        <w:rPr>
          <w:rFonts w:ascii="Times New Roman" w:hAnsi="Times New Roman" w:cs="Times New Roman"/>
          <w:sz w:val="28"/>
          <w:szCs w:val="28"/>
        </w:rPr>
        <w:t xml:space="preserve">ции, обучения с мушкетами и др. </w:t>
      </w:r>
      <w:proofErr w:type="spellStart"/>
      <w:r w:rsidR="00594493">
        <w:rPr>
          <w:rFonts w:ascii="Times New Roman" w:hAnsi="Times New Roman" w:cs="Times New Roman"/>
          <w:sz w:val="28"/>
          <w:szCs w:val="28"/>
        </w:rPr>
        <w:t>Г.Г.Скорняков</w:t>
      </w:r>
      <w:proofErr w:type="spellEnd"/>
      <w:r w:rsidR="00594493">
        <w:rPr>
          <w:rFonts w:ascii="Times New Roman" w:hAnsi="Times New Roman" w:cs="Times New Roman"/>
          <w:sz w:val="28"/>
          <w:szCs w:val="28"/>
        </w:rPr>
        <w:t xml:space="preserve">-Писарев, преподававший в Академии артиллерию и механику, составил первый русский учебник по механике. «Наука статическая. Или Механика» (1722). По инициативе </w:t>
      </w:r>
      <w:proofErr w:type="spellStart"/>
      <w:r w:rsidR="00594493">
        <w:rPr>
          <w:rFonts w:ascii="Times New Roman" w:hAnsi="Times New Roman" w:cs="Times New Roman"/>
          <w:sz w:val="28"/>
          <w:szCs w:val="28"/>
        </w:rPr>
        <w:t>А.Л.Нарышкина</w:t>
      </w:r>
      <w:proofErr w:type="spellEnd"/>
      <w:r w:rsidR="00594493">
        <w:rPr>
          <w:rFonts w:ascii="Times New Roman" w:hAnsi="Times New Roman" w:cs="Times New Roman"/>
          <w:sz w:val="28"/>
          <w:szCs w:val="28"/>
        </w:rPr>
        <w:t xml:space="preserve"> в Морской академии было введено практическое изучение корабельной архитектуры, для чего учащиеся построили модель корабля.</w:t>
      </w:r>
      <w:r w:rsidR="00BC7144">
        <w:rPr>
          <w:rFonts w:ascii="Times New Roman" w:hAnsi="Times New Roman" w:cs="Times New Roman"/>
          <w:sz w:val="28"/>
          <w:szCs w:val="28"/>
        </w:rPr>
        <w:t xml:space="preserve"> Для практического изучения морского дела учащиеся принимали участие в морских походах. Академия подготовила в </w:t>
      </w:r>
      <w:r w:rsidR="00BC7144">
        <w:rPr>
          <w:rFonts w:ascii="Times New Roman" w:hAnsi="Times New Roman" w:cs="Times New Roman"/>
          <w:sz w:val="28"/>
          <w:szCs w:val="28"/>
          <w:lang w:val="en-US"/>
        </w:rPr>
        <w:t>XVIII</w:t>
      </w:r>
      <w:proofErr w:type="gramStart"/>
      <w:r w:rsidR="00BC7144">
        <w:rPr>
          <w:rFonts w:ascii="Times New Roman" w:hAnsi="Times New Roman" w:cs="Times New Roman"/>
          <w:sz w:val="28"/>
          <w:szCs w:val="28"/>
        </w:rPr>
        <w:t>в</w:t>
      </w:r>
      <w:proofErr w:type="gramEnd"/>
      <w:r w:rsidR="00BC7144">
        <w:rPr>
          <w:rFonts w:ascii="Times New Roman" w:hAnsi="Times New Roman" w:cs="Times New Roman"/>
          <w:sz w:val="28"/>
          <w:szCs w:val="28"/>
        </w:rPr>
        <w:t>. Много крупных специалистов флота, при ней проходили практику морские гвардейцы и геодезисты. Из воспитанников академии отбирались учителя для цифирных, адмиралтейских и гарнизонных школ. При участии Морской академии снаряжались первые географические и гидрографические экспедиции.</w:t>
      </w:r>
    </w:p>
    <w:p w:rsidR="00FB5D3A" w:rsidRDefault="00FB5D3A" w:rsidP="00FB5D3A">
      <w:pPr>
        <w:tabs>
          <w:tab w:val="left" w:pos="142"/>
        </w:tabs>
        <w:spacing w:line="360" w:lineRule="auto"/>
        <w:ind w:left="142"/>
        <w:jc w:val="both"/>
        <w:rPr>
          <w:rFonts w:ascii="Times New Roman" w:hAnsi="Times New Roman" w:cs="Times New Roman"/>
          <w:sz w:val="28"/>
          <w:szCs w:val="28"/>
        </w:rPr>
      </w:pPr>
    </w:p>
    <w:p w:rsidR="00FB5D3A" w:rsidRDefault="00E22B34" w:rsidP="00FB5D3A">
      <w:pPr>
        <w:spacing w:line="360" w:lineRule="auto"/>
        <w:jc w:val="center"/>
        <w:rPr>
          <w:rFonts w:asciiTheme="majorHAnsi" w:hAnsiTheme="majorHAnsi" w:cs="Times New Roman"/>
          <w:b/>
          <w:color w:val="17365D" w:themeColor="text2" w:themeShade="BF"/>
          <w:sz w:val="28"/>
          <w:szCs w:val="28"/>
        </w:rPr>
      </w:pPr>
      <w:r w:rsidRPr="00FB5D3A">
        <w:rPr>
          <w:rFonts w:asciiTheme="majorHAnsi" w:hAnsiTheme="majorHAnsi" w:cs="Times New Roman"/>
          <w:b/>
          <w:color w:val="17365D" w:themeColor="text2" w:themeShade="BF"/>
          <w:sz w:val="28"/>
          <w:szCs w:val="28"/>
        </w:rPr>
        <w:t>Школы по подготовке артиллеристов, инженеров,</w:t>
      </w:r>
    </w:p>
    <w:p w:rsidR="00373C1D" w:rsidRPr="00FB5D3A" w:rsidRDefault="00E22B34" w:rsidP="00FB5D3A">
      <w:pPr>
        <w:spacing w:line="360" w:lineRule="auto"/>
        <w:jc w:val="center"/>
        <w:rPr>
          <w:rFonts w:asciiTheme="majorHAnsi" w:hAnsiTheme="majorHAnsi" w:cs="Times New Roman"/>
          <w:b/>
          <w:color w:val="17365D" w:themeColor="text2" w:themeShade="BF"/>
          <w:sz w:val="28"/>
          <w:szCs w:val="28"/>
        </w:rPr>
      </w:pPr>
      <w:r w:rsidRPr="00FB5D3A">
        <w:rPr>
          <w:rFonts w:asciiTheme="majorHAnsi" w:hAnsiTheme="majorHAnsi" w:cs="Times New Roman"/>
          <w:b/>
          <w:color w:val="17365D" w:themeColor="text2" w:themeShade="BF"/>
          <w:sz w:val="28"/>
          <w:szCs w:val="28"/>
        </w:rPr>
        <w:t>врачей, подьячих</w:t>
      </w:r>
    </w:p>
    <w:p w:rsidR="005E77C2" w:rsidRDefault="005E77C2" w:rsidP="00EF663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1701г. в Москве под руководством широко образованного ученого-математика, астронома, географа и видного государственного деятеля Якова </w:t>
      </w:r>
      <w:proofErr w:type="spellStart"/>
      <w:r>
        <w:rPr>
          <w:rFonts w:ascii="Times New Roman" w:hAnsi="Times New Roman" w:cs="Times New Roman"/>
          <w:sz w:val="28"/>
          <w:szCs w:val="28"/>
        </w:rPr>
        <w:t>Вилимовича</w:t>
      </w:r>
      <w:proofErr w:type="spellEnd"/>
      <w:r>
        <w:rPr>
          <w:rFonts w:ascii="Times New Roman" w:hAnsi="Times New Roman" w:cs="Times New Roman"/>
          <w:sz w:val="28"/>
          <w:szCs w:val="28"/>
        </w:rPr>
        <w:t xml:space="preserve"> Брюса (1670-1755) начала работу государственная артиллерийско-инженерная школа для обучения «пушкарских и иных посторонних чинов людей детей их словесной письменной грамоте, цифири и иным инженерным наукам». Однако постепенно школу стали посещать  почти исключительно дворянские дети. </w:t>
      </w:r>
      <w:proofErr w:type="gramStart"/>
      <w:r>
        <w:rPr>
          <w:rFonts w:ascii="Times New Roman" w:hAnsi="Times New Roman" w:cs="Times New Roman"/>
          <w:sz w:val="28"/>
          <w:szCs w:val="28"/>
        </w:rPr>
        <w:t>Школа делилась на две  ступени: нижняя, или «русская», учила письму, чтению, счету; верхняя – арифметике, геометрии, тригонометрии, черчению, фортификации и артиллерии.</w:t>
      </w:r>
      <w:proofErr w:type="gramEnd"/>
    </w:p>
    <w:p w:rsidR="00FB5D3A" w:rsidRDefault="00FB5D3A" w:rsidP="005E77C2">
      <w:pPr>
        <w:spacing w:line="360" w:lineRule="auto"/>
        <w:rPr>
          <w:rFonts w:ascii="Times New Roman" w:hAnsi="Times New Roman" w:cs="Times New Roman"/>
          <w:sz w:val="28"/>
          <w:szCs w:val="28"/>
        </w:rPr>
      </w:pPr>
    </w:p>
    <w:p w:rsidR="00FB5D3A" w:rsidRDefault="00FB5D3A" w:rsidP="005E77C2">
      <w:pPr>
        <w:spacing w:line="360" w:lineRule="auto"/>
        <w:rPr>
          <w:rFonts w:ascii="Times New Roman" w:hAnsi="Times New Roman" w:cs="Times New Roman"/>
          <w:sz w:val="28"/>
          <w:szCs w:val="28"/>
        </w:rPr>
      </w:pPr>
    </w:p>
    <w:p w:rsidR="00FB5D3A" w:rsidRDefault="005E77C2" w:rsidP="00FB5D3A">
      <w:pPr>
        <w:spacing w:line="360" w:lineRule="auto"/>
        <w:rPr>
          <w:rFonts w:ascii="Times New Roman" w:hAnsi="Times New Roman" w:cs="Times New Roman"/>
          <w:sz w:val="28"/>
          <w:szCs w:val="28"/>
        </w:rPr>
      </w:pPr>
      <w:r w:rsidRPr="00373C1D">
        <w:rPr>
          <w:rFonts w:ascii="Times New Roman" w:hAnsi="Times New Roman" w:cs="Times New Roman"/>
          <w:sz w:val="28"/>
          <w:szCs w:val="28"/>
        </w:rPr>
        <w:t>Образование будущих специалистов н</w:t>
      </w:r>
      <w:r>
        <w:rPr>
          <w:rFonts w:ascii="Times New Roman" w:hAnsi="Times New Roman" w:cs="Times New Roman"/>
          <w:sz w:val="28"/>
          <w:szCs w:val="28"/>
        </w:rPr>
        <w:t xml:space="preserve">е исчерпывало всех потребностей </w:t>
      </w:r>
      <w:r w:rsidRPr="00373C1D">
        <w:rPr>
          <w:rFonts w:ascii="Times New Roman" w:hAnsi="Times New Roman" w:cs="Times New Roman"/>
          <w:sz w:val="28"/>
          <w:szCs w:val="28"/>
        </w:rPr>
        <w:t xml:space="preserve">российского общества. С 1701 по 1712г. были учреждены Пушкарская (артиллерийская), Инженерная, Госпитальная (при военном </w:t>
      </w:r>
      <w:proofErr w:type="gramStart"/>
      <w:r w:rsidRPr="00373C1D">
        <w:rPr>
          <w:rFonts w:ascii="Times New Roman" w:hAnsi="Times New Roman" w:cs="Times New Roman"/>
          <w:sz w:val="28"/>
          <w:szCs w:val="28"/>
        </w:rPr>
        <w:t xml:space="preserve">госпитале) </w:t>
      </w:r>
      <w:proofErr w:type="gramEnd"/>
      <w:r w:rsidRPr="00373C1D">
        <w:rPr>
          <w:rFonts w:ascii="Times New Roman" w:hAnsi="Times New Roman" w:cs="Times New Roman"/>
          <w:sz w:val="28"/>
          <w:szCs w:val="28"/>
        </w:rPr>
        <w:t>школы, работала Разноязычная школа, в которой изучались кроме латыни новые западноевропейские языки.</w:t>
      </w:r>
    </w:p>
    <w:p w:rsidR="00EE663C" w:rsidRDefault="00EE663C" w:rsidP="00FB5D3A">
      <w:pPr>
        <w:spacing w:line="360" w:lineRule="auto"/>
        <w:ind w:firstLine="708"/>
        <w:rPr>
          <w:rFonts w:ascii="Times New Roman" w:hAnsi="Times New Roman" w:cs="Times New Roman"/>
          <w:sz w:val="28"/>
          <w:szCs w:val="28"/>
        </w:rPr>
      </w:pPr>
      <w:r w:rsidRPr="00B10AC7">
        <w:rPr>
          <w:rFonts w:asciiTheme="majorHAnsi" w:hAnsiTheme="majorHAnsi" w:cs="Times New Roman"/>
          <w:b/>
          <w:color w:val="17365D" w:themeColor="text2" w:themeShade="BF"/>
          <w:sz w:val="28"/>
          <w:szCs w:val="28"/>
        </w:rPr>
        <w:t>Пушкарская школа</w:t>
      </w:r>
      <w:r>
        <w:rPr>
          <w:rFonts w:ascii="Times New Roman" w:hAnsi="Times New Roman" w:cs="Times New Roman"/>
          <w:b/>
          <w:sz w:val="28"/>
          <w:szCs w:val="28"/>
        </w:rPr>
        <w:t xml:space="preserve">. </w:t>
      </w:r>
      <w:r>
        <w:rPr>
          <w:rFonts w:ascii="Times New Roman" w:hAnsi="Times New Roman" w:cs="Times New Roman"/>
          <w:sz w:val="28"/>
          <w:szCs w:val="28"/>
        </w:rPr>
        <w:t xml:space="preserve">В 1701 г. в Москве  на новом пушечном дворе учреждается артиллерийско-инженерная школа для обучения </w:t>
      </w:r>
      <w:r>
        <w:rPr>
          <w:rFonts w:ascii="Times New Roman" w:hAnsi="Times New Roman" w:cs="Times New Roman"/>
          <w:sz w:val="28"/>
          <w:szCs w:val="28"/>
          <w:lang w:val="tk-TM"/>
        </w:rPr>
        <w:t>“</w:t>
      </w:r>
      <w:r>
        <w:rPr>
          <w:rFonts w:ascii="Times New Roman" w:hAnsi="Times New Roman" w:cs="Times New Roman"/>
          <w:sz w:val="28"/>
          <w:szCs w:val="28"/>
        </w:rPr>
        <w:t>пушкарских и иных посторонних чинов людей детей их словесной письменной грамоте, цифири и иным инженерным наукам</w:t>
      </w:r>
      <w:r>
        <w:rPr>
          <w:rFonts w:ascii="Times New Roman" w:hAnsi="Times New Roman" w:cs="Times New Roman"/>
          <w:sz w:val="28"/>
          <w:szCs w:val="28"/>
          <w:lang w:val="tk-TM"/>
        </w:rPr>
        <w:t>”</w:t>
      </w:r>
      <w:r>
        <w:rPr>
          <w:rFonts w:ascii="Times New Roman" w:hAnsi="Times New Roman" w:cs="Times New Roman"/>
          <w:sz w:val="28"/>
          <w:szCs w:val="28"/>
        </w:rPr>
        <w:t xml:space="preserve">. Руководителем этой школы был </w:t>
      </w:r>
      <w:proofErr w:type="spellStart"/>
      <w:r>
        <w:rPr>
          <w:rFonts w:ascii="Times New Roman" w:hAnsi="Times New Roman" w:cs="Times New Roman"/>
          <w:sz w:val="28"/>
          <w:szCs w:val="28"/>
        </w:rPr>
        <w:t>Я.В.Брюс</w:t>
      </w:r>
      <w:proofErr w:type="spellEnd"/>
      <w:r>
        <w:rPr>
          <w:rFonts w:ascii="Times New Roman" w:hAnsi="Times New Roman" w:cs="Times New Roman"/>
          <w:sz w:val="28"/>
          <w:szCs w:val="28"/>
        </w:rPr>
        <w:t xml:space="preserve">. В 1701-1704 гг. в школе обучалось от 250 до 300юношей, </w:t>
      </w:r>
      <w:proofErr w:type="gramStart"/>
      <w:r>
        <w:rPr>
          <w:rFonts w:ascii="Times New Roman" w:hAnsi="Times New Roman" w:cs="Times New Roman"/>
          <w:sz w:val="28"/>
          <w:szCs w:val="28"/>
        </w:rPr>
        <w:t>принадлежащих</w:t>
      </w:r>
      <w:proofErr w:type="gramEnd"/>
      <w:r>
        <w:rPr>
          <w:rFonts w:ascii="Times New Roman" w:hAnsi="Times New Roman" w:cs="Times New Roman"/>
          <w:sz w:val="28"/>
          <w:szCs w:val="28"/>
        </w:rPr>
        <w:t xml:space="preserve"> к разным сословиям и находившихся на государственном содержании.</w:t>
      </w:r>
    </w:p>
    <w:p w:rsidR="00EE663C" w:rsidRDefault="00EE663C" w:rsidP="00EE66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10AC7">
        <w:rPr>
          <w:rFonts w:asciiTheme="majorHAnsi" w:hAnsiTheme="majorHAnsi" w:cs="Times New Roman"/>
          <w:b/>
          <w:color w:val="17365D" w:themeColor="text2" w:themeShade="BF"/>
          <w:sz w:val="28"/>
          <w:szCs w:val="28"/>
        </w:rPr>
        <w:t>Инженерная школа.</w:t>
      </w:r>
      <w:r w:rsidRPr="00B10AC7">
        <w:rPr>
          <w:rFonts w:ascii="Times New Roman" w:hAnsi="Times New Roman" w:cs="Times New Roman"/>
          <w:color w:val="17365D" w:themeColor="text2" w:themeShade="BF"/>
          <w:sz w:val="28"/>
          <w:szCs w:val="28"/>
        </w:rPr>
        <w:t xml:space="preserve"> </w:t>
      </w:r>
      <w:r>
        <w:rPr>
          <w:rFonts w:ascii="Times New Roman" w:hAnsi="Times New Roman" w:cs="Times New Roman"/>
          <w:sz w:val="28"/>
          <w:szCs w:val="28"/>
        </w:rPr>
        <w:t xml:space="preserve">В 1701  г. открылась Московская инженерная школа. В 1712 г. контингент ее учащихся был определен в 100-150 человек. Учащиеся сначала изучали арифметику и геометрию, для чего их нередко посылали в Школу математических и </w:t>
      </w:r>
      <w:proofErr w:type="spellStart"/>
      <w:r>
        <w:rPr>
          <w:rFonts w:ascii="Times New Roman" w:hAnsi="Times New Roman" w:cs="Times New Roman"/>
          <w:sz w:val="28"/>
          <w:szCs w:val="28"/>
        </w:rPr>
        <w:t>навигацких</w:t>
      </w:r>
      <w:proofErr w:type="spellEnd"/>
      <w:r>
        <w:rPr>
          <w:rFonts w:ascii="Times New Roman" w:hAnsi="Times New Roman" w:cs="Times New Roman"/>
          <w:sz w:val="28"/>
          <w:szCs w:val="28"/>
        </w:rPr>
        <w:t xml:space="preserve"> наук, а затем фортификацию.</w:t>
      </w:r>
    </w:p>
    <w:p w:rsidR="0067639B" w:rsidRDefault="00EE663C" w:rsidP="00EE66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10AC7">
        <w:rPr>
          <w:rFonts w:asciiTheme="majorHAnsi" w:hAnsiTheme="majorHAnsi" w:cs="Times New Roman"/>
          <w:b/>
          <w:color w:val="17365D" w:themeColor="text2" w:themeShade="BF"/>
          <w:sz w:val="28"/>
          <w:szCs w:val="28"/>
        </w:rPr>
        <w:t>Разноязычные и частные школы.</w:t>
      </w:r>
      <w:r w:rsidRPr="00B10AC7">
        <w:rPr>
          <w:rFonts w:ascii="Times New Roman" w:hAnsi="Times New Roman" w:cs="Times New Roman"/>
          <w:b/>
          <w:color w:val="17365D" w:themeColor="text2" w:themeShade="BF"/>
          <w:sz w:val="28"/>
          <w:szCs w:val="28"/>
        </w:rPr>
        <w:t xml:space="preserve"> </w:t>
      </w:r>
      <w:r>
        <w:rPr>
          <w:rFonts w:ascii="Times New Roman" w:hAnsi="Times New Roman" w:cs="Times New Roman"/>
          <w:sz w:val="28"/>
          <w:szCs w:val="28"/>
        </w:rPr>
        <w:t xml:space="preserve">В начале </w:t>
      </w:r>
      <w:r>
        <w:rPr>
          <w:rFonts w:ascii="Times New Roman" w:hAnsi="Times New Roman" w:cs="Times New Roman"/>
          <w:sz w:val="28"/>
          <w:szCs w:val="28"/>
          <w:lang w:val="en-US"/>
        </w:rPr>
        <w:t>XVIII</w:t>
      </w:r>
      <w:r>
        <w:rPr>
          <w:rFonts w:ascii="Times New Roman" w:hAnsi="Times New Roman" w:cs="Times New Roman"/>
          <w:sz w:val="28"/>
          <w:szCs w:val="28"/>
        </w:rPr>
        <w:t xml:space="preserve"> века для изучения иностранных языков были заведены государственные «разноязычные» школы и сделана попытка организации особой, так называемой «большой школы» - с преподаванием широкого круга гуманитарных общеобразовательных предметов. </w:t>
      </w:r>
      <w:proofErr w:type="gramStart"/>
      <w:r>
        <w:rPr>
          <w:rFonts w:ascii="Times New Roman" w:hAnsi="Times New Roman" w:cs="Times New Roman"/>
          <w:sz w:val="28"/>
          <w:szCs w:val="28"/>
        </w:rPr>
        <w:t>В царствование Петра возникло и несколько частных училищ общеобразовательного плана, таких как московская гимназия пастора Глюка (1703 год, преподавались пять-шесть языков, математика, история, география, физика, риторика, политика) или петербургская школа для сирот и бедных детей Феофана Прокоповича (1721 год, преподавались четыре языка, история, география, математика, логика, риторика, рисование, музыка).</w:t>
      </w:r>
      <w:proofErr w:type="gramEnd"/>
      <w:r>
        <w:rPr>
          <w:rFonts w:ascii="Times New Roman" w:hAnsi="Times New Roman" w:cs="Times New Roman"/>
          <w:sz w:val="28"/>
          <w:szCs w:val="28"/>
        </w:rPr>
        <w:t xml:space="preserve"> Такого рода начинания на первых порах </w:t>
      </w:r>
    </w:p>
    <w:p w:rsidR="0067639B" w:rsidRDefault="0067639B" w:rsidP="00EE663C">
      <w:pPr>
        <w:spacing w:after="0" w:line="360" w:lineRule="auto"/>
        <w:jc w:val="both"/>
        <w:rPr>
          <w:rFonts w:ascii="Times New Roman" w:hAnsi="Times New Roman" w:cs="Times New Roman"/>
          <w:sz w:val="28"/>
          <w:szCs w:val="28"/>
        </w:rPr>
      </w:pPr>
    </w:p>
    <w:p w:rsidR="0067639B" w:rsidRDefault="0067639B" w:rsidP="00EE663C">
      <w:pPr>
        <w:spacing w:after="0" w:line="360" w:lineRule="auto"/>
        <w:jc w:val="both"/>
        <w:rPr>
          <w:rFonts w:ascii="Times New Roman" w:hAnsi="Times New Roman" w:cs="Times New Roman"/>
          <w:sz w:val="28"/>
          <w:szCs w:val="28"/>
        </w:rPr>
      </w:pPr>
    </w:p>
    <w:p w:rsidR="0067639B" w:rsidRDefault="0067639B" w:rsidP="00EE663C">
      <w:pPr>
        <w:spacing w:after="0" w:line="360" w:lineRule="auto"/>
        <w:jc w:val="both"/>
        <w:rPr>
          <w:rFonts w:ascii="Times New Roman" w:hAnsi="Times New Roman" w:cs="Times New Roman"/>
          <w:sz w:val="28"/>
          <w:szCs w:val="28"/>
        </w:rPr>
      </w:pPr>
    </w:p>
    <w:p w:rsidR="00FD4AFB" w:rsidRPr="004248AA" w:rsidRDefault="00EE663C" w:rsidP="004248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встречали поддержку царя, в том числе и денежную, но через несколько лет она прекратилась. Петр был нацелен на немедленный результат, которого общеобразовательные гимназии не давали.</w:t>
      </w:r>
    </w:p>
    <w:p w:rsidR="00EE663C" w:rsidRDefault="00EE663C" w:rsidP="00EF6630">
      <w:pPr>
        <w:spacing w:after="0" w:line="360" w:lineRule="auto"/>
        <w:ind w:firstLine="708"/>
        <w:jc w:val="both"/>
        <w:rPr>
          <w:rFonts w:ascii="Times New Roman" w:hAnsi="Times New Roman" w:cs="Times New Roman"/>
          <w:sz w:val="28"/>
          <w:szCs w:val="28"/>
        </w:rPr>
      </w:pPr>
      <w:r w:rsidRPr="00B10AC7">
        <w:rPr>
          <w:rFonts w:asciiTheme="majorHAnsi" w:hAnsiTheme="majorHAnsi" w:cs="Times New Roman"/>
          <w:b/>
          <w:color w:val="17365D" w:themeColor="text2" w:themeShade="BF"/>
          <w:sz w:val="28"/>
          <w:szCs w:val="28"/>
        </w:rPr>
        <w:t>Медицинское образование.</w:t>
      </w:r>
      <w:r w:rsidRPr="00B10AC7">
        <w:rPr>
          <w:rFonts w:ascii="Times New Roman" w:hAnsi="Times New Roman" w:cs="Times New Roman"/>
          <w:color w:val="17365D" w:themeColor="text2" w:themeShade="BF"/>
          <w:sz w:val="28"/>
          <w:szCs w:val="28"/>
        </w:rPr>
        <w:t xml:space="preserve"> </w:t>
      </w:r>
      <w:r>
        <w:rPr>
          <w:rFonts w:ascii="Times New Roman" w:hAnsi="Times New Roman" w:cs="Times New Roman"/>
          <w:sz w:val="28"/>
          <w:szCs w:val="28"/>
        </w:rPr>
        <w:t xml:space="preserve">До Петра </w:t>
      </w:r>
      <w:r>
        <w:rPr>
          <w:rFonts w:ascii="Times New Roman" w:hAnsi="Times New Roman" w:cs="Times New Roman"/>
          <w:sz w:val="28"/>
          <w:szCs w:val="28"/>
          <w:lang w:val="en-US"/>
        </w:rPr>
        <w:t>I</w:t>
      </w:r>
      <w:r>
        <w:rPr>
          <w:rFonts w:ascii="Times New Roman" w:hAnsi="Times New Roman" w:cs="Times New Roman"/>
          <w:sz w:val="28"/>
          <w:szCs w:val="28"/>
        </w:rPr>
        <w:t xml:space="preserve"> в 1706 г. в Москве была открыта «Военная госпиталь» для лечения нижних чинов. При ней создали Госпитальную школу, в которую царь приказал «из иностранцев и из русских из всяких чинов людей набрать для аптекарской науки 50 человек». В школе преподавали анатомию, учили делать перевязки и операции, лечить терапевтические болезни. Руководили школой голландский доктор Николай </w:t>
      </w:r>
      <w:proofErr w:type="spellStart"/>
      <w:r>
        <w:rPr>
          <w:rFonts w:ascii="Times New Roman" w:hAnsi="Times New Roman" w:cs="Times New Roman"/>
          <w:sz w:val="28"/>
          <w:szCs w:val="28"/>
        </w:rPr>
        <w:t>Ламбертович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Бидлоо</w:t>
      </w:r>
      <w:proofErr w:type="spellEnd"/>
      <w:r>
        <w:rPr>
          <w:rFonts w:ascii="Times New Roman" w:hAnsi="Times New Roman" w:cs="Times New Roman"/>
          <w:sz w:val="28"/>
          <w:szCs w:val="28"/>
        </w:rPr>
        <w:t xml:space="preserve"> и русский врач Андрей Рыбкин. В 1978 г. основанная Петром </w:t>
      </w:r>
      <w:r>
        <w:rPr>
          <w:rFonts w:ascii="Times New Roman" w:hAnsi="Times New Roman" w:cs="Times New Roman"/>
          <w:sz w:val="28"/>
          <w:szCs w:val="28"/>
          <w:lang w:val="en-US"/>
        </w:rPr>
        <w:t>I</w:t>
      </w:r>
      <w:r>
        <w:rPr>
          <w:rFonts w:ascii="Times New Roman" w:hAnsi="Times New Roman" w:cs="Times New Roman"/>
          <w:sz w:val="28"/>
          <w:szCs w:val="28"/>
        </w:rPr>
        <w:t xml:space="preserve"> Госпитальная школа была реорганизована в Московскую медико-хирургическую академию и под этим именем работает и поныне. Созданный Петром госпиталь сейчас называется Главный военный клинический госпиталь имени </w:t>
      </w:r>
      <w:proofErr w:type="spellStart"/>
      <w:r>
        <w:rPr>
          <w:rFonts w:ascii="Times New Roman" w:hAnsi="Times New Roman" w:cs="Times New Roman"/>
          <w:sz w:val="28"/>
          <w:szCs w:val="28"/>
        </w:rPr>
        <w:t>Н.Н.Бурденко</w:t>
      </w:r>
      <w:proofErr w:type="spellEnd"/>
      <w:r>
        <w:rPr>
          <w:rFonts w:ascii="Times New Roman" w:hAnsi="Times New Roman" w:cs="Times New Roman"/>
          <w:sz w:val="28"/>
          <w:szCs w:val="28"/>
        </w:rPr>
        <w:t>. В нем лечат военнослужащих, а также ведут научные исследования, связанные с военной медициной. В этом госпитале лечились больные и раненые во всех войнах российские солдаты.</w:t>
      </w:r>
    </w:p>
    <w:p w:rsidR="00EE663C" w:rsidRDefault="00EE663C" w:rsidP="00EE66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связи с осуществлением административных реформ была сделана попытка  организовать юридическое образование. Создавались особые школы для подготовки канцелярских служащих. 10 ноября 1721 г. был издан указ об учреждении школы для обучения под</w:t>
      </w:r>
      <w:r w:rsidR="00D25D76">
        <w:rPr>
          <w:rFonts w:ascii="Times New Roman" w:hAnsi="Times New Roman" w:cs="Times New Roman"/>
          <w:sz w:val="28"/>
          <w:szCs w:val="28"/>
        </w:rPr>
        <w:t>ь</w:t>
      </w:r>
      <w:r>
        <w:rPr>
          <w:rFonts w:ascii="Times New Roman" w:hAnsi="Times New Roman" w:cs="Times New Roman"/>
          <w:sz w:val="28"/>
          <w:szCs w:val="28"/>
        </w:rPr>
        <w:t>ячих. В 1721 г. была учреждена Петербургская артиллерийская школа.</w:t>
      </w:r>
    </w:p>
    <w:p w:rsidR="00472EFC" w:rsidRPr="00C87142" w:rsidRDefault="009713C3" w:rsidP="00C8714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EA6B52" w:rsidRPr="00B10AC7" w:rsidRDefault="00EA6B52" w:rsidP="00EA6B52">
      <w:pPr>
        <w:spacing w:after="0" w:line="360" w:lineRule="auto"/>
        <w:ind w:firstLine="708"/>
        <w:jc w:val="center"/>
        <w:rPr>
          <w:rFonts w:asciiTheme="majorHAnsi" w:hAnsiTheme="majorHAnsi" w:cs="Times New Roman"/>
          <w:b/>
          <w:sz w:val="28"/>
          <w:szCs w:val="28"/>
        </w:rPr>
      </w:pPr>
      <w:r w:rsidRPr="00B10AC7">
        <w:rPr>
          <w:rFonts w:asciiTheme="majorHAnsi" w:hAnsiTheme="majorHAnsi" w:cs="Times New Roman"/>
          <w:b/>
          <w:color w:val="17365D" w:themeColor="text2" w:themeShade="BF"/>
          <w:sz w:val="28"/>
          <w:szCs w:val="28"/>
        </w:rPr>
        <w:t>Реформы в образовании в правление Екатерины</w:t>
      </w:r>
    </w:p>
    <w:p w:rsidR="00FD4AFB" w:rsidRDefault="00EE663C" w:rsidP="00EE663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Екатерина Великая начала проводить реформу образования вдохновившись идеями просвещения, по ее мнению, для успешного развития стран, процветания науки и культуры необходимо было повысить образованность своих подданных. Императрица понимала, что в </w:t>
      </w:r>
      <w:proofErr w:type="gramStart"/>
      <w:r>
        <w:rPr>
          <w:rFonts w:ascii="Times New Roman" w:hAnsi="Times New Roman" w:cs="Times New Roman"/>
          <w:sz w:val="28"/>
          <w:szCs w:val="28"/>
        </w:rPr>
        <w:t>такой</w:t>
      </w:r>
      <w:proofErr w:type="gramEnd"/>
      <w:r>
        <w:rPr>
          <w:rFonts w:ascii="Times New Roman" w:hAnsi="Times New Roman" w:cs="Times New Roman"/>
          <w:sz w:val="28"/>
          <w:szCs w:val="28"/>
        </w:rPr>
        <w:t xml:space="preserve"> </w:t>
      </w:r>
    </w:p>
    <w:p w:rsidR="00FD4AFB" w:rsidRDefault="00FD4AFB" w:rsidP="00FD4AFB">
      <w:pPr>
        <w:spacing w:after="0" w:line="360" w:lineRule="auto"/>
        <w:jc w:val="both"/>
        <w:rPr>
          <w:rFonts w:ascii="Times New Roman" w:hAnsi="Times New Roman" w:cs="Times New Roman"/>
          <w:sz w:val="28"/>
          <w:szCs w:val="28"/>
        </w:rPr>
      </w:pPr>
    </w:p>
    <w:p w:rsidR="00FD4AFB" w:rsidRDefault="00FD4AFB" w:rsidP="00FD4AFB">
      <w:pPr>
        <w:spacing w:after="0" w:line="360" w:lineRule="auto"/>
        <w:jc w:val="both"/>
        <w:rPr>
          <w:rFonts w:ascii="Times New Roman" w:hAnsi="Times New Roman" w:cs="Times New Roman"/>
          <w:sz w:val="28"/>
          <w:szCs w:val="28"/>
        </w:rPr>
      </w:pPr>
    </w:p>
    <w:p w:rsidR="00FD4AFB" w:rsidRDefault="00FD4AFB" w:rsidP="00FD4AFB">
      <w:pPr>
        <w:spacing w:after="0" w:line="360" w:lineRule="auto"/>
        <w:jc w:val="both"/>
        <w:rPr>
          <w:rFonts w:ascii="Times New Roman" w:hAnsi="Times New Roman" w:cs="Times New Roman"/>
          <w:sz w:val="28"/>
          <w:szCs w:val="28"/>
        </w:rPr>
      </w:pPr>
    </w:p>
    <w:p w:rsidR="00FD4AFB" w:rsidRDefault="00FD4AFB" w:rsidP="00FD4AFB">
      <w:pPr>
        <w:spacing w:after="0" w:line="360" w:lineRule="auto"/>
        <w:jc w:val="both"/>
        <w:rPr>
          <w:rFonts w:ascii="Times New Roman" w:hAnsi="Times New Roman" w:cs="Times New Roman"/>
          <w:sz w:val="28"/>
          <w:szCs w:val="28"/>
        </w:rPr>
      </w:pPr>
    </w:p>
    <w:p w:rsidR="003147C6" w:rsidRDefault="003147C6" w:rsidP="00FD4AFB">
      <w:pPr>
        <w:spacing w:after="0" w:line="360" w:lineRule="auto"/>
        <w:jc w:val="both"/>
        <w:rPr>
          <w:rFonts w:ascii="Times New Roman" w:hAnsi="Times New Roman" w:cs="Times New Roman"/>
          <w:sz w:val="28"/>
          <w:szCs w:val="28"/>
        </w:rPr>
      </w:pPr>
    </w:p>
    <w:p w:rsidR="00EE663C" w:rsidRDefault="00EE663C" w:rsidP="00FD4AF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огромной стране и из-за предрассудков в обществе провести реформу будет не просто, поэтому начала вводить новшества постепенно.</w:t>
      </w:r>
    </w:p>
    <w:p w:rsidR="00EF6630" w:rsidRDefault="00EE663C" w:rsidP="00C8714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 1760 годам уже сложилась достаточно развитая система учебных заведений. Так же складывались социальные и организационные предпосылки для перехода к массовому образованию. В 1763 году Екатерина </w:t>
      </w:r>
    </w:p>
    <w:p w:rsidR="00F065E3" w:rsidRDefault="00EE663C" w:rsidP="00C8714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назначила своим главным советником по вопросам образования Ивана Ивановича Бецкого, который сыграл заметную роль в развитии просвещения в России. Имя Бецкого связано с учреждением в 1763 году первого в России Воспитательного дома. Первый воспитательный дом был организован в Москве. В доме обучались, как </w:t>
      </w:r>
      <w:proofErr w:type="gramStart"/>
      <w:r>
        <w:rPr>
          <w:rFonts w:ascii="Times New Roman" w:hAnsi="Times New Roman" w:cs="Times New Roman"/>
          <w:sz w:val="28"/>
          <w:szCs w:val="28"/>
        </w:rPr>
        <w:t>правило</w:t>
      </w:r>
      <w:proofErr w:type="gramEnd"/>
      <w:r>
        <w:rPr>
          <w:rFonts w:ascii="Times New Roman" w:hAnsi="Times New Roman" w:cs="Times New Roman"/>
          <w:sz w:val="28"/>
          <w:szCs w:val="28"/>
        </w:rPr>
        <w:t xml:space="preserve"> дети 14-15 лет различным ремеслам. При выходе из дома воспитанники получали полное обмундирование и права вольных людей</w:t>
      </w:r>
      <w:r w:rsidR="007F7311">
        <w:rPr>
          <w:rFonts w:ascii="Times New Roman" w:hAnsi="Times New Roman" w:cs="Times New Roman"/>
          <w:sz w:val="28"/>
          <w:szCs w:val="28"/>
        </w:rPr>
        <w:t>.</w:t>
      </w:r>
      <w:r>
        <w:rPr>
          <w:rFonts w:ascii="Times New Roman" w:hAnsi="Times New Roman" w:cs="Times New Roman"/>
          <w:sz w:val="28"/>
          <w:szCs w:val="28"/>
        </w:rPr>
        <w:t xml:space="preserve"> Поступление ребенка в </w:t>
      </w:r>
      <w:proofErr w:type="gramStart"/>
      <w:r>
        <w:rPr>
          <w:rFonts w:ascii="Times New Roman" w:hAnsi="Times New Roman" w:cs="Times New Roman"/>
          <w:sz w:val="28"/>
          <w:szCs w:val="28"/>
        </w:rPr>
        <w:t>образовательный</w:t>
      </w:r>
      <w:proofErr w:type="gramEnd"/>
      <w:r>
        <w:rPr>
          <w:rFonts w:ascii="Times New Roman" w:hAnsi="Times New Roman" w:cs="Times New Roman"/>
          <w:sz w:val="28"/>
          <w:szCs w:val="28"/>
        </w:rPr>
        <w:t xml:space="preserve"> домне сопровождалось оформлением каких-либо документов. Отличившие воспитанники продолжали свое обучением в столичных гимназиях. По примеру Московского Воспитательного дома в 1772 году был создан Петербургский Воспитательный дом. Предполагалось организовать такие же дома во всех крупных городах, которые содержались на пожертвования. Была создана модель государственной образовательной реформы, которая требовала своего законодательного оформления. В 1764 году началась разработка правовой базы реформ.</w:t>
      </w:r>
    </w:p>
    <w:p w:rsidR="00C87142" w:rsidRPr="00C87142" w:rsidRDefault="00C87142" w:rsidP="00C87142">
      <w:pPr>
        <w:spacing w:after="0" w:line="360" w:lineRule="auto"/>
        <w:jc w:val="both"/>
        <w:rPr>
          <w:rFonts w:ascii="Times New Roman" w:hAnsi="Times New Roman" w:cs="Times New Roman"/>
          <w:sz w:val="28"/>
          <w:szCs w:val="28"/>
        </w:rPr>
      </w:pPr>
    </w:p>
    <w:p w:rsidR="00F065E3" w:rsidRPr="00F065E3" w:rsidRDefault="00F065E3" w:rsidP="00F065E3">
      <w:pPr>
        <w:spacing w:after="0" w:line="360" w:lineRule="auto"/>
        <w:jc w:val="center"/>
        <w:rPr>
          <w:rFonts w:asciiTheme="majorHAnsi" w:hAnsiTheme="majorHAnsi" w:cs="Times New Roman"/>
          <w:b/>
          <w:color w:val="17365D" w:themeColor="text2" w:themeShade="BF"/>
          <w:sz w:val="28"/>
          <w:szCs w:val="28"/>
          <w:lang w:val="en-US"/>
        </w:rPr>
      </w:pPr>
      <w:r w:rsidRPr="00F065E3">
        <w:rPr>
          <w:rFonts w:asciiTheme="majorHAnsi" w:hAnsiTheme="majorHAnsi" w:cs="Times New Roman"/>
          <w:b/>
          <w:color w:val="17365D" w:themeColor="text2" w:themeShade="BF"/>
          <w:sz w:val="28"/>
          <w:szCs w:val="28"/>
        </w:rPr>
        <w:t>Частная Комиссия</w:t>
      </w:r>
    </w:p>
    <w:p w:rsidR="00EE663C" w:rsidRDefault="00EE663C" w:rsidP="00F065E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23 мая 1768 года была выделена Частная </w:t>
      </w:r>
      <w:proofErr w:type="gramStart"/>
      <w:r>
        <w:rPr>
          <w:rFonts w:ascii="Times New Roman" w:hAnsi="Times New Roman" w:cs="Times New Roman"/>
          <w:sz w:val="28"/>
          <w:szCs w:val="28"/>
        </w:rPr>
        <w:t>Комиссия</w:t>
      </w:r>
      <w:proofErr w:type="gramEnd"/>
      <w:r>
        <w:rPr>
          <w:rFonts w:ascii="Times New Roman" w:hAnsi="Times New Roman" w:cs="Times New Roman"/>
          <w:sz w:val="28"/>
          <w:szCs w:val="28"/>
        </w:rPr>
        <w:t xml:space="preserve"> на которую было возложено составление общего плана народного просвещения. Она включила в себя: народные училища, школы, гимназии, университеты. А уже в конце 1768 года был разработан закон о школьном образовании</w:t>
      </w:r>
      <w:r w:rsidRPr="00F34D19">
        <w:rPr>
          <w:rFonts w:ascii="Times New Roman" w:hAnsi="Times New Roman" w:cs="Times New Roman"/>
          <w:sz w:val="28"/>
          <w:szCs w:val="28"/>
        </w:rPr>
        <w:tab/>
      </w:r>
      <w:r>
        <w:rPr>
          <w:rFonts w:ascii="Times New Roman" w:hAnsi="Times New Roman" w:cs="Times New Roman"/>
          <w:sz w:val="28"/>
          <w:szCs w:val="28"/>
        </w:rPr>
        <w:t>.</w:t>
      </w:r>
    </w:p>
    <w:p w:rsidR="00EE663C" w:rsidRDefault="00EE663C" w:rsidP="00EE663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1770-1771 годах Комиссия об училищах разрабатывает следующие проекты:</w:t>
      </w:r>
    </w:p>
    <w:p w:rsidR="00EE663C" w:rsidRDefault="00EE663C" w:rsidP="00EE663C">
      <w:pPr>
        <w:pStyle w:val="a3"/>
        <w:numPr>
          <w:ilvl w:val="0"/>
          <w:numId w:val="5"/>
        </w:numPr>
        <w:spacing w:after="0" w:line="360" w:lineRule="auto"/>
        <w:jc w:val="both"/>
        <w:rPr>
          <w:rFonts w:ascii="Times New Roman" w:hAnsi="Times New Roman" w:cs="Times New Roman"/>
          <w:sz w:val="28"/>
          <w:szCs w:val="28"/>
        </w:rPr>
      </w:pPr>
      <w:r w:rsidRPr="004D0CD5">
        <w:rPr>
          <w:rFonts w:ascii="Times New Roman" w:hAnsi="Times New Roman" w:cs="Times New Roman"/>
          <w:sz w:val="28"/>
          <w:szCs w:val="28"/>
        </w:rPr>
        <w:t>О низших деревенских училищах</w:t>
      </w:r>
    </w:p>
    <w:p w:rsidR="00D55779" w:rsidRDefault="00D55779" w:rsidP="00D55779">
      <w:pPr>
        <w:spacing w:after="0" w:line="360" w:lineRule="auto"/>
        <w:jc w:val="both"/>
        <w:rPr>
          <w:rFonts w:ascii="Times New Roman" w:hAnsi="Times New Roman" w:cs="Times New Roman"/>
          <w:sz w:val="28"/>
          <w:szCs w:val="28"/>
        </w:rPr>
      </w:pPr>
    </w:p>
    <w:p w:rsidR="00D55779" w:rsidRDefault="00D55779" w:rsidP="00D55779">
      <w:pPr>
        <w:spacing w:after="0" w:line="360" w:lineRule="auto"/>
        <w:jc w:val="both"/>
        <w:rPr>
          <w:rFonts w:ascii="Times New Roman" w:hAnsi="Times New Roman" w:cs="Times New Roman"/>
          <w:sz w:val="28"/>
          <w:szCs w:val="28"/>
        </w:rPr>
      </w:pPr>
    </w:p>
    <w:p w:rsidR="00D55779" w:rsidRPr="00D55779" w:rsidRDefault="00D55779" w:rsidP="00D55779">
      <w:pPr>
        <w:spacing w:after="0" w:line="360" w:lineRule="auto"/>
        <w:jc w:val="both"/>
        <w:rPr>
          <w:rFonts w:ascii="Times New Roman" w:hAnsi="Times New Roman" w:cs="Times New Roman"/>
          <w:sz w:val="28"/>
          <w:szCs w:val="28"/>
        </w:rPr>
      </w:pPr>
    </w:p>
    <w:p w:rsidR="00EE663C" w:rsidRDefault="00EE663C" w:rsidP="00EE663C">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 низших городских училищах</w:t>
      </w:r>
    </w:p>
    <w:p w:rsidR="00EE663C" w:rsidRDefault="00EE663C" w:rsidP="00EE663C">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 низших городских училищах для иноверцев.</w:t>
      </w:r>
    </w:p>
    <w:p w:rsidR="00EF6630" w:rsidRDefault="00EE663C" w:rsidP="00EE663C">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Университетский вопрос </w:t>
      </w:r>
      <w:proofErr w:type="gramStart"/>
      <w:r>
        <w:rPr>
          <w:rFonts w:ascii="Times New Roman" w:hAnsi="Times New Roman" w:cs="Times New Roman"/>
          <w:sz w:val="28"/>
          <w:szCs w:val="28"/>
        </w:rPr>
        <w:t>был едва затронут</w:t>
      </w:r>
      <w:proofErr w:type="gramEnd"/>
      <w:r>
        <w:rPr>
          <w:rFonts w:ascii="Times New Roman" w:hAnsi="Times New Roman" w:cs="Times New Roman"/>
          <w:sz w:val="28"/>
          <w:szCs w:val="28"/>
        </w:rPr>
        <w:t xml:space="preserve">. По указу императрицы Комиссией по учреждению народных училищ был разработан к 1786 году «Устав народным училищам Российской Империи». Согласно уставу, </w:t>
      </w:r>
    </w:p>
    <w:p w:rsidR="00EE663C" w:rsidRDefault="00EE663C" w:rsidP="00EF6630">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учреждались два типа училищ – малые и главные, кроме них существовали приходские училища. В Малые училища принимали сроком на два года обучения. В них преподавали правописание, нумерацию, учили рисовать – учили всему самому необходимому. Главные училища принимали сроком на пять лет, программа была более обширной – курс </w:t>
      </w:r>
      <w:proofErr w:type="gramStart"/>
      <w:r>
        <w:rPr>
          <w:rFonts w:ascii="Times New Roman" w:hAnsi="Times New Roman" w:cs="Times New Roman"/>
          <w:sz w:val="28"/>
          <w:szCs w:val="28"/>
        </w:rPr>
        <w:t>естественно-научных</w:t>
      </w:r>
      <w:proofErr w:type="gramEnd"/>
      <w:r>
        <w:rPr>
          <w:rFonts w:ascii="Times New Roman" w:hAnsi="Times New Roman" w:cs="Times New Roman"/>
          <w:sz w:val="28"/>
          <w:szCs w:val="28"/>
        </w:rPr>
        <w:t xml:space="preserve"> предметов, иностранные языки, архитектура и искусство. Приходские училища – продолжительность обучения в них составляла 3-4 года. В 1783 году в Петербурге было открыто Главное народное училище, которое </w:t>
      </w:r>
      <w:proofErr w:type="gramStart"/>
      <w:r>
        <w:rPr>
          <w:rFonts w:ascii="Times New Roman" w:hAnsi="Times New Roman" w:cs="Times New Roman"/>
          <w:sz w:val="28"/>
          <w:szCs w:val="28"/>
        </w:rPr>
        <w:t>готовило</w:t>
      </w:r>
      <w:proofErr w:type="gramEnd"/>
      <w:r>
        <w:rPr>
          <w:rFonts w:ascii="Times New Roman" w:hAnsi="Times New Roman" w:cs="Times New Roman"/>
          <w:sz w:val="28"/>
          <w:szCs w:val="28"/>
        </w:rPr>
        <w:t xml:space="preserve"> в том числе будущих учителей народных училищ. А в 1786 году из Главного народного училища выделилось самостоятельное учебное заведение – учительская семинария.</w:t>
      </w:r>
    </w:p>
    <w:p w:rsidR="006738AA" w:rsidRDefault="00EE663C" w:rsidP="00C87142">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5 июля 1786 года обнародован основополагающий акт школьной реформы – Устав народным училищам в Российской Империи. Устав был разбит на главы, а главы на параграфы. Он содержал преамбулу и 8 приложений. В преамбуле рассматривались цели образования и воспитания. Так же в уставе описывалось создание первых в истории общеобразовательных школ, в которых воспитывали гражданина-опору самодержавной имперской власти. </w:t>
      </w:r>
    </w:p>
    <w:p w:rsidR="00C87142" w:rsidRPr="00C87142" w:rsidRDefault="00C87142" w:rsidP="00C87142">
      <w:pPr>
        <w:pStyle w:val="a3"/>
        <w:spacing w:after="0" w:line="360" w:lineRule="auto"/>
        <w:ind w:left="0" w:firstLine="720"/>
        <w:jc w:val="both"/>
        <w:rPr>
          <w:rFonts w:ascii="Times New Roman" w:hAnsi="Times New Roman" w:cs="Times New Roman"/>
          <w:sz w:val="28"/>
          <w:szCs w:val="28"/>
        </w:rPr>
      </w:pPr>
    </w:p>
    <w:p w:rsidR="006738AA" w:rsidRPr="00B10AC7" w:rsidRDefault="006738AA" w:rsidP="006738AA">
      <w:pPr>
        <w:spacing w:after="0" w:line="360" w:lineRule="auto"/>
        <w:jc w:val="center"/>
        <w:rPr>
          <w:rFonts w:asciiTheme="majorHAnsi" w:hAnsiTheme="majorHAnsi" w:cs="Times New Roman"/>
          <w:b/>
          <w:color w:val="17365D" w:themeColor="text2" w:themeShade="BF"/>
          <w:sz w:val="28"/>
          <w:szCs w:val="28"/>
        </w:rPr>
      </w:pPr>
      <w:r w:rsidRPr="00B10AC7">
        <w:rPr>
          <w:rFonts w:asciiTheme="majorHAnsi" w:hAnsiTheme="majorHAnsi" w:cs="Times New Roman"/>
          <w:b/>
          <w:color w:val="17365D" w:themeColor="text2" w:themeShade="BF"/>
          <w:sz w:val="28"/>
          <w:szCs w:val="28"/>
        </w:rPr>
        <w:t>Заключение</w:t>
      </w:r>
    </w:p>
    <w:p w:rsidR="00D55779" w:rsidRDefault="006738AA" w:rsidP="006738AA">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tk-TM"/>
        </w:rPr>
        <w:tab/>
      </w:r>
      <w:r>
        <w:rPr>
          <w:rFonts w:ascii="Times New Roman" w:hAnsi="Times New Roman" w:cs="Times New Roman"/>
          <w:sz w:val="28"/>
          <w:szCs w:val="28"/>
        </w:rPr>
        <w:t>Реформы Петра</w:t>
      </w:r>
      <w:r w:rsidRPr="00687E82">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 в сфере образования были направлены, в первую очередь, на снабжение военной, экономической и политической сфер профессиональными кадрами. Экономические и политические преобразования в стране вызвали огромную потребность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специально </w:t>
      </w:r>
    </w:p>
    <w:p w:rsidR="00D55779" w:rsidRDefault="00D55779" w:rsidP="006738AA">
      <w:pPr>
        <w:spacing w:after="0" w:line="360" w:lineRule="auto"/>
        <w:jc w:val="both"/>
        <w:rPr>
          <w:rFonts w:ascii="Times New Roman" w:hAnsi="Times New Roman" w:cs="Times New Roman"/>
          <w:sz w:val="28"/>
          <w:szCs w:val="28"/>
        </w:rPr>
      </w:pPr>
    </w:p>
    <w:p w:rsidR="00D55779" w:rsidRDefault="00D55779" w:rsidP="006738AA">
      <w:pPr>
        <w:spacing w:after="0" w:line="360" w:lineRule="auto"/>
        <w:jc w:val="both"/>
        <w:rPr>
          <w:rFonts w:ascii="Times New Roman" w:hAnsi="Times New Roman" w:cs="Times New Roman"/>
          <w:sz w:val="28"/>
          <w:szCs w:val="28"/>
        </w:rPr>
      </w:pPr>
    </w:p>
    <w:p w:rsidR="00D55779" w:rsidRDefault="00D55779" w:rsidP="006738AA">
      <w:pPr>
        <w:spacing w:after="0" w:line="360" w:lineRule="auto"/>
        <w:jc w:val="both"/>
        <w:rPr>
          <w:rFonts w:ascii="Times New Roman" w:hAnsi="Times New Roman" w:cs="Times New Roman"/>
          <w:sz w:val="28"/>
          <w:szCs w:val="28"/>
        </w:rPr>
      </w:pPr>
    </w:p>
    <w:p w:rsidR="00EF6630" w:rsidRDefault="006738AA" w:rsidP="006738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подготовленных </w:t>
      </w:r>
      <w:proofErr w:type="gramStart"/>
      <w:r>
        <w:rPr>
          <w:rFonts w:ascii="Times New Roman" w:hAnsi="Times New Roman" w:cs="Times New Roman"/>
          <w:sz w:val="28"/>
          <w:szCs w:val="28"/>
        </w:rPr>
        <w:t>людях</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Государственные учреждения, армия, флот, промышленность, торговля нуждались в большом числе специалистов: офицерах, моряках, артиллеристах, инженерах, врачах, государственных служащих, ученых, учителях.</w:t>
      </w:r>
      <w:proofErr w:type="gramEnd"/>
      <w:r>
        <w:rPr>
          <w:rFonts w:ascii="Times New Roman" w:hAnsi="Times New Roman" w:cs="Times New Roman"/>
          <w:sz w:val="28"/>
          <w:szCs w:val="28"/>
        </w:rPr>
        <w:t xml:space="preserve"> Ряд важных просветительных реформ удовлетворил эту потребность, дав толчок к развитию системы образования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
    <w:p w:rsidR="006738AA" w:rsidRDefault="006738AA" w:rsidP="006738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России. По своему масштабу и стремительности проведения реформы Петра </w:t>
      </w:r>
      <w:r>
        <w:rPr>
          <w:rFonts w:ascii="Times New Roman" w:hAnsi="Times New Roman" w:cs="Times New Roman"/>
          <w:sz w:val="28"/>
          <w:szCs w:val="28"/>
          <w:lang w:val="en-US"/>
        </w:rPr>
        <w:t>I</w:t>
      </w:r>
      <w:r>
        <w:rPr>
          <w:rFonts w:ascii="Times New Roman" w:hAnsi="Times New Roman" w:cs="Times New Roman"/>
          <w:sz w:val="28"/>
          <w:szCs w:val="28"/>
        </w:rPr>
        <w:t xml:space="preserve"> не имели аналогов не только в российской, но и, по меньшей мере, в европейской истории. Мощный и противоречивый отпечаток наложили на них особенности предшествующего развития страны, экстремальные внешнеполитические условия и личность самого царя. Опираясь на некоторые тенденции, наметившиеся в </w:t>
      </w:r>
      <w:r>
        <w:rPr>
          <w:rFonts w:ascii="Times New Roman" w:hAnsi="Times New Roman" w:cs="Times New Roman"/>
          <w:sz w:val="28"/>
          <w:szCs w:val="28"/>
          <w:lang w:val="en-US"/>
        </w:rPr>
        <w:t>XVII</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Петр</w:t>
      </w:r>
      <w:r w:rsidRPr="00687E82">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 не только развил их, но как бы «пришпорив» страну, за минимальный исторический промежуток времени вывел ее на качественно более  высокий уровень. Всего лишь за четверть века, причем века </w:t>
      </w:r>
      <w:r>
        <w:rPr>
          <w:rFonts w:ascii="Times New Roman" w:hAnsi="Times New Roman" w:cs="Times New Roman"/>
          <w:sz w:val="28"/>
          <w:szCs w:val="28"/>
          <w:lang w:val="en-US"/>
        </w:rPr>
        <w:t>XVIII</w:t>
      </w:r>
      <w:r>
        <w:rPr>
          <w:rFonts w:ascii="Times New Roman" w:hAnsi="Times New Roman" w:cs="Times New Roman"/>
          <w:sz w:val="28"/>
          <w:szCs w:val="28"/>
        </w:rPr>
        <w:t>-</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отнюдь не столь стремительного, как </w:t>
      </w:r>
      <w:r>
        <w:rPr>
          <w:rFonts w:ascii="Times New Roman" w:hAnsi="Times New Roman" w:cs="Times New Roman"/>
          <w:sz w:val="28"/>
          <w:szCs w:val="28"/>
          <w:lang w:val="en-US"/>
        </w:rPr>
        <w:t>XIX</w:t>
      </w:r>
      <w:r>
        <w:rPr>
          <w:rFonts w:ascii="Times New Roman" w:hAnsi="Times New Roman" w:cs="Times New Roman"/>
          <w:sz w:val="28"/>
          <w:szCs w:val="28"/>
        </w:rPr>
        <w:t xml:space="preserve">-й и уж тем более </w:t>
      </w:r>
      <w:r>
        <w:rPr>
          <w:rFonts w:ascii="Times New Roman" w:hAnsi="Times New Roman" w:cs="Times New Roman"/>
          <w:sz w:val="28"/>
          <w:szCs w:val="28"/>
          <w:lang w:val="en-US"/>
        </w:rPr>
        <w:t>XX</w:t>
      </w:r>
      <w:r>
        <w:rPr>
          <w:rFonts w:ascii="Times New Roman" w:hAnsi="Times New Roman" w:cs="Times New Roman"/>
          <w:sz w:val="28"/>
          <w:szCs w:val="28"/>
        </w:rPr>
        <w:t>-</w:t>
      </w:r>
      <w:proofErr w:type="spellStart"/>
      <w:r>
        <w:rPr>
          <w:rFonts w:ascii="Times New Roman" w:hAnsi="Times New Roman" w:cs="Times New Roman"/>
          <w:sz w:val="28"/>
          <w:szCs w:val="28"/>
        </w:rPr>
        <w:t>ый</w:t>
      </w:r>
      <w:proofErr w:type="spellEnd"/>
      <w:r>
        <w:rPr>
          <w:rFonts w:ascii="Times New Roman" w:hAnsi="Times New Roman" w:cs="Times New Roman"/>
          <w:sz w:val="28"/>
          <w:szCs w:val="28"/>
        </w:rPr>
        <w:t xml:space="preserve">, он превратил Россию в могущественную державу, которая по своей промышленной и военной силе не уступала самым развитым странам того времени. Петр приобщил Россию к передовым достижениям западной культуры, добился широкого выхода к Балтийскому морю, чего не могли добиться московские государи, начиная с </w:t>
      </w:r>
      <w:r>
        <w:rPr>
          <w:rFonts w:ascii="Times New Roman" w:hAnsi="Times New Roman" w:cs="Times New Roman"/>
          <w:sz w:val="28"/>
          <w:szCs w:val="28"/>
          <w:lang w:val="en-US"/>
        </w:rPr>
        <w:t>XVI</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Несмотря на всю противоречивость личности </w:t>
      </w:r>
      <w:proofErr w:type="gramStart"/>
      <w:r>
        <w:rPr>
          <w:rFonts w:ascii="Times New Roman" w:hAnsi="Times New Roman" w:cs="Times New Roman"/>
          <w:sz w:val="28"/>
          <w:szCs w:val="28"/>
        </w:rPr>
        <w:t>Петра</w:t>
      </w:r>
      <w:proofErr w:type="gramEnd"/>
      <w:r>
        <w:rPr>
          <w:rFonts w:ascii="Times New Roman" w:hAnsi="Times New Roman" w:cs="Times New Roman"/>
          <w:sz w:val="28"/>
          <w:szCs w:val="28"/>
        </w:rPr>
        <w:t xml:space="preserve"> и его преобразований, в отечественной истории его фигура стала символом решительного реформаторства, плодотворности использования достижений Запада и беззаветного, не щадящего ни себя, ни других, служения Российскому государству. У потомков Петр </w:t>
      </w:r>
      <w:r>
        <w:rPr>
          <w:rFonts w:ascii="Times New Roman" w:hAnsi="Times New Roman" w:cs="Times New Roman"/>
          <w:sz w:val="28"/>
          <w:szCs w:val="28"/>
          <w:lang w:val="en-US"/>
        </w:rPr>
        <w:t>I</w:t>
      </w:r>
      <w:r>
        <w:rPr>
          <w:rFonts w:ascii="Times New Roman" w:hAnsi="Times New Roman" w:cs="Times New Roman"/>
          <w:sz w:val="28"/>
          <w:szCs w:val="28"/>
        </w:rPr>
        <w:t xml:space="preserve">, практически, единственный среди царей по праву сохранил дарованный ему при жизни титул </w:t>
      </w:r>
      <w:proofErr w:type="gramStart"/>
      <w:r>
        <w:rPr>
          <w:rFonts w:ascii="Times New Roman" w:hAnsi="Times New Roman" w:cs="Times New Roman"/>
          <w:sz w:val="28"/>
          <w:szCs w:val="28"/>
        </w:rPr>
        <w:t>Великого</w:t>
      </w:r>
      <w:proofErr w:type="gramEnd"/>
      <w:r>
        <w:rPr>
          <w:rFonts w:ascii="Times New Roman" w:hAnsi="Times New Roman" w:cs="Times New Roman"/>
          <w:sz w:val="28"/>
          <w:szCs w:val="28"/>
        </w:rPr>
        <w:t>.</w:t>
      </w:r>
    </w:p>
    <w:p w:rsidR="00D55779" w:rsidRDefault="006738AA" w:rsidP="006738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Образование до Петра </w:t>
      </w:r>
      <w:r>
        <w:rPr>
          <w:rFonts w:ascii="Times New Roman" w:hAnsi="Times New Roman" w:cs="Times New Roman"/>
          <w:sz w:val="28"/>
          <w:szCs w:val="28"/>
          <w:lang w:val="en-US"/>
        </w:rPr>
        <w:t>I</w:t>
      </w:r>
      <w:r>
        <w:rPr>
          <w:rFonts w:ascii="Times New Roman" w:hAnsi="Times New Roman" w:cs="Times New Roman"/>
          <w:sz w:val="28"/>
          <w:szCs w:val="28"/>
        </w:rPr>
        <w:t xml:space="preserve">: образование ведет низший орган государства – приходская община, простая грамотность, для целого государства такое образование было весьма недостаточно, сумма знаний не возвышается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
    <w:p w:rsidR="00D55779" w:rsidRDefault="00D55779" w:rsidP="006738AA">
      <w:pPr>
        <w:spacing w:after="0" w:line="360" w:lineRule="auto"/>
        <w:jc w:val="both"/>
        <w:rPr>
          <w:rFonts w:ascii="Times New Roman" w:hAnsi="Times New Roman" w:cs="Times New Roman"/>
          <w:sz w:val="28"/>
          <w:szCs w:val="28"/>
        </w:rPr>
      </w:pPr>
    </w:p>
    <w:p w:rsidR="00D55779" w:rsidRDefault="00D55779" w:rsidP="006738AA">
      <w:pPr>
        <w:spacing w:after="0" w:line="360" w:lineRule="auto"/>
        <w:jc w:val="both"/>
        <w:rPr>
          <w:rFonts w:ascii="Times New Roman" w:hAnsi="Times New Roman" w:cs="Times New Roman"/>
          <w:sz w:val="28"/>
          <w:szCs w:val="28"/>
        </w:rPr>
      </w:pPr>
    </w:p>
    <w:p w:rsidR="00D55779" w:rsidRDefault="00D55779" w:rsidP="006738AA">
      <w:pPr>
        <w:spacing w:after="0" w:line="360" w:lineRule="auto"/>
        <w:jc w:val="both"/>
        <w:rPr>
          <w:rFonts w:ascii="Times New Roman" w:hAnsi="Times New Roman" w:cs="Times New Roman"/>
          <w:sz w:val="28"/>
          <w:szCs w:val="28"/>
        </w:rPr>
      </w:pPr>
    </w:p>
    <w:p w:rsidR="00D55779" w:rsidRDefault="00D55779" w:rsidP="006738AA">
      <w:pPr>
        <w:spacing w:after="0" w:line="360" w:lineRule="auto"/>
        <w:jc w:val="both"/>
        <w:rPr>
          <w:rFonts w:ascii="Times New Roman" w:hAnsi="Times New Roman" w:cs="Times New Roman"/>
          <w:sz w:val="28"/>
          <w:szCs w:val="28"/>
        </w:rPr>
      </w:pPr>
    </w:p>
    <w:p w:rsidR="006738AA" w:rsidRDefault="006738AA" w:rsidP="006738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течение веков: равенство, столь важное в социальном отношении, становится оковами для духовной природы человека. </w:t>
      </w:r>
    </w:p>
    <w:p w:rsidR="00EF6630" w:rsidRPr="00D55779" w:rsidRDefault="006738AA" w:rsidP="00D5577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Образование при Петре </w:t>
      </w:r>
      <w:r>
        <w:rPr>
          <w:rFonts w:ascii="Times New Roman" w:hAnsi="Times New Roman" w:cs="Times New Roman"/>
          <w:sz w:val="28"/>
          <w:szCs w:val="28"/>
          <w:lang w:val="en-US"/>
        </w:rPr>
        <w:t>I</w:t>
      </w:r>
      <w:r>
        <w:rPr>
          <w:rFonts w:ascii="Times New Roman" w:hAnsi="Times New Roman" w:cs="Times New Roman"/>
          <w:sz w:val="28"/>
          <w:szCs w:val="28"/>
        </w:rPr>
        <w:t xml:space="preserve">: было положено начало развитию социального образования: морского, артиллерийского, инженерного, медицинского, горнозаводского, государство открывало и содержало школы. Школы находились в ведении высших государственных органов (коллегии). </w:t>
      </w:r>
    </w:p>
    <w:p w:rsidR="00EE663C" w:rsidRDefault="00EE663C" w:rsidP="00B50B0D">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Екатерина внесла большой вклад в пропаганду образования, приобретения новых знаний, несмотря на это реформу все равно нельзя назвать до конца успешной. Большинство дворян прибегало к услугам личных преподавателей, как </w:t>
      </w:r>
      <w:proofErr w:type="gramStart"/>
      <w:r>
        <w:rPr>
          <w:rFonts w:ascii="Times New Roman" w:hAnsi="Times New Roman" w:cs="Times New Roman"/>
          <w:sz w:val="28"/>
          <w:szCs w:val="28"/>
        </w:rPr>
        <w:t>правило</w:t>
      </w:r>
      <w:proofErr w:type="gramEnd"/>
      <w:r>
        <w:rPr>
          <w:rFonts w:ascii="Times New Roman" w:hAnsi="Times New Roman" w:cs="Times New Roman"/>
          <w:sz w:val="28"/>
          <w:szCs w:val="28"/>
        </w:rPr>
        <w:t xml:space="preserve"> это были приглашенные иностранцы или же наоборот они отправляли своих детей на обучение за границу.</w:t>
      </w:r>
    </w:p>
    <w:p w:rsidR="00EE663C" w:rsidRDefault="00EE663C" w:rsidP="00C76B77">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Соответственно многие школы функционировали лишь на бумаге. Главные и малые училища контролировались Приказом общественного призрения – патологическая нехватка средств сказывалась на качестве обучения, не было ни материальной базы, ни учебных пособий, что еще сильней снижало общий уровень </w:t>
      </w:r>
      <w:proofErr w:type="gramStart"/>
      <w:r>
        <w:rPr>
          <w:rFonts w:ascii="Times New Roman" w:hAnsi="Times New Roman" w:cs="Times New Roman"/>
          <w:sz w:val="28"/>
          <w:szCs w:val="28"/>
        </w:rPr>
        <w:t>подготовки</w:t>
      </w:r>
      <w:proofErr w:type="gramEnd"/>
      <w:r>
        <w:rPr>
          <w:rFonts w:ascii="Times New Roman" w:hAnsi="Times New Roman" w:cs="Times New Roman"/>
          <w:sz w:val="28"/>
          <w:szCs w:val="28"/>
        </w:rPr>
        <w:t xml:space="preserve"> как учащихся, так и самих учителей.</w:t>
      </w:r>
      <w:r w:rsidR="00C76B77">
        <w:rPr>
          <w:rFonts w:ascii="Times New Roman" w:hAnsi="Times New Roman" w:cs="Times New Roman"/>
          <w:sz w:val="28"/>
          <w:szCs w:val="28"/>
        </w:rPr>
        <w:t xml:space="preserve"> </w:t>
      </w:r>
      <w:r>
        <w:rPr>
          <w:rFonts w:ascii="Times New Roman" w:hAnsi="Times New Roman" w:cs="Times New Roman"/>
          <w:sz w:val="28"/>
          <w:szCs w:val="28"/>
        </w:rPr>
        <w:t xml:space="preserve">Помимо всего вышеперечисленного Екатерина пресекала все посягательства на свое понимание идеи просвещения. Видный деятель того времени, публицист и известный издатель большинства книг (в том числе многих учебников) – </w:t>
      </w:r>
      <w:proofErr w:type="spellStart"/>
      <w:r>
        <w:rPr>
          <w:rFonts w:ascii="Times New Roman" w:hAnsi="Times New Roman" w:cs="Times New Roman"/>
          <w:sz w:val="28"/>
          <w:szCs w:val="28"/>
        </w:rPr>
        <w:t>Н.И.Новиков</w:t>
      </w:r>
      <w:proofErr w:type="spellEnd"/>
      <w:r>
        <w:rPr>
          <w:rFonts w:ascii="Times New Roman" w:hAnsi="Times New Roman" w:cs="Times New Roman"/>
          <w:sz w:val="28"/>
          <w:szCs w:val="28"/>
        </w:rPr>
        <w:t xml:space="preserve"> был заключен в Шлиссельбургскую крепость по личному указу императрицы. Екатерина хотела поднять уровень образованности населения, также в разработке был и проект сельских школ для детей крестьян, который при Екатерине </w:t>
      </w:r>
      <w:r>
        <w:rPr>
          <w:rFonts w:ascii="Times New Roman" w:hAnsi="Times New Roman" w:cs="Times New Roman"/>
          <w:sz w:val="28"/>
          <w:szCs w:val="28"/>
          <w:lang w:val="tk-TM"/>
        </w:rPr>
        <w:t xml:space="preserve">II </w:t>
      </w:r>
      <w:r>
        <w:rPr>
          <w:rFonts w:ascii="Times New Roman" w:hAnsi="Times New Roman" w:cs="Times New Roman"/>
          <w:sz w:val="28"/>
          <w:szCs w:val="28"/>
        </w:rPr>
        <w:t>так и не был реализован.</w:t>
      </w:r>
    </w:p>
    <w:p w:rsidR="00C76B77" w:rsidRDefault="00EE663C" w:rsidP="00C76B77">
      <w:pPr>
        <w:pStyle w:val="a3"/>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Образовательная реформа в целом достигла своих целей.</w:t>
      </w:r>
    </w:p>
    <w:p w:rsidR="00D55779" w:rsidRDefault="007175A0" w:rsidP="007175A0">
      <w:pPr>
        <w:spacing w:after="0" w:line="360" w:lineRule="auto"/>
        <w:ind w:firstLine="708"/>
        <w:jc w:val="both"/>
        <w:rPr>
          <w:rFonts w:ascii="Times New Roman" w:hAnsi="Times New Roman" w:cs="Times New Roman"/>
          <w:sz w:val="28"/>
          <w:szCs w:val="28"/>
        </w:rPr>
      </w:pPr>
      <w:r w:rsidRPr="007B6D5A">
        <w:rPr>
          <w:rFonts w:ascii="Times New Roman" w:hAnsi="Times New Roman" w:cs="Times New Roman"/>
          <w:sz w:val="28"/>
          <w:szCs w:val="28"/>
        </w:rPr>
        <w:t xml:space="preserve">Петр I и Екатерина II были двумя выдающимися российскими правителями, чьи реформы в сфере образования оказали значительное влияние на развитие общества. Петр I считается одним из главных реформаторов в истории России. Он осознавал важность образования для развития страны и принял ряд мер по его совершенствованию. В 1701 году он </w:t>
      </w:r>
    </w:p>
    <w:p w:rsidR="00D55779" w:rsidRDefault="00D55779" w:rsidP="00D55779">
      <w:pPr>
        <w:spacing w:after="0" w:line="360" w:lineRule="auto"/>
        <w:jc w:val="both"/>
        <w:rPr>
          <w:rFonts w:ascii="Times New Roman" w:hAnsi="Times New Roman" w:cs="Times New Roman"/>
          <w:sz w:val="28"/>
          <w:szCs w:val="28"/>
        </w:rPr>
      </w:pPr>
    </w:p>
    <w:p w:rsidR="00D55779" w:rsidRDefault="00D55779" w:rsidP="00D55779">
      <w:pPr>
        <w:spacing w:after="0" w:line="360" w:lineRule="auto"/>
        <w:jc w:val="both"/>
        <w:rPr>
          <w:rFonts w:ascii="Times New Roman" w:hAnsi="Times New Roman" w:cs="Times New Roman"/>
          <w:sz w:val="28"/>
          <w:szCs w:val="28"/>
        </w:rPr>
      </w:pPr>
    </w:p>
    <w:p w:rsidR="00D55779" w:rsidRDefault="00D55779" w:rsidP="00D55779">
      <w:pPr>
        <w:spacing w:after="0" w:line="360" w:lineRule="auto"/>
        <w:jc w:val="both"/>
        <w:rPr>
          <w:rFonts w:ascii="Times New Roman" w:hAnsi="Times New Roman" w:cs="Times New Roman"/>
          <w:sz w:val="28"/>
          <w:szCs w:val="28"/>
        </w:rPr>
      </w:pPr>
    </w:p>
    <w:p w:rsidR="00EF6630" w:rsidRDefault="007175A0" w:rsidP="007175A0">
      <w:pPr>
        <w:spacing w:after="0" w:line="360" w:lineRule="auto"/>
        <w:jc w:val="both"/>
        <w:rPr>
          <w:rFonts w:ascii="Times New Roman" w:hAnsi="Times New Roman" w:cs="Times New Roman"/>
          <w:sz w:val="28"/>
          <w:szCs w:val="28"/>
        </w:rPr>
      </w:pPr>
      <w:r w:rsidRPr="007B6D5A">
        <w:rPr>
          <w:rFonts w:ascii="Times New Roman" w:hAnsi="Times New Roman" w:cs="Times New Roman"/>
          <w:sz w:val="28"/>
          <w:szCs w:val="28"/>
        </w:rPr>
        <w:t>основал первую в России академию - Санкт-Петербургскую академию наук, которая стала фундаментом для развития научных исследований и образования в стране. Также Петр I создал первую русскую школу - Петербургскую гимназию, которая стала прародителем российской гимназической системы образования.</w:t>
      </w:r>
    </w:p>
    <w:p w:rsidR="007175A0" w:rsidRPr="007B6D5A" w:rsidRDefault="007175A0" w:rsidP="007175A0">
      <w:pPr>
        <w:spacing w:after="0" w:line="360" w:lineRule="auto"/>
        <w:jc w:val="both"/>
        <w:rPr>
          <w:rFonts w:ascii="Times New Roman" w:hAnsi="Times New Roman" w:cs="Times New Roman"/>
          <w:sz w:val="28"/>
          <w:szCs w:val="28"/>
        </w:rPr>
      </w:pPr>
      <w:r w:rsidRPr="007B6D5A">
        <w:rPr>
          <w:rFonts w:ascii="Times New Roman" w:hAnsi="Times New Roman" w:cs="Times New Roman"/>
          <w:sz w:val="28"/>
          <w:szCs w:val="28"/>
        </w:rPr>
        <w:t>Екатерина II, известная как Екатерина Великая, продолжила начатые Петром I реформы в области образования. Она внесла изменения в гимназическую систему, расширив количество предметов и улучшив учебные программы. Она также поддерживала основание новых образовательных учреждений, включая Лицей, который впоследствии стал ведущим центром просветительства и образования в Российской империи.</w:t>
      </w:r>
    </w:p>
    <w:p w:rsidR="007175A0" w:rsidRPr="007B6D5A" w:rsidRDefault="007175A0" w:rsidP="007175A0">
      <w:pPr>
        <w:spacing w:after="0" w:line="360" w:lineRule="auto"/>
        <w:ind w:firstLine="708"/>
        <w:jc w:val="both"/>
        <w:rPr>
          <w:rFonts w:ascii="Times New Roman" w:hAnsi="Times New Roman" w:cs="Times New Roman"/>
          <w:sz w:val="28"/>
          <w:szCs w:val="28"/>
        </w:rPr>
      </w:pPr>
      <w:r w:rsidRPr="007B6D5A">
        <w:rPr>
          <w:rFonts w:ascii="Times New Roman" w:hAnsi="Times New Roman" w:cs="Times New Roman"/>
          <w:sz w:val="28"/>
          <w:szCs w:val="28"/>
        </w:rPr>
        <w:t>Оба монарха осознавали важность образования для развития страны и предпринимали шаги для его совершенствования. Однако сравнение их правления в сфере образования также может подчеркнуть некоторые различия. В отличие от Петра I, который сосредоточился на привлечении западного опыта и модернизации системы образования, Екатерина II уделяла больше внимания сохранению и развитию русской национальной культуры и образования. Она также активно поддерживала развитие женского образования.</w:t>
      </w:r>
    </w:p>
    <w:p w:rsidR="007175A0" w:rsidRPr="007B6D5A" w:rsidRDefault="007175A0" w:rsidP="007175A0">
      <w:pPr>
        <w:pStyle w:val="a3"/>
        <w:spacing w:after="0" w:line="360" w:lineRule="auto"/>
        <w:ind w:left="0" w:firstLine="708"/>
        <w:jc w:val="both"/>
        <w:rPr>
          <w:rFonts w:ascii="Times New Roman" w:hAnsi="Times New Roman" w:cs="Times New Roman"/>
          <w:sz w:val="28"/>
          <w:szCs w:val="28"/>
        </w:rPr>
      </w:pPr>
      <w:r w:rsidRPr="007B6D5A">
        <w:rPr>
          <w:rFonts w:ascii="Times New Roman" w:hAnsi="Times New Roman" w:cs="Times New Roman"/>
          <w:sz w:val="28"/>
          <w:szCs w:val="28"/>
        </w:rPr>
        <w:t>В целом, инициативы Петра I и Екатерины II в сфере образования были важными для прогресса России. Их правления оставили глубокий след в истории образования страны, и до сих пор их реформы влияют на систему образования в России.</w:t>
      </w: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723957" w:rsidRDefault="00723957" w:rsidP="00C76B77">
      <w:pPr>
        <w:pStyle w:val="a3"/>
        <w:spacing w:after="0" w:line="360" w:lineRule="auto"/>
        <w:ind w:left="0" w:firstLine="720"/>
        <w:jc w:val="both"/>
        <w:rPr>
          <w:rFonts w:asciiTheme="majorHAnsi" w:hAnsiTheme="majorHAnsi" w:cs="Times New Roman"/>
          <w:b/>
          <w:color w:val="17365D" w:themeColor="text2" w:themeShade="BF"/>
          <w:sz w:val="28"/>
          <w:szCs w:val="28"/>
        </w:rPr>
      </w:pPr>
    </w:p>
    <w:p w:rsidR="00184E65" w:rsidRDefault="00184E65" w:rsidP="00723957">
      <w:pPr>
        <w:pStyle w:val="a3"/>
        <w:spacing w:after="0" w:line="360" w:lineRule="auto"/>
        <w:ind w:left="0" w:firstLine="720"/>
        <w:jc w:val="center"/>
        <w:rPr>
          <w:rFonts w:asciiTheme="majorHAnsi" w:hAnsiTheme="majorHAnsi" w:cs="Times New Roman"/>
          <w:b/>
          <w:color w:val="17365D" w:themeColor="text2" w:themeShade="BF"/>
          <w:sz w:val="28"/>
          <w:szCs w:val="28"/>
        </w:rPr>
      </w:pPr>
    </w:p>
    <w:p w:rsidR="00184E65" w:rsidRDefault="00184E65" w:rsidP="00723957">
      <w:pPr>
        <w:pStyle w:val="a3"/>
        <w:spacing w:after="0" w:line="360" w:lineRule="auto"/>
        <w:ind w:left="0" w:firstLine="720"/>
        <w:jc w:val="center"/>
        <w:rPr>
          <w:rFonts w:asciiTheme="majorHAnsi" w:hAnsiTheme="majorHAnsi" w:cs="Times New Roman"/>
          <w:b/>
          <w:color w:val="17365D" w:themeColor="text2" w:themeShade="BF"/>
          <w:sz w:val="28"/>
          <w:szCs w:val="28"/>
        </w:rPr>
      </w:pPr>
    </w:p>
    <w:p w:rsidR="00C76B77" w:rsidRPr="00B10AC7" w:rsidRDefault="00C76B77" w:rsidP="00723957">
      <w:pPr>
        <w:pStyle w:val="a3"/>
        <w:spacing w:after="0" w:line="360" w:lineRule="auto"/>
        <w:ind w:left="0" w:firstLine="720"/>
        <w:jc w:val="center"/>
        <w:rPr>
          <w:rFonts w:asciiTheme="majorHAnsi" w:hAnsiTheme="majorHAnsi" w:cs="Times New Roman"/>
          <w:b/>
          <w:color w:val="17365D" w:themeColor="text2" w:themeShade="BF"/>
          <w:sz w:val="28"/>
          <w:szCs w:val="28"/>
        </w:rPr>
      </w:pPr>
      <w:r w:rsidRPr="00B10AC7">
        <w:rPr>
          <w:rFonts w:asciiTheme="majorHAnsi" w:hAnsiTheme="majorHAnsi" w:cs="Times New Roman"/>
          <w:b/>
          <w:color w:val="17365D" w:themeColor="text2" w:themeShade="BF"/>
          <w:sz w:val="28"/>
          <w:szCs w:val="28"/>
        </w:rPr>
        <w:t>Список литературы:</w:t>
      </w:r>
    </w:p>
    <w:p w:rsidR="009639FF" w:rsidRDefault="009639FF" w:rsidP="009639FF">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«История Росс</w:t>
      </w:r>
      <w:proofErr w:type="gramStart"/>
      <w:r>
        <w:rPr>
          <w:rFonts w:ascii="Times New Roman" w:hAnsi="Times New Roman" w:cs="Times New Roman"/>
          <w:sz w:val="28"/>
          <w:szCs w:val="28"/>
        </w:rPr>
        <w:t>ии и её</w:t>
      </w:r>
      <w:proofErr w:type="gramEnd"/>
      <w:r>
        <w:rPr>
          <w:rFonts w:ascii="Times New Roman" w:hAnsi="Times New Roman" w:cs="Times New Roman"/>
          <w:sz w:val="28"/>
          <w:szCs w:val="28"/>
        </w:rPr>
        <w:t xml:space="preserve"> ближайших соседей. Ч.2. От дворцовых переворотов до эпохи Велики</w:t>
      </w:r>
      <w:r w:rsidR="00EC531E">
        <w:rPr>
          <w:rFonts w:ascii="Times New Roman" w:hAnsi="Times New Roman" w:cs="Times New Roman"/>
          <w:sz w:val="28"/>
          <w:szCs w:val="28"/>
        </w:rPr>
        <w:t>х реформ» М.Д. Аксёнова</w:t>
      </w:r>
    </w:p>
    <w:p w:rsidR="001D76D2" w:rsidRDefault="009639FF" w:rsidP="001D76D2">
      <w:pPr>
        <w:pStyle w:val="a3"/>
        <w:numPr>
          <w:ilvl w:val="0"/>
          <w:numId w:val="7"/>
        </w:numPr>
        <w:spacing w:after="0" w:line="360" w:lineRule="auto"/>
        <w:jc w:val="both"/>
        <w:rPr>
          <w:rFonts w:ascii="Times New Roman" w:hAnsi="Times New Roman" w:cs="Times New Roman"/>
          <w:sz w:val="28"/>
          <w:szCs w:val="28"/>
        </w:rPr>
      </w:pPr>
      <w:r w:rsidRPr="001D76D2">
        <w:rPr>
          <w:rFonts w:ascii="Times New Roman" w:hAnsi="Times New Roman" w:cs="Times New Roman"/>
          <w:sz w:val="28"/>
          <w:szCs w:val="28"/>
        </w:rPr>
        <w:t xml:space="preserve">«Реформы Российского образования» </w:t>
      </w:r>
      <w:proofErr w:type="spellStart"/>
      <w:r w:rsidR="001D76D2">
        <w:rPr>
          <w:rFonts w:ascii="Times New Roman" w:hAnsi="Times New Roman" w:cs="Times New Roman"/>
          <w:sz w:val="28"/>
          <w:szCs w:val="28"/>
        </w:rPr>
        <w:t>Ю.С.</w:t>
      </w:r>
      <w:r w:rsidRPr="001D76D2">
        <w:rPr>
          <w:rFonts w:ascii="Times New Roman" w:hAnsi="Times New Roman" w:cs="Times New Roman"/>
          <w:sz w:val="28"/>
          <w:szCs w:val="28"/>
        </w:rPr>
        <w:t>Давыдов</w:t>
      </w:r>
      <w:proofErr w:type="spellEnd"/>
      <w:r w:rsidRPr="001D76D2">
        <w:rPr>
          <w:rFonts w:ascii="Times New Roman" w:hAnsi="Times New Roman" w:cs="Times New Roman"/>
          <w:sz w:val="28"/>
          <w:szCs w:val="28"/>
        </w:rPr>
        <w:t xml:space="preserve"> </w:t>
      </w:r>
    </w:p>
    <w:p w:rsidR="009639FF" w:rsidRPr="001D76D2" w:rsidRDefault="009639FF" w:rsidP="001D76D2">
      <w:pPr>
        <w:pStyle w:val="a3"/>
        <w:numPr>
          <w:ilvl w:val="0"/>
          <w:numId w:val="7"/>
        </w:numPr>
        <w:spacing w:after="0" w:line="360" w:lineRule="auto"/>
        <w:jc w:val="both"/>
        <w:rPr>
          <w:rFonts w:ascii="Times New Roman" w:hAnsi="Times New Roman" w:cs="Times New Roman"/>
          <w:sz w:val="28"/>
          <w:szCs w:val="28"/>
        </w:rPr>
      </w:pPr>
      <w:r w:rsidRPr="001D76D2">
        <w:rPr>
          <w:rFonts w:ascii="Times New Roman" w:hAnsi="Times New Roman" w:cs="Times New Roman"/>
          <w:sz w:val="28"/>
          <w:szCs w:val="28"/>
        </w:rPr>
        <w:t xml:space="preserve">«Развитие военно-педагогической мысли в России в </w:t>
      </w:r>
      <w:proofErr w:type="gramStart"/>
      <w:r w:rsidRPr="001D76D2">
        <w:rPr>
          <w:rFonts w:ascii="Times New Roman" w:hAnsi="Times New Roman" w:cs="Times New Roman"/>
          <w:sz w:val="28"/>
          <w:szCs w:val="28"/>
        </w:rPr>
        <w:t>Х</w:t>
      </w:r>
      <w:proofErr w:type="gramEnd"/>
      <w:r w:rsidRPr="001D76D2">
        <w:rPr>
          <w:rFonts w:ascii="Times New Roman" w:hAnsi="Times New Roman" w:cs="Times New Roman"/>
          <w:sz w:val="28"/>
          <w:szCs w:val="28"/>
          <w:lang w:val="en-US"/>
        </w:rPr>
        <w:t>VIII</w:t>
      </w:r>
      <w:r w:rsidRPr="001D76D2">
        <w:rPr>
          <w:rFonts w:ascii="Times New Roman" w:hAnsi="Times New Roman" w:cs="Times New Roman"/>
          <w:sz w:val="28"/>
          <w:szCs w:val="28"/>
        </w:rPr>
        <w:t xml:space="preserve"> </w:t>
      </w:r>
      <w:r w:rsidR="00FC4290" w:rsidRPr="001D76D2">
        <w:rPr>
          <w:rFonts w:ascii="Times New Roman" w:hAnsi="Times New Roman" w:cs="Times New Roman"/>
          <w:sz w:val="28"/>
          <w:szCs w:val="28"/>
        </w:rPr>
        <w:t>ве</w:t>
      </w:r>
      <w:r w:rsidR="00325B08" w:rsidRPr="001D76D2">
        <w:rPr>
          <w:rFonts w:ascii="Times New Roman" w:hAnsi="Times New Roman" w:cs="Times New Roman"/>
          <w:sz w:val="28"/>
          <w:szCs w:val="28"/>
        </w:rPr>
        <w:t>ке» Н.А. Алёхин</w:t>
      </w:r>
    </w:p>
    <w:p w:rsidR="001D76D2" w:rsidRDefault="001D76D2" w:rsidP="009639FF">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«Диалектика российского образования» Б.Х. </w:t>
      </w:r>
      <w:proofErr w:type="spellStart"/>
      <w:r>
        <w:rPr>
          <w:rFonts w:ascii="Times New Roman" w:hAnsi="Times New Roman" w:cs="Times New Roman"/>
          <w:sz w:val="28"/>
          <w:szCs w:val="28"/>
        </w:rPr>
        <w:t>Фиапшев</w:t>
      </w:r>
      <w:proofErr w:type="spellEnd"/>
    </w:p>
    <w:p w:rsidR="00536B03" w:rsidRPr="00536B03" w:rsidRDefault="00536B03" w:rsidP="00536B03">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Время Петровских реформ» Е.В. Анисимов</w:t>
      </w:r>
    </w:p>
    <w:p w:rsidR="007B1708" w:rsidRDefault="007B1708" w:rsidP="009639FF">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«Очерки по истории систем народного просвещения в России </w:t>
      </w:r>
      <w:r>
        <w:rPr>
          <w:rFonts w:ascii="Times New Roman" w:hAnsi="Times New Roman" w:cs="Times New Roman"/>
          <w:sz w:val="28"/>
          <w:szCs w:val="28"/>
          <w:lang w:val="en-US"/>
        </w:rPr>
        <w:t>XVIII</w:t>
      </w:r>
      <w:r w:rsidRPr="007B1708">
        <w:rPr>
          <w:rFonts w:ascii="Times New Roman" w:hAnsi="Times New Roman" w:cs="Times New Roman"/>
          <w:sz w:val="28"/>
          <w:szCs w:val="28"/>
        </w:rPr>
        <w:t>-</w:t>
      </w:r>
      <w:r>
        <w:rPr>
          <w:rFonts w:ascii="Times New Roman" w:hAnsi="Times New Roman" w:cs="Times New Roman"/>
          <w:sz w:val="28"/>
          <w:szCs w:val="28"/>
          <w:lang w:val="en-US"/>
        </w:rPr>
        <w:t>XIX</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С.В. Рождественский</w:t>
      </w:r>
    </w:p>
    <w:p w:rsidR="00947630" w:rsidRDefault="00947630" w:rsidP="00947630">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«Взгляд на учебную часть в России в </w:t>
      </w:r>
      <w:r>
        <w:rPr>
          <w:rFonts w:ascii="Times New Roman" w:hAnsi="Times New Roman" w:cs="Times New Roman"/>
          <w:sz w:val="28"/>
          <w:szCs w:val="28"/>
          <w:lang w:val="en-US"/>
        </w:rPr>
        <w:t>XVIII</w:t>
      </w:r>
      <w:r>
        <w:rPr>
          <w:rFonts w:ascii="Times New Roman" w:hAnsi="Times New Roman" w:cs="Times New Roman"/>
          <w:sz w:val="28"/>
          <w:szCs w:val="28"/>
        </w:rPr>
        <w:t xml:space="preserve"> столетии до 1782 года»</w:t>
      </w:r>
    </w:p>
    <w:p w:rsidR="00947630" w:rsidRDefault="00947630" w:rsidP="00947630">
      <w:pPr>
        <w:pStyle w:val="a3"/>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Д.А. Толстой </w:t>
      </w:r>
    </w:p>
    <w:p w:rsidR="00947630" w:rsidRDefault="00947630" w:rsidP="009639FF">
      <w:pPr>
        <w:pStyle w:val="a3"/>
        <w:numPr>
          <w:ilvl w:val="0"/>
          <w:numId w:val="7"/>
        </w:numPr>
        <w:spacing w:after="0" w:line="360" w:lineRule="auto"/>
        <w:jc w:val="both"/>
        <w:rPr>
          <w:rFonts w:ascii="Times New Roman" w:hAnsi="Times New Roman" w:cs="Times New Roman"/>
          <w:sz w:val="28"/>
          <w:szCs w:val="28"/>
        </w:rPr>
      </w:pPr>
      <w:r w:rsidRPr="00947630">
        <w:rPr>
          <w:rFonts w:ascii="Times New Roman" w:hAnsi="Times New Roman" w:cs="Times New Roman"/>
          <w:sz w:val="28"/>
          <w:szCs w:val="28"/>
        </w:rPr>
        <w:t>«История России с древних времён до начала</w:t>
      </w:r>
      <w:r w:rsidRPr="00947630">
        <w:rPr>
          <w:rFonts w:ascii="Times New Roman" w:hAnsi="Times New Roman" w:cs="Times New Roman"/>
          <w:sz w:val="28"/>
          <w:szCs w:val="28"/>
        </w:rPr>
        <w:t xml:space="preserve"> </w:t>
      </w:r>
      <w:r>
        <w:rPr>
          <w:rFonts w:ascii="Times New Roman" w:hAnsi="Times New Roman" w:cs="Times New Roman"/>
          <w:sz w:val="28"/>
          <w:szCs w:val="28"/>
          <w:lang w:val="en-US"/>
        </w:rPr>
        <w:t>XXI</w:t>
      </w:r>
      <w:r w:rsidRPr="00947630">
        <w:rPr>
          <w:rFonts w:ascii="Times New Roman" w:hAnsi="Times New Roman" w:cs="Times New Roman"/>
          <w:sz w:val="28"/>
          <w:szCs w:val="28"/>
        </w:rPr>
        <w:t xml:space="preserve"> в.» М.Н. Зуев</w:t>
      </w:r>
    </w:p>
    <w:p w:rsidR="00EC531E" w:rsidRDefault="00947630" w:rsidP="00536B03">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«Абсолютизм в России</w:t>
      </w:r>
      <w:r w:rsidRPr="000569C1">
        <w:rPr>
          <w:rFonts w:ascii="Times New Roman" w:hAnsi="Times New Roman" w:cs="Times New Roman"/>
          <w:sz w:val="28"/>
          <w:szCs w:val="28"/>
        </w:rPr>
        <w:t xml:space="preserve"> </w:t>
      </w:r>
      <w:r>
        <w:rPr>
          <w:rFonts w:ascii="Times New Roman" w:hAnsi="Times New Roman" w:cs="Times New Roman"/>
          <w:sz w:val="28"/>
          <w:szCs w:val="28"/>
          <w:lang w:val="en-US"/>
        </w:rPr>
        <w:t>XVII</w:t>
      </w:r>
      <w:r w:rsidRPr="000569C1">
        <w:rPr>
          <w:rFonts w:ascii="Times New Roman" w:hAnsi="Times New Roman" w:cs="Times New Roman"/>
          <w:sz w:val="28"/>
          <w:szCs w:val="28"/>
        </w:rPr>
        <w:t xml:space="preserve">- </w:t>
      </w:r>
      <w:r>
        <w:rPr>
          <w:rFonts w:ascii="Times New Roman" w:hAnsi="Times New Roman" w:cs="Times New Roman"/>
          <w:sz w:val="28"/>
          <w:szCs w:val="28"/>
          <w:lang w:val="en-US"/>
        </w:rPr>
        <w:t>XVIII</w:t>
      </w:r>
      <w:r>
        <w:rPr>
          <w:rFonts w:ascii="Times New Roman" w:hAnsi="Times New Roman" w:cs="Times New Roman"/>
          <w:sz w:val="28"/>
          <w:szCs w:val="28"/>
        </w:rPr>
        <w:t>» Н.М. Дружинин</w:t>
      </w:r>
    </w:p>
    <w:p w:rsidR="00536B03" w:rsidRPr="00536B03" w:rsidRDefault="00536B03" w:rsidP="00536B03">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«Екатерина Великая» Н.И. П</w:t>
      </w:r>
      <w:r w:rsidR="00D37D17">
        <w:rPr>
          <w:rFonts w:ascii="Times New Roman" w:hAnsi="Times New Roman" w:cs="Times New Roman"/>
          <w:sz w:val="28"/>
          <w:szCs w:val="28"/>
        </w:rPr>
        <w:t>авленко</w:t>
      </w:r>
    </w:p>
    <w:p w:rsidR="00947630" w:rsidRDefault="00947630" w:rsidP="009476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947630" w:rsidRPr="00947630" w:rsidRDefault="00947630" w:rsidP="00947630">
      <w:pPr>
        <w:spacing w:after="0" w:line="360" w:lineRule="auto"/>
        <w:jc w:val="both"/>
        <w:rPr>
          <w:rFonts w:ascii="Times New Roman" w:hAnsi="Times New Roman" w:cs="Times New Roman"/>
          <w:sz w:val="28"/>
          <w:szCs w:val="28"/>
        </w:rPr>
      </w:pPr>
    </w:p>
    <w:p w:rsidR="00947630" w:rsidRPr="00C76B77" w:rsidRDefault="00947630" w:rsidP="00531724">
      <w:pPr>
        <w:pStyle w:val="a3"/>
        <w:spacing w:after="0" w:line="360" w:lineRule="auto"/>
        <w:ind w:left="1080"/>
        <w:jc w:val="both"/>
        <w:rPr>
          <w:rFonts w:ascii="Times New Roman" w:hAnsi="Times New Roman" w:cs="Times New Roman"/>
          <w:sz w:val="28"/>
          <w:szCs w:val="28"/>
        </w:rPr>
      </w:pPr>
    </w:p>
    <w:p w:rsidR="00EE663C" w:rsidRPr="001F0A22" w:rsidRDefault="00EE663C" w:rsidP="001F0A22">
      <w:pPr>
        <w:spacing w:line="360" w:lineRule="auto"/>
        <w:rPr>
          <w:sz w:val="28"/>
          <w:szCs w:val="28"/>
        </w:rPr>
      </w:pPr>
    </w:p>
    <w:sectPr w:rsidR="00EE663C" w:rsidRPr="001F0A22" w:rsidSect="00031F5D">
      <w:footerReference w:type="default" r:id="rId9"/>
      <w:pgSz w:w="11906" w:h="16838"/>
      <w:pgMar w:top="0"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A89" w:rsidRDefault="00351A89" w:rsidP="00905F69">
      <w:pPr>
        <w:spacing w:after="0" w:line="240" w:lineRule="auto"/>
      </w:pPr>
      <w:r>
        <w:separator/>
      </w:r>
    </w:p>
  </w:endnote>
  <w:endnote w:type="continuationSeparator" w:id="0">
    <w:p w:rsidR="00351A89" w:rsidRDefault="00351A89"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322962"/>
      <w:docPartObj>
        <w:docPartGallery w:val="Page Numbers (Bottom of Page)"/>
        <w:docPartUnique/>
      </w:docPartObj>
    </w:sdtPr>
    <w:sdtContent>
      <w:p w:rsidR="00031F5D" w:rsidRDefault="00031F5D">
        <w:pPr>
          <w:pStyle w:val="a6"/>
          <w:jc w:val="center"/>
        </w:pPr>
        <w:r>
          <w:fldChar w:fldCharType="begin"/>
        </w:r>
        <w:r>
          <w:instrText>PAGE   \* MERGEFORMAT</w:instrText>
        </w:r>
        <w:r>
          <w:fldChar w:fldCharType="separate"/>
        </w:r>
        <w:r w:rsidR="009F7AE5">
          <w:rPr>
            <w:noProof/>
          </w:rPr>
          <w:t>19</w:t>
        </w:r>
        <w:r>
          <w:fldChar w:fldCharType="end"/>
        </w:r>
      </w:p>
    </w:sdtContent>
  </w:sdt>
  <w:p w:rsidR="00905F69" w:rsidRDefault="00905F69" w:rsidP="00031F5D">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A89" w:rsidRDefault="00351A89" w:rsidP="00905F69">
      <w:pPr>
        <w:spacing w:after="0" w:line="240" w:lineRule="auto"/>
      </w:pPr>
      <w:r>
        <w:separator/>
      </w:r>
    </w:p>
  </w:footnote>
  <w:footnote w:type="continuationSeparator" w:id="0">
    <w:p w:rsidR="00351A89" w:rsidRDefault="00351A89" w:rsidP="00905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2F20A1"/>
    <w:multiLevelType w:val="hybridMultilevel"/>
    <w:tmpl w:val="6F7427EE"/>
    <w:lvl w:ilvl="0" w:tplc="FD9AAC9C">
      <w:start w:val="1"/>
      <w:numFmt w:val="upperRoman"/>
      <w:lvlText w:val="%1."/>
      <w:lvlJc w:val="left"/>
      <w:pPr>
        <w:ind w:left="1211" w:hanging="720"/>
      </w:pPr>
      <w:rPr>
        <w:rFonts w:hint="default"/>
      </w:rPr>
    </w:lvl>
    <w:lvl w:ilvl="1" w:tplc="04190019" w:tentative="1">
      <w:start w:val="1"/>
      <w:numFmt w:val="lowerLetter"/>
      <w:lvlText w:val="%2."/>
      <w:lvlJc w:val="left"/>
      <w:pPr>
        <w:ind w:left="1571" w:hanging="360"/>
      </w:pPr>
    </w:lvl>
    <w:lvl w:ilvl="2" w:tplc="0419001B" w:tentative="1">
      <w:start w:val="1"/>
      <w:numFmt w:val="lowerRoman"/>
      <w:lvlText w:val="%3."/>
      <w:lvlJc w:val="right"/>
      <w:pPr>
        <w:ind w:left="2291" w:hanging="180"/>
      </w:pPr>
    </w:lvl>
    <w:lvl w:ilvl="3" w:tplc="0419000F" w:tentative="1">
      <w:start w:val="1"/>
      <w:numFmt w:val="decimal"/>
      <w:lvlText w:val="%4."/>
      <w:lvlJc w:val="left"/>
      <w:pPr>
        <w:ind w:left="3011" w:hanging="360"/>
      </w:pPr>
    </w:lvl>
    <w:lvl w:ilvl="4" w:tplc="04190019" w:tentative="1">
      <w:start w:val="1"/>
      <w:numFmt w:val="lowerLetter"/>
      <w:lvlText w:val="%5."/>
      <w:lvlJc w:val="left"/>
      <w:pPr>
        <w:ind w:left="3731" w:hanging="360"/>
      </w:pPr>
    </w:lvl>
    <w:lvl w:ilvl="5" w:tplc="0419001B" w:tentative="1">
      <w:start w:val="1"/>
      <w:numFmt w:val="lowerRoman"/>
      <w:lvlText w:val="%6."/>
      <w:lvlJc w:val="right"/>
      <w:pPr>
        <w:ind w:left="4451" w:hanging="180"/>
      </w:pPr>
    </w:lvl>
    <w:lvl w:ilvl="6" w:tplc="0419000F" w:tentative="1">
      <w:start w:val="1"/>
      <w:numFmt w:val="decimal"/>
      <w:lvlText w:val="%7."/>
      <w:lvlJc w:val="left"/>
      <w:pPr>
        <w:ind w:left="5171" w:hanging="360"/>
      </w:pPr>
    </w:lvl>
    <w:lvl w:ilvl="7" w:tplc="04190019" w:tentative="1">
      <w:start w:val="1"/>
      <w:numFmt w:val="lowerLetter"/>
      <w:lvlText w:val="%8."/>
      <w:lvlJc w:val="left"/>
      <w:pPr>
        <w:ind w:left="5891" w:hanging="360"/>
      </w:pPr>
    </w:lvl>
    <w:lvl w:ilvl="8" w:tplc="0419001B" w:tentative="1">
      <w:start w:val="1"/>
      <w:numFmt w:val="lowerRoman"/>
      <w:lvlText w:val="%9."/>
      <w:lvlJc w:val="right"/>
      <w:pPr>
        <w:ind w:left="6611" w:hanging="180"/>
      </w:pPr>
    </w:lvl>
  </w:abstractNum>
  <w:abstractNum w:abstractNumId="2">
    <w:nsid w:val="19672E3D"/>
    <w:multiLevelType w:val="multilevel"/>
    <w:tmpl w:val="BA5CD6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4">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E8162B5"/>
    <w:multiLevelType w:val="hybridMultilevel"/>
    <w:tmpl w:val="65F036E0"/>
    <w:lvl w:ilvl="0" w:tplc="F0CC81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93F32D3"/>
    <w:multiLevelType w:val="hybridMultilevel"/>
    <w:tmpl w:val="0D363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01647C"/>
    <w:rsid w:val="00031F5D"/>
    <w:rsid w:val="000569C1"/>
    <w:rsid w:val="00073BF4"/>
    <w:rsid w:val="000B3D27"/>
    <w:rsid w:val="000B6A5F"/>
    <w:rsid w:val="000C17D8"/>
    <w:rsid w:val="000C5E78"/>
    <w:rsid w:val="000E1436"/>
    <w:rsid w:val="000E34AD"/>
    <w:rsid w:val="000E7A47"/>
    <w:rsid w:val="00127CC4"/>
    <w:rsid w:val="00137EC0"/>
    <w:rsid w:val="00164C05"/>
    <w:rsid w:val="001738B7"/>
    <w:rsid w:val="00184E65"/>
    <w:rsid w:val="001D5B7E"/>
    <w:rsid w:val="001D76D2"/>
    <w:rsid w:val="001D7AC1"/>
    <w:rsid w:val="001F0A22"/>
    <w:rsid w:val="001F6AF1"/>
    <w:rsid w:val="002153F8"/>
    <w:rsid w:val="0026103F"/>
    <w:rsid w:val="002766B8"/>
    <w:rsid w:val="00292F3D"/>
    <w:rsid w:val="002B6D22"/>
    <w:rsid w:val="002C18A4"/>
    <w:rsid w:val="002E247F"/>
    <w:rsid w:val="00303609"/>
    <w:rsid w:val="003038D6"/>
    <w:rsid w:val="00303FEE"/>
    <w:rsid w:val="003147C6"/>
    <w:rsid w:val="0032203B"/>
    <w:rsid w:val="00325229"/>
    <w:rsid w:val="00325B08"/>
    <w:rsid w:val="00351A89"/>
    <w:rsid w:val="00373C1D"/>
    <w:rsid w:val="003B15AD"/>
    <w:rsid w:val="003E0116"/>
    <w:rsid w:val="003F2126"/>
    <w:rsid w:val="00406F3D"/>
    <w:rsid w:val="004248AA"/>
    <w:rsid w:val="0043697C"/>
    <w:rsid w:val="00472EFC"/>
    <w:rsid w:val="00473715"/>
    <w:rsid w:val="004E0BA9"/>
    <w:rsid w:val="00531724"/>
    <w:rsid w:val="00536B03"/>
    <w:rsid w:val="00542684"/>
    <w:rsid w:val="005651CF"/>
    <w:rsid w:val="00594493"/>
    <w:rsid w:val="00595E32"/>
    <w:rsid w:val="005B01F7"/>
    <w:rsid w:val="005B1B0E"/>
    <w:rsid w:val="005B43E9"/>
    <w:rsid w:val="005C1C6E"/>
    <w:rsid w:val="005D0C2E"/>
    <w:rsid w:val="005D6D40"/>
    <w:rsid w:val="005E4433"/>
    <w:rsid w:val="005E6C1B"/>
    <w:rsid w:val="005E77C2"/>
    <w:rsid w:val="00601CF2"/>
    <w:rsid w:val="006116BD"/>
    <w:rsid w:val="0061704F"/>
    <w:rsid w:val="00626847"/>
    <w:rsid w:val="00637206"/>
    <w:rsid w:val="00640A4C"/>
    <w:rsid w:val="006738AA"/>
    <w:rsid w:val="0067639B"/>
    <w:rsid w:val="00676D06"/>
    <w:rsid w:val="00680784"/>
    <w:rsid w:val="00687E82"/>
    <w:rsid w:val="006A7793"/>
    <w:rsid w:val="006B4935"/>
    <w:rsid w:val="006C5CBE"/>
    <w:rsid w:val="006D10C4"/>
    <w:rsid w:val="006E2D92"/>
    <w:rsid w:val="007115CE"/>
    <w:rsid w:val="00712489"/>
    <w:rsid w:val="007175A0"/>
    <w:rsid w:val="00723957"/>
    <w:rsid w:val="00723A73"/>
    <w:rsid w:val="00740413"/>
    <w:rsid w:val="007736DA"/>
    <w:rsid w:val="00786272"/>
    <w:rsid w:val="00786440"/>
    <w:rsid w:val="0078664C"/>
    <w:rsid w:val="007B1708"/>
    <w:rsid w:val="007B6D5A"/>
    <w:rsid w:val="007D4797"/>
    <w:rsid w:val="007E6838"/>
    <w:rsid w:val="007F155F"/>
    <w:rsid w:val="007F7311"/>
    <w:rsid w:val="00800350"/>
    <w:rsid w:val="00825DE4"/>
    <w:rsid w:val="00853DAF"/>
    <w:rsid w:val="00864886"/>
    <w:rsid w:val="0087154A"/>
    <w:rsid w:val="00881012"/>
    <w:rsid w:val="00883086"/>
    <w:rsid w:val="008935AD"/>
    <w:rsid w:val="008A1812"/>
    <w:rsid w:val="008A663B"/>
    <w:rsid w:val="008D6D88"/>
    <w:rsid w:val="008E57DE"/>
    <w:rsid w:val="008F7FC3"/>
    <w:rsid w:val="00905D0F"/>
    <w:rsid w:val="00905F69"/>
    <w:rsid w:val="00947630"/>
    <w:rsid w:val="009639FF"/>
    <w:rsid w:val="009713C3"/>
    <w:rsid w:val="009752D6"/>
    <w:rsid w:val="00975664"/>
    <w:rsid w:val="00977833"/>
    <w:rsid w:val="00977AC0"/>
    <w:rsid w:val="009864E3"/>
    <w:rsid w:val="00992E91"/>
    <w:rsid w:val="009F7AE5"/>
    <w:rsid w:val="00A05237"/>
    <w:rsid w:val="00A16256"/>
    <w:rsid w:val="00A203C6"/>
    <w:rsid w:val="00A53669"/>
    <w:rsid w:val="00A67C64"/>
    <w:rsid w:val="00A83F28"/>
    <w:rsid w:val="00A9263C"/>
    <w:rsid w:val="00AB687C"/>
    <w:rsid w:val="00B07EA4"/>
    <w:rsid w:val="00B10856"/>
    <w:rsid w:val="00B10AC7"/>
    <w:rsid w:val="00B260E0"/>
    <w:rsid w:val="00B41FCA"/>
    <w:rsid w:val="00B50B0D"/>
    <w:rsid w:val="00B73214"/>
    <w:rsid w:val="00B94525"/>
    <w:rsid w:val="00BC7144"/>
    <w:rsid w:val="00BD231A"/>
    <w:rsid w:val="00C07FA8"/>
    <w:rsid w:val="00C27BD4"/>
    <w:rsid w:val="00C71B71"/>
    <w:rsid w:val="00C73A49"/>
    <w:rsid w:val="00C76B77"/>
    <w:rsid w:val="00C87142"/>
    <w:rsid w:val="00CA0ABB"/>
    <w:rsid w:val="00CB27ED"/>
    <w:rsid w:val="00D06048"/>
    <w:rsid w:val="00D132E5"/>
    <w:rsid w:val="00D20DBA"/>
    <w:rsid w:val="00D25D76"/>
    <w:rsid w:val="00D37D17"/>
    <w:rsid w:val="00D50B47"/>
    <w:rsid w:val="00D51D9D"/>
    <w:rsid w:val="00D55779"/>
    <w:rsid w:val="00D8361B"/>
    <w:rsid w:val="00D92B54"/>
    <w:rsid w:val="00D9353E"/>
    <w:rsid w:val="00D979DF"/>
    <w:rsid w:val="00DB1B73"/>
    <w:rsid w:val="00DF5818"/>
    <w:rsid w:val="00E05745"/>
    <w:rsid w:val="00E16724"/>
    <w:rsid w:val="00E22B34"/>
    <w:rsid w:val="00E977CE"/>
    <w:rsid w:val="00EA3010"/>
    <w:rsid w:val="00EA6B52"/>
    <w:rsid w:val="00EB1657"/>
    <w:rsid w:val="00EB3BDC"/>
    <w:rsid w:val="00EB5792"/>
    <w:rsid w:val="00EC531E"/>
    <w:rsid w:val="00EE0CF0"/>
    <w:rsid w:val="00EE663C"/>
    <w:rsid w:val="00EE6780"/>
    <w:rsid w:val="00EF1D87"/>
    <w:rsid w:val="00EF6630"/>
    <w:rsid w:val="00F019CF"/>
    <w:rsid w:val="00F042AF"/>
    <w:rsid w:val="00F065E3"/>
    <w:rsid w:val="00F07735"/>
    <w:rsid w:val="00F07DEB"/>
    <w:rsid w:val="00F24523"/>
    <w:rsid w:val="00F26C6C"/>
    <w:rsid w:val="00F30D35"/>
    <w:rsid w:val="00F34D19"/>
    <w:rsid w:val="00F40008"/>
    <w:rsid w:val="00F53B8A"/>
    <w:rsid w:val="00F60C44"/>
    <w:rsid w:val="00FB5D3A"/>
    <w:rsid w:val="00FC3C13"/>
    <w:rsid w:val="00FC4290"/>
    <w:rsid w:val="00FD4AFB"/>
    <w:rsid w:val="00FD6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paragraph" w:styleId="1">
    <w:name w:val="heading 1"/>
    <w:basedOn w:val="a"/>
    <w:next w:val="a"/>
    <w:link w:val="10"/>
    <w:uiPriority w:val="9"/>
    <w:qFormat/>
    <w:rsid w:val="00F30D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character" w:customStyle="1" w:styleId="10">
    <w:name w:val="Заголовок 1 Знак"/>
    <w:basedOn w:val="a0"/>
    <w:link w:val="1"/>
    <w:uiPriority w:val="9"/>
    <w:rsid w:val="00F30D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paragraph" w:styleId="1">
    <w:name w:val="heading 1"/>
    <w:basedOn w:val="a"/>
    <w:next w:val="a"/>
    <w:link w:val="10"/>
    <w:uiPriority w:val="9"/>
    <w:qFormat/>
    <w:rsid w:val="00F30D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character" w:customStyle="1" w:styleId="10">
    <w:name w:val="Заголовок 1 Знак"/>
    <w:basedOn w:val="a0"/>
    <w:link w:val="1"/>
    <w:uiPriority w:val="9"/>
    <w:rsid w:val="00F30D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0452-4217-4DDB-A372-4924838D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19</Pages>
  <Words>4408</Words>
  <Characters>25128</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160</cp:revision>
  <dcterms:created xsi:type="dcterms:W3CDTF">2023-09-20T12:45:00Z</dcterms:created>
  <dcterms:modified xsi:type="dcterms:W3CDTF">2024-03-01T17:52:00Z</dcterms:modified>
</cp:coreProperties>
</file>