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САНКТ-ПЕТЕРБУРГСКИЙ ПОЛИТЕХНИЧЕСКИЙ УНИВЕРСИТЕТ ПЕТРА ВЕЛИКОГО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Гуманитарный институт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Высшая школа международных отношений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41.03.01: Зарубежное регионоведение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ЭССЕ </w:t>
      </w:r>
      <w:r>
        <w:rPr>
          <w:rFonts w:ascii="Times New Roman" w:hAnsi="Times New Roman" w:cs="Times New Roman"/>
          <w:b/>
          <w:bCs/>
          <w:sz w:val="34"/>
          <w:szCs w:val="3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дисциплине: «Человек и общество в контекстах культуры»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курса: </w:t>
      </w:r>
      <w:r>
        <w:rPr>
          <w:rFonts w:ascii="Times New Roman" w:hAnsi="Times New Roman" w:cs="Times New Roman"/>
          <w:sz w:val="24"/>
          <w:szCs w:val="24"/>
        </w:rPr>
        <w:t xml:space="preserve">«Модуль саморазвития»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383101/30009 :Ваганова О.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2024 г.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«Человек и общество в контекстах культуры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</w:rPr>
        <w:t xml:space="preserve">Человек и общество в контекстах куль</w:t>
      </w:r>
      <w:r>
        <w:rPr>
          <w:rFonts w:ascii="Times New Roman" w:hAnsi="Times New Roman" w:cs="Times New Roman"/>
          <w:sz w:val="28"/>
          <w:szCs w:val="28"/>
        </w:rPr>
        <w:t xml:space="preserve">туры»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вызвала у меня интерес. </w:t>
      </w:r>
      <w:r>
        <w:rPr>
          <w:rFonts w:ascii="Times New Roman" w:hAnsi="Times New Roman" w:cs="Times New Roman"/>
          <w:sz w:val="28"/>
          <w:szCs w:val="28"/>
        </w:rPr>
        <w:t xml:space="preserve">В первую очередь хочется отмет</w:t>
      </w:r>
      <w:r>
        <w:rPr>
          <w:rFonts w:ascii="Times New Roman" w:hAnsi="Times New Roman" w:cs="Times New Roman"/>
          <w:sz w:val="28"/>
          <w:szCs w:val="28"/>
        </w:rPr>
        <w:t xml:space="preserve">ит</w:t>
      </w:r>
      <w:r>
        <w:rPr>
          <w:rFonts w:ascii="Times New Roman" w:hAnsi="Times New Roman" w:cs="Times New Roman"/>
          <w:sz w:val="28"/>
          <w:szCs w:val="28"/>
        </w:rPr>
        <w:t xml:space="preserve">ь, что ранее я изучала культурологию в рамках лишь одной </w:t>
      </w:r>
      <w:r>
        <w:rPr>
          <w:rFonts w:ascii="Times New Roman" w:hAnsi="Times New Roman" w:cs="Times New Roman"/>
          <w:sz w:val="28"/>
          <w:szCs w:val="28"/>
        </w:rPr>
        <w:t xml:space="preserve">народности</w:t>
      </w:r>
      <w:r>
        <w:rPr>
          <w:rFonts w:ascii="Times New Roman" w:hAnsi="Times New Roman" w:cs="Times New Roman"/>
          <w:sz w:val="28"/>
          <w:szCs w:val="28"/>
        </w:rPr>
        <w:t xml:space="preserve"> будучи еще в школе. Изучала именно традиции и обычаи туркменского народа. Так</w:t>
      </w:r>
      <w:r>
        <w:rPr>
          <w:rFonts w:ascii="Times New Roman" w:hAnsi="Times New Roman" w:cs="Times New Roman"/>
          <w:sz w:val="28"/>
          <w:szCs w:val="28"/>
        </w:rPr>
        <w:t xml:space="preserve"> ранее не полагала, что предшественницей культурологии яв</w:t>
      </w:r>
      <w:r>
        <w:rPr>
          <w:rFonts w:ascii="Times New Roman" w:hAnsi="Times New Roman" w:cs="Times New Roman"/>
          <w:sz w:val="28"/>
          <w:szCs w:val="28"/>
        </w:rPr>
        <w:t xml:space="preserve">ляется</w:t>
      </w:r>
      <w:r>
        <w:rPr>
          <w:rFonts w:ascii="Times New Roman" w:hAnsi="Times New Roman" w:cs="Times New Roman"/>
          <w:sz w:val="28"/>
          <w:szCs w:val="28"/>
        </w:rPr>
        <w:t xml:space="preserve"> этнология. Более того меня из первой лекции поразило, что европейские ученые начали проводить этнологические исследования именно неевропейских культур.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второй лекции я открыла</w:t>
      </w:r>
      <w:r>
        <w:rPr>
          <w:rFonts w:ascii="Times New Roman" w:hAnsi="Times New Roman" w:cs="Times New Roman"/>
          <w:sz w:val="28"/>
          <w:szCs w:val="28"/>
        </w:rPr>
        <w:t xml:space="preserve"> для себ</w:t>
      </w:r>
      <w:r>
        <w:rPr>
          <w:rFonts w:ascii="Times New Roman" w:hAnsi="Times New Roman" w:cs="Times New Roman"/>
          <w:sz w:val="28"/>
          <w:szCs w:val="28"/>
        </w:rPr>
        <w:t xml:space="preserve">я то, что ранее действительно не задумывалась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том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что культурология ведь </w:t>
      </w:r>
      <w:r>
        <w:rPr>
          <w:rFonts w:ascii="Times New Roman" w:hAnsi="Times New Roman" w:cs="Times New Roman"/>
          <w:sz w:val="28"/>
          <w:szCs w:val="28"/>
        </w:rPr>
        <w:t xml:space="preserve">идет с человечеством еще с тех д</w:t>
      </w:r>
      <w:r>
        <w:rPr>
          <w:rFonts w:ascii="Times New Roman" w:hAnsi="Times New Roman" w:cs="Times New Roman"/>
          <w:sz w:val="28"/>
          <w:szCs w:val="28"/>
        </w:rPr>
        <w:t xml:space="preserve">ревних времен</w:t>
      </w:r>
      <w:r>
        <w:rPr>
          <w:rFonts w:ascii="Times New Roman" w:hAnsi="Times New Roman" w:cs="Times New Roman"/>
          <w:sz w:val="28"/>
          <w:szCs w:val="28"/>
        </w:rPr>
        <w:t xml:space="preserve">, когда основные орудия труда изготавливались из камня, дерев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и 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последствии вместе с человечеством и культура эволюциониро</w:t>
      </w:r>
      <w:r>
        <w:rPr>
          <w:rFonts w:ascii="Times New Roman" w:hAnsi="Times New Roman" w:cs="Times New Roman"/>
          <w:sz w:val="28"/>
          <w:szCs w:val="28"/>
        </w:rPr>
        <w:t xml:space="preserve">вала. Так появились человеческая речь, письменность, музыка, традиции, обыча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третьей лекции изучила тему «Этнологический эта</w:t>
      </w:r>
      <w:r>
        <w:rPr>
          <w:rFonts w:ascii="Times New Roman" w:hAnsi="Times New Roman" w:cs="Times New Roman"/>
          <w:sz w:val="28"/>
          <w:szCs w:val="28"/>
        </w:rPr>
        <w:t xml:space="preserve">п в культурологии. Эволюционизм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XIX</w:t>
      </w:r>
      <w:r>
        <w:rPr>
          <w:rFonts w:ascii="Times New Roman" w:hAnsi="Times New Roman" w:cs="Times New Roman"/>
          <w:sz w:val="28"/>
          <w:szCs w:val="28"/>
        </w:rPr>
        <w:t xml:space="preserve"> век явился переломным периодом для исследования культуры и общества, поя</w:t>
      </w:r>
      <w:r>
        <w:rPr>
          <w:rFonts w:ascii="Times New Roman" w:hAnsi="Times New Roman" w:cs="Times New Roman"/>
          <w:sz w:val="28"/>
          <w:szCs w:val="28"/>
        </w:rPr>
        <w:t xml:space="preserve">вляется научное знание.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</w:t>
      </w:r>
      <w:r>
        <w:rPr>
          <w:rFonts w:ascii="Times New Roman" w:hAnsi="Times New Roman" w:cs="Times New Roman"/>
          <w:sz w:val="28"/>
          <w:szCs w:val="28"/>
        </w:rPr>
        <w:t xml:space="preserve"> веке все меньше и меньше остается племенных </w:t>
      </w:r>
      <w:r>
        <w:rPr>
          <w:rFonts w:ascii="Times New Roman" w:hAnsi="Times New Roman" w:cs="Times New Roman"/>
          <w:sz w:val="28"/>
          <w:szCs w:val="28"/>
        </w:rPr>
        <w:t xml:space="preserve">культур</w:t>
      </w:r>
      <w:r>
        <w:rPr>
          <w:rFonts w:ascii="Times New Roman" w:hAnsi="Times New Roman" w:cs="Times New Roman"/>
          <w:sz w:val="28"/>
          <w:szCs w:val="28"/>
        </w:rPr>
        <w:t xml:space="preserve"> и этнология теряет свой объект изучения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XXI</w:t>
      </w:r>
      <w:r>
        <w:rPr>
          <w:rFonts w:ascii="Times New Roman" w:hAnsi="Times New Roman" w:cs="Times New Roman"/>
          <w:sz w:val="28"/>
          <w:szCs w:val="28"/>
        </w:rPr>
        <w:t xml:space="preserve"> веке и вовсе переходит к исследованию сложных обществ городских культур. Хотелось бы добавить критики по поводу «мировоззренче</w:t>
      </w:r>
      <w:r>
        <w:rPr>
          <w:rFonts w:ascii="Times New Roman" w:hAnsi="Times New Roman" w:cs="Times New Roman"/>
          <w:sz w:val="28"/>
          <w:szCs w:val="28"/>
        </w:rPr>
        <w:t xml:space="preserve">ских установок», а именно </w:t>
      </w:r>
      <w:r>
        <w:rPr>
          <w:rFonts w:ascii="Times New Roman" w:hAnsi="Times New Roman" w:cs="Times New Roman"/>
          <w:sz w:val="28"/>
          <w:szCs w:val="28"/>
        </w:rPr>
        <w:t xml:space="preserve">европоцентризма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американоцентризма</w:t>
      </w:r>
      <w:r>
        <w:rPr>
          <w:rFonts w:ascii="Times New Roman" w:hAnsi="Times New Roman" w:cs="Times New Roman"/>
          <w:sz w:val="28"/>
          <w:szCs w:val="28"/>
        </w:rPr>
        <w:t xml:space="preserve">. Считаю</w:t>
      </w:r>
      <w:r>
        <w:rPr>
          <w:rFonts w:ascii="Times New Roman" w:hAnsi="Times New Roman" w:cs="Times New Roman"/>
          <w:sz w:val="28"/>
          <w:szCs w:val="28"/>
        </w:rPr>
        <w:t xml:space="preserve">, что не могут народы следовать в развитии своих культур</w:t>
      </w:r>
      <w:r>
        <w:rPr>
          <w:rFonts w:ascii="Times New Roman" w:hAnsi="Times New Roman" w:cs="Times New Roman"/>
          <w:sz w:val="28"/>
          <w:szCs w:val="28"/>
        </w:rPr>
        <w:t xml:space="preserve">, ориентируясь на культурный строй Запада. Так как каждый народ имеет свою историю, свои особенности</w:t>
      </w:r>
      <w:r>
        <w:rPr>
          <w:rFonts w:ascii="Times New Roman" w:hAnsi="Times New Roman" w:cs="Times New Roman"/>
          <w:sz w:val="28"/>
          <w:szCs w:val="28"/>
        </w:rPr>
        <w:t xml:space="preserve">, а также и свою уникальную</w:t>
      </w:r>
      <w:r>
        <w:rPr>
          <w:rFonts w:ascii="Times New Roman" w:hAnsi="Times New Roman" w:cs="Times New Roman"/>
          <w:sz w:val="28"/>
          <w:szCs w:val="28"/>
        </w:rPr>
        <w:t xml:space="preserve"> идентичность. Идеи же </w:t>
      </w:r>
      <w:r>
        <w:rPr>
          <w:rFonts w:ascii="Times New Roman" w:hAnsi="Times New Roman" w:cs="Times New Roman"/>
          <w:sz w:val="28"/>
          <w:szCs w:val="28"/>
        </w:rPr>
        <w:t xml:space="preserve">америка</w:t>
      </w:r>
      <w:r>
        <w:rPr>
          <w:rFonts w:ascii="Times New Roman" w:hAnsi="Times New Roman" w:cs="Times New Roman"/>
          <w:sz w:val="28"/>
          <w:szCs w:val="28"/>
        </w:rPr>
        <w:t xml:space="preserve">ноцентризма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</w:t>
      </w:r>
      <w:r>
        <w:rPr>
          <w:rFonts w:ascii="Times New Roman" w:hAnsi="Times New Roman" w:cs="Times New Roman"/>
          <w:sz w:val="28"/>
          <w:szCs w:val="28"/>
        </w:rPr>
        <w:t xml:space="preserve"> в общем поверг</w:t>
      </w:r>
      <w:r>
        <w:rPr>
          <w:rFonts w:ascii="Times New Roman" w:hAnsi="Times New Roman" w:cs="Times New Roman"/>
          <w:sz w:val="28"/>
          <w:szCs w:val="28"/>
        </w:rPr>
        <w:t xml:space="preserve">л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в шок</w:t>
      </w:r>
      <w:r>
        <w:rPr>
          <w:rFonts w:ascii="Times New Roman" w:hAnsi="Times New Roman" w:cs="Times New Roman"/>
          <w:sz w:val="28"/>
          <w:szCs w:val="28"/>
        </w:rPr>
        <w:t xml:space="preserve">, в частности об </w:t>
      </w:r>
      <w:r>
        <w:rPr>
          <w:rFonts w:ascii="Times New Roman" w:hAnsi="Times New Roman" w:cs="Times New Roman"/>
          <w:sz w:val="28"/>
          <w:szCs w:val="28"/>
        </w:rPr>
        <w:t xml:space="preserve">«историческом и божественном предназначении нации нести свободу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истинные ценности остальному миру». В принципе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наблюдая за их политикой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он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 придерживаются этого мнения.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</w:t>
      </w:r>
      <w:r>
        <w:rPr>
          <w:rFonts w:ascii="Times New Roman" w:hAnsi="Times New Roman" w:cs="Times New Roman"/>
          <w:sz w:val="28"/>
          <w:szCs w:val="28"/>
        </w:rPr>
        <w:t xml:space="preserve">ая лекция была посвящена теме «</w:t>
      </w:r>
      <w:r>
        <w:rPr>
          <w:rFonts w:ascii="Times New Roman" w:hAnsi="Times New Roman" w:cs="Times New Roman"/>
          <w:sz w:val="28"/>
          <w:szCs w:val="28"/>
        </w:rPr>
        <w:t xml:space="preserve">Культура в эпоху перемен». В данной лекции познакомилась</w:t>
      </w:r>
      <w:r>
        <w:rPr>
          <w:rFonts w:ascii="Times New Roman" w:hAnsi="Times New Roman" w:cs="Times New Roman"/>
          <w:sz w:val="28"/>
          <w:szCs w:val="28"/>
        </w:rPr>
        <w:t xml:space="preserve"> с работой </w:t>
      </w:r>
      <w:r>
        <w:rPr>
          <w:rFonts w:ascii="Times New Roman" w:hAnsi="Times New Roman" w:cs="Times New Roman"/>
          <w:sz w:val="28"/>
          <w:szCs w:val="28"/>
        </w:rPr>
        <w:t xml:space="preserve">Элвина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Тоффлера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Шок будущего», которую мы также изучали и на семинарских занятиях. В своей книге автор</w:t>
      </w:r>
      <w:r>
        <w:rPr>
          <w:rFonts w:ascii="Times New Roman" w:hAnsi="Times New Roman" w:cs="Times New Roman"/>
          <w:sz w:val="28"/>
          <w:szCs w:val="28"/>
        </w:rPr>
        <w:t xml:space="preserve"> исследует влияние стремительных изменений в технологиях, культуре и обществе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общественные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утверждает, что человек и общество не успевают адаптироваться к постоянным инновациям, что приводит к растерянности, стрессу и утрате ори</w:t>
      </w:r>
      <w:r>
        <w:rPr>
          <w:rFonts w:ascii="Times New Roman" w:hAnsi="Times New Roman" w:cs="Times New Roman"/>
          <w:sz w:val="28"/>
          <w:szCs w:val="28"/>
        </w:rPr>
        <w:t xml:space="preserve">ентиров. Я была удивлена тем, насколько </w:t>
      </w:r>
      <w:r>
        <w:rPr>
          <w:rFonts w:ascii="Times New Roman" w:hAnsi="Times New Roman" w:cs="Times New Roman"/>
          <w:sz w:val="28"/>
          <w:szCs w:val="28"/>
        </w:rPr>
        <w:t xml:space="preserve">Тоффлер</w:t>
      </w:r>
      <w:r>
        <w:rPr>
          <w:rFonts w:ascii="Times New Roman" w:hAnsi="Times New Roman" w:cs="Times New Roman"/>
          <w:sz w:val="28"/>
          <w:szCs w:val="28"/>
        </w:rPr>
        <w:t xml:space="preserve"> точно описал тенденции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XXI</w:t>
      </w:r>
      <w:r>
        <w:rPr>
          <w:rFonts w:ascii="Times New Roman" w:hAnsi="Times New Roman" w:cs="Times New Roman"/>
          <w:sz w:val="28"/>
          <w:szCs w:val="28"/>
        </w:rPr>
        <w:t xml:space="preserve"> века. Я согласна с тем, что он написал о «шоке будущего» -  чувстве растерянности и перегрузки, которое мы начинаем ощущать, сталкиваясь с быстротой</w:t>
      </w:r>
      <w:r>
        <w:rPr>
          <w:rFonts w:ascii="Times New Roman" w:hAnsi="Times New Roman" w:cs="Times New Roman"/>
          <w:sz w:val="28"/>
          <w:szCs w:val="28"/>
        </w:rPr>
        <w:t xml:space="preserve"> изменений в жизни.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также от</w:t>
      </w:r>
      <w:r>
        <w:rPr>
          <w:rFonts w:ascii="Times New Roman" w:hAnsi="Times New Roman" w:cs="Times New Roman"/>
          <w:sz w:val="28"/>
          <w:szCs w:val="28"/>
        </w:rPr>
        <w:t xml:space="preserve">метить работу Томаса </w:t>
      </w:r>
      <w:r>
        <w:rPr>
          <w:rFonts w:ascii="Times New Roman" w:hAnsi="Times New Roman" w:cs="Times New Roman"/>
          <w:sz w:val="28"/>
          <w:szCs w:val="28"/>
        </w:rPr>
        <w:t xml:space="preserve">Эриксена</w:t>
      </w:r>
      <w:r>
        <w:rPr>
          <w:rFonts w:ascii="Times New Roman" w:hAnsi="Times New Roman" w:cs="Times New Roman"/>
          <w:sz w:val="28"/>
          <w:szCs w:val="28"/>
        </w:rPr>
        <w:t xml:space="preserve"> «Тирания момента.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эпоху информации».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Эриксен</w:t>
      </w:r>
      <w:r>
        <w:rPr>
          <w:rFonts w:ascii="Times New Roman" w:hAnsi="Times New Roman" w:cs="Times New Roman"/>
          <w:sz w:val="28"/>
          <w:szCs w:val="28"/>
        </w:rPr>
        <w:t xml:space="preserve"> буквально раскрыл, как информационные технологии изменили наш взгляд на время, заставляя нас жить в постоянной спешке и ожидании немедленных результатов. Говоря о времени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хочется сказать, что именно в Петербурге начала чувствовать постоянную спешку куда-то. Полагаю, что время проходило </w:t>
      </w:r>
      <w:r>
        <w:rPr>
          <w:rFonts w:ascii="Times New Roman" w:hAnsi="Times New Roman" w:cs="Times New Roman"/>
          <w:sz w:val="28"/>
          <w:szCs w:val="28"/>
        </w:rPr>
        <w:t xml:space="preserve">более медленнее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одине из-за того, что всё-таки прогресс</w:t>
      </w:r>
      <w:r>
        <w:rPr>
          <w:rFonts w:ascii="Times New Roman" w:hAnsi="Times New Roman" w:cs="Times New Roman"/>
          <w:sz w:val="28"/>
          <w:szCs w:val="28"/>
        </w:rPr>
        <w:t xml:space="preserve">, в частности информационный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 xml:space="preserve">ще не настолько развит как тут. Считаю, </w:t>
      </w:r>
      <w:r>
        <w:rPr>
          <w:rFonts w:ascii="Times New Roman" w:hAnsi="Times New Roman" w:cs="Times New Roman"/>
          <w:sz w:val="28"/>
          <w:szCs w:val="28"/>
        </w:rPr>
        <w:t xml:space="preserve">что главна</w:t>
      </w:r>
      <w:r>
        <w:rPr>
          <w:rFonts w:ascii="Times New Roman" w:hAnsi="Times New Roman" w:cs="Times New Roman"/>
          <w:sz w:val="28"/>
          <w:szCs w:val="28"/>
        </w:rPr>
        <w:t xml:space="preserve">я идея автора заключается в том, что мы стали рабами  в большом потоке информации, и проблема в том, что мы не можем погрузиться в этот данный нам  момент времени, так как думаем о следующем моменте. К примеру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писав данное эссе я подумала </w:t>
      </w:r>
      <w:r>
        <w:rPr>
          <w:rFonts w:ascii="Times New Roman" w:hAnsi="Times New Roman" w:cs="Times New Roman"/>
          <w:sz w:val="28"/>
          <w:szCs w:val="28"/>
        </w:rPr>
        <w:t xml:space="preserve">о том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что вскоре</w:t>
      </w:r>
      <w:r>
        <w:rPr>
          <w:rFonts w:ascii="Times New Roman" w:hAnsi="Times New Roman" w:cs="Times New Roman"/>
          <w:sz w:val="28"/>
          <w:szCs w:val="28"/>
        </w:rPr>
        <w:t xml:space="preserve"> минут через 10 буду ужинать. Затем эта мысль сменилась мыслью о предстоящей сессии. В целом, книга заставила меня по-новому взглянуть на свою повседневную жизнь, а именно что нужно стараться погружаться в так называемое «медленное время», а также порой от</w:t>
      </w:r>
      <w:r>
        <w:rPr>
          <w:rFonts w:ascii="Times New Roman" w:hAnsi="Times New Roman" w:cs="Times New Roman"/>
          <w:sz w:val="28"/>
          <w:szCs w:val="28"/>
        </w:rPr>
        <w:t xml:space="preserve">дыхать от социальных сетей в кругу близких мне людей.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Пятая лекция дала мне понимани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е того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что в действительности СМИ формируют у человека определенное мышление и образ действий.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Тотальный контроль в индустриальном обществе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осуществляется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помощи техники и технического прогресса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, формы контроля замаскированы под желания человека.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Последующая лекция раскрывает тему «</w:t>
      </w:r>
      <w:r>
        <w:rPr>
          <w:rFonts w:ascii="Times New Roman" w:hAnsi="Times New Roman" w:cs="Times New Roman"/>
          <w:sz w:val="28"/>
          <w:szCs w:val="28"/>
        </w:rPr>
        <w:t xml:space="preserve">Рас</w:t>
      </w:r>
      <w:r>
        <w:rPr>
          <w:rFonts w:ascii="Times New Roman" w:hAnsi="Times New Roman" w:cs="Times New Roman"/>
          <w:sz w:val="28"/>
          <w:szCs w:val="28"/>
        </w:rPr>
        <w:t xml:space="preserve">ово-антропологические концепции культуры...». Данная лекция  углубила мои знания касаемо этой темы. Так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я узнала о «расист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ких концепциях»</w:t>
      </w:r>
      <w:r>
        <w:rPr>
          <w:rFonts w:ascii="Times New Roman" w:hAnsi="Times New Roman" w:cs="Times New Roman"/>
          <w:sz w:val="28"/>
          <w:szCs w:val="28"/>
        </w:rPr>
        <w:t xml:space="preserve">, а также интересно</w:t>
      </w:r>
      <w:r>
        <w:rPr>
          <w:rFonts w:ascii="Times New Roman" w:hAnsi="Times New Roman" w:cs="Times New Roman"/>
          <w:sz w:val="28"/>
          <w:szCs w:val="28"/>
        </w:rPr>
        <w:t xml:space="preserve"> было узнать о «региональных тип</w:t>
      </w:r>
      <w:r>
        <w:rPr>
          <w:rFonts w:ascii="Times New Roman" w:hAnsi="Times New Roman" w:cs="Times New Roman"/>
          <w:sz w:val="28"/>
          <w:szCs w:val="28"/>
        </w:rPr>
        <w:t xml:space="preserve">ах</w:t>
      </w:r>
      <w:r>
        <w:rPr>
          <w:rFonts w:ascii="Times New Roman" w:hAnsi="Times New Roman" w:cs="Times New Roman"/>
          <w:sz w:val="28"/>
          <w:szCs w:val="28"/>
        </w:rPr>
        <w:t xml:space="preserve"> русских». Не соглашусь со всеми пунктами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раси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тских концепций», так как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к примеру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считаю</w:t>
      </w:r>
      <w:r>
        <w:rPr>
          <w:rFonts w:ascii="Times New Roman" w:hAnsi="Times New Roman" w:cs="Times New Roman"/>
          <w:sz w:val="28"/>
          <w:szCs w:val="28"/>
        </w:rPr>
        <w:t xml:space="preserve">, что Китай достиг в современности наивысшего развития, в частности технологического прогресса и экономического. 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одного из семинаров мы обсуждали фильм по роману </w:t>
      </w:r>
      <w:r>
        <w:rPr>
          <w:rFonts w:ascii="Times New Roman" w:hAnsi="Times New Roman" w:cs="Times New Roman"/>
          <w:sz w:val="28"/>
          <w:szCs w:val="28"/>
        </w:rPr>
        <w:t xml:space="preserve">Рэя</w:t>
      </w:r>
      <w:r>
        <w:rPr>
          <w:rFonts w:ascii="Times New Roman" w:hAnsi="Times New Roman" w:cs="Times New Roman"/>
          <w:sz w:val="28"/>
          <w:szCs w:val="28"/>
        </w:rPr>
        <w:t xml:space="preserve"> Брэдбери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«451 градус по Фаренгейту». Для меня фильм не просто антиу</w:t>
      </w:r>
      <w:r>
        <w:rPr>
          <w:rFonts w:ascii="Times New Roman" w:hAnsi="Times New Roman" w:cs="Times New Roman"/>
          <w:sz w:val="28"/>
          <w:szCs w:val="28"/>
        </w:rPr>
        <w:t xml:space="preserve">топия, а гораздо более глубокий вопрос о том, что происходит с нами, когда мы перестаем искать ответы на важные вопросы и начинаем слепо следовать за массами. </w:t>
      </w:r>
      <w:r>
        <w:rPr>
          <w:rFonts w:ascii="Times New Roman" w:hAnsi="Times New Roman" w:cs="Times New Roman"/>
          <w:sz w:val="28"/>
          <w:szCs w:val="28"/>
        </w:rPr>
        <w:t xml:space="preserve">Главный герой, Гай </w:t>
      </w:r>
      <w:r>
        <w:rPr>
          <w:rFonts w:ascii="Times New Roman" w:hAnsi="Times New Roman" w:cs="Times New Roman"/>
          <w:sz w:val="28"/>
          <w:szCs w:val="28"/>
        </w:rPr>
        <w:t xml:space="preserve">Монтэг</w:t>
      </w:r>
      <w:r>
        <w:rPr>
          <w:rFonts w:ascii="Times New Roman" w:hAnsi="Times New Roman" w:cs="Times New Roman"/>
          <w:sz w:val="28"/>
          <w:szCs w:val="28"/>
        </w:rPr>
        <w:t xml:space="preserve">, словно проходит через личный кризис, осознавая</w:t>
      </w:r>
      <w:r>
        <w:rPr>
          <w:rFonts w:ascii="Times New Roman" w:hAnsi="Times New Roman" w:cs="Times New Roman"/>
          <w:sz w:val="28"/>
          <w:szCs w:val="28"/>
        </w:rPr>
        <w:t xml:space="preserve">, что его жизнь и общес</w:t>
      </w:r>
      <w:r>
        <w:rPr>
          <w:rFonts w:ascii="Times New Roman" w:hAnsi="Times New Roman" w:cs="Times New Roman"/>
          <w:sz w:val="28"/>
          <w:szCs w:val="28"/>
        </w:rPr>
        <w:t xml:space="preserve">тво, в котором он живет, основаны на поверхностных ценностях, и что для восстановления смысла нужно восставать против системы.</w:t>
      </w:r>
      <w:r>
        <w:rPr>
          <w:rFonts w:ascii="Times New Roman" w:hAnsi="Times New Roman" w:cs="Times New Roman"/>
          <w:sz w:val="28"/>
          <w:szCs w:val="28"/>
        </w:rPr>
        <w:t xml:space="preserve"> Считаю, что </w:t>
      </w:r>
      <w:r>
        <w:rPr>
          <w:rFonts w:ascii="Times New Roman" w:hAnsi="Times New Roman" w:cs="Times New Roman"/>
          <w:sz w:val="28"/>
          <w:szCs w:val="28"/>
        </w:rPr>
        <w:t xml:space="preserve">Брэдбери</w:t>
      </w:r>
      <w:r>
        <w:rPr>
          <w:rFonts w:ascii="Times New Roman" w:hAnsi="Times New Roman" w:cs="Times New Roman"/>
          <w:sz w:val="28"/>
          <w:szCs w:val="28"/>
        </w:rPr>
        <w:t xml:space="preserve"> предупредил нас о важности сохранения свободы мысли.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</w:t>
      </w:r>
      <w:r>
        <w:rPr>
          <w:rFonts w:ascii="Times New Roman" w:hAnsi="Times New Roman" w:cs="Times New Roman"/>
          <w:sz w:val="28"/>
          <w:szCs w:val="28"/>
        </w:rPr>
        <w:t xml:space="preserve">льм по роману Уильяма Голдина «</w:t>
      </w:r>
      <w:r>
        <w:rPr>
          <w:rFonts w:ascii="Times New Roman" w:hAnsi="Times New Roman" w:cs="Times New Roman"/>
          <w:sz w:val="28"/>
          <w:szCs w:val="28"/>
        </w:rPr>
        <w:t xml:space="preserve">Повелитель мух» заст</w:t>
      </w:r>
      <w:r>
        <w:rPr>
          <w:rFonts w:ascii="Times New Roman" w:hAnsi="Times New Roman" w:cs="Times New Roman"/>
          <w:sz w:val="28"/>
          <w:szCs w:val="28"/>
        </w:rPr>
        <w:t xml:space="preserve">авляет задуматься о том, как быстро общество может деградировать, если мы лишены цивилизованных норм и связаны только инстинктами. История о группе мальчиков, оказавшихся на необитаемом острове, на самом деле о том, как тонка граница между порядком и хаосо</w:t>
      </w:r>
      <w:r>
        <w:rPr>
          <w:rFonts w:ascii="Times New Roman" w:hAnsi="Times New Roman" w:cs="Times New Roman"/>
          <w:sz w:val="28"/>
          <w:szCs w:val="28"/>
        </w:rPr>
        <w:t xml:space="preserve">м, как легко люди могут потерять человечность, если теряют социальные структуры. Меня поразил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эта безжалостная картина падения нравов: сначала мальчики пытаются создать общество с правилами, но с течением времени, все больше </w:t>
      </w:r>
      <w:r>
        <w:rPr>
          <w:rFonts w:ascii="Times New Roman" w:hAnsi="Times New Roman" w:cs="Times New Roman"/>
          <w:sz w:val="28"/>
          <w:szCs w:val="28"/>
        </w:rPr>
        <w:t xml:space="preserve">поддаваясь агрессии, жажде вла</w:t>
      </w:r>
      <w:r>
        <w:rPr>
          <w:rFonts w:ascii="Times New Roman" w:hAnsi="Times New Roman" w:cs="Times New Roman"/>
          <w:sz w:val="28"/>
          <w:szCs w:val="28"/>
        </w:rPr>
        <w:t xml:space="preserve">сти</w:t>
      </w:r>
      <w:r>
        <w:rPr>
          <w:rFonts w:ascii="Times New Roman" w:hAnsi="Times New Roman" w:cs="Times New Roman"/>
          <w:sz w:val="28"/>
          <w:szCs w:val="28"/>
        </w:rPr>
        <w:t xml:space="preserve">, они превращаются в дикарей. Тут вспоминаются слова</w:t>
      </w:r>
      <w:r>
        <w:rPr>
          <w:rFonts w:ascii="Times New Roman" w:hAnsi="Times New Roman" w:cs="Times New Roman"/>
          <w:sz w:val="28"/>
          <w:szCs w:val="28"/>
        </w:rPr>
        <w:t xml:space="preserve">, сказанные</w:t>
      </w:r>
      <w:r>
        <w:rPr>
          <w:rFonts w:ascii="Times New Roman" w:hAnsi="Times New Roman" w:cs="Times New Roman"/>
          <w:sz w:val="28"/>
          <w:szCs w:val="28"/>
        </w:rPr>
        <w:t xml:space="preserve"> на данном семинаре о том</w:t>
      </w:r>
      <w:r>
        <w:rPr>
          <w:rFonts w:ascii="Times New Roman" w:hAnsi="Times New Roman" w:cs="Times New Roman"/>
          <w:sz w:val="28"/>
          <w:szCs w:val="28"/>
        </w:rPr>
        <w:t xml:space="preserve">, что человек по природе разрушитель.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одном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занятий мы обсуждали три фильма. «</w:t>
      </w:r>
      <w:r>
        <w:rPr>
          <w:rFonts w:ascii="Times New Roman" w:hAnsi="Times New Roman" w:cs="Times New Roman"/>
          <w:sz w:val="28"/>
          <w:szCs w:val="28"/>
        </w:rPr>
        <w:t xml:space="preserve">Пролетая над гнездом кукушки», «Волосы»,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«Подземка». В каждом из этих фильмов герои в той</w:t>
      </w:r>
      <w:r>
        <w:rPr>
          <w:rFonts w:ascii="Times New Roman" w:hAnsi="Times New Roman" w:cs="Times New Roman"/>
          <w:sz w:val="28"/>
          <w:szCs w:val="28"/>
        </w:rPr>
        <w:t xml:space="preserve"> или иной степени пытаются противостоять установленным нормам и авторитетам. Также считаю, что в каждом из этих фильмах герои стремятся к самовыражению и поиску своего места в мире. Моё мнение, что 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се три фильма о том, что важно бороться за свою индивидуаль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ность, свободу и личные ценности.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Фильм «Человек без прошлого». Герой фильма, потерявший память после жестокого нападения, начинает заново строить свою жизнь. На семинаре пришли к выводу, что мы так и не </w:t>
      </w:r>
      <w:r>
        <w:rPr>
          <w:rFonts w:ascii="Times New Roman" w:hAnsi="Times New Roman" w:cs="Times New Roman"/>
          <w:sz w:val="28"/>
          <w:szCs w:val="28"/>
        </w:rPr>
        <w:t xml:space="preserve">поняли какие года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XX</w:t>
      </w:r>
      <w:r>
        <w:rPr>
          <w:rFonts w:ascii="Times New Roman" w:hAnsi="Times New Roman" w:cs="Times New Roman"/>
          <w:sz w:val="28"/>
          <w:szCs w:val="28"/>
        </w:rPr>
        <w:t xml:space="preserve"> века автор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</w:t>
      </w:r>
      <w:r>
        <w:rPr>
          <w:rFonts w:ascii="Times New Roman" w:hAnsi="Times New Roman" w:cs="Times New Roman"/>
          <w:sz w:val="28"/>
          <w:szCs w:val="28"/>
        </w:rPr>
        <w:t xml:space="preserve">. Так как н</w:t>
      </w:r>
      <w:r>
        <w:rPr>
          <w:rFonts w:ascii="Times New Roman" w:hAnsi="Times New Roman" w:cs="Times New Roman"/>
          <w:sz w:val="28"/>
          <w:szCs w:val="28"/>
        </w:rPr>
        <w:t xml:space="preserve">ет такого идеального времени. Даже сам герой со своей возлюбленной являются идеальной парой. Для меня этот фильм о том, что даже в самых тяжелых моментах жизни можно найти путь вперед и никогда не сдаваться!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хотелось бы отметить, что данный к</w:t>
      </w:r>
      <w:r>
        <w:rPr>
          <w:rFonts w:ascii="Times New Roman" w:hAnsi="Times New Roman" w:cs="Times New Roman"/>
          <w:sz w:val="28"/>
          <w:szCs w:val="28"/>
        </w:rPr>
        <w:t xml:space="preserve">урс повлиял положительно на моё мировоззрение, а также мне понравился формат курса</w:t>
      </w:r>
      <w:r>
        <w:rPr>
          <w:rFonts w:ascii="Times New Roman" w:hAnsi="Times New Roman" w:cs="Times New Roman"/>
          <w:sz w:val="28"/>
          <w:szCs w:val="28"/>
        </w:rPr>
        <w:t xml:space="preserve">, в котором была не только теоретическая часть, но и интерактивные части, такие как обсуждения, анализ и просмотр фильмов.</w:t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jc w:val="right"/>
      <w:rPr>
        <w:rFonts w:ascii="Times New Roman" w:hAnsi="Times New Roman" w:cs="Times New Roman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</w:rPr>
      <w:fldChar w:fldCharType="end"/>
    </w:r>
    <w:r>
      <w:rPr>
        <w:rFonts w:ascii="Times New Roman" w:hAnsi="Times New Roman" w:cs="Times New Roman"/>
      </w:rPr>
    </w:r>
  </w:p>
  <w:p>
    <w:pPr>
      <w:pStyle w:val="89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44"/>
    <w:link w:val="7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4"/>
    <w:link w:val="7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4"/>
    <w:link w:val="7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4"/>
    <w:link w:val="7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4"/>
    <w:link w:val="7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4"/>
    <w:link w:val="7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4"/>
    <w:link w:val="7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4"/>
    <w:link w:val="7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4"/>
    <w:link w:val="7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4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4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44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44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44"/>
    <w:link w:val="897"/>
    <w:uiPriority w:val="99"/>
    <w:pPr>
      <w:pBdr/>
      <w:spacing/>
      <w:ind/>
    </w:pPr>
  </w:style>
  <w:style w:type="character" w:styleId="178">
    <w:name w:val="Footer Char"/>
    <w:basedOn w:val="744"/>
    <w:link w:val="899"/>
    <w:uiPriority w:val="99"/>
    <w:pPr>
      <w:pBdr/>
      <w:spacing/>
      <w:ind/>
    </w:pPr>
  </w:style>
  <w:style w:type="character" w:styleId="181">
    <w:name w:val="Footnote Text Char"/>
    <w:basedOn w:val="744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44"/>
    <w:link w:val="905"/>
    <w:uiPriority w:val="99"/>
    <w:semiHidden/>
    <w:pPr>
      <w:pBdr/>
      <w:spacing/>
      <w:ind/>
    </w:pPr>
    <w:rPr>
      <w:sz w:val="20"/>
      <w:szCs w:val="20"/>
    </w:rPr>
  </w:style>
  <w:style w:type="paragraph" w:styleId="734" w:default="1">
    <w:name w:val="Normal"/>
    <w:qFormat/>
    <w:pPr>
      <w:pBdr/>
      <w:spacing/>
      <w:ind/>
    </w:pPr>
  </w:style>
  <w:style w:type="paragraph" w:styleId="735">
    <w:name w:val="Heading 1"/>
    <w:basedOn w:val="734"/>
    <w:next w:val="734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6">
    <w:name w:val="Heading 2"/>
    <w:basedOn w:val="734"/>
    <w:next w:val="734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7">
    <w:name w:val="Heading 3"/>
    <w:basedOn w:val="734"/>
    <w:next w:val="734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38">
    <w:name w:val="Heading 4"/>
    <w:basedOn w:val="734"/>
    <w:next w:val="734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39">
    <w:name w:val="Heading 5"/>
    <w:basedOn w:val="734"/>
    <w:next w:val="734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0">
    <w:name w:val="Heading 6"/>
    <w:basedOn w:val="734"/>
    <w:next w:val="734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1">
    <w:name w:val="Heading 7"/>
    <w:basedOn w:val="734"/>
    <w:next w:val="734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2">
    <w:name w:val="Heading 8"/>
    <w:basedOn w:val="734"/>
    <w:next w:val="734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3">
    <w:name w:val="Heading 9"/>
    <w:basedOn w:val="734"/>
    <w:next w:val="734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4" w:default="1">
    <w:name w:val="Default Paragraph Font"/>
    <w:uiPriority w:val="1"/>
    <w:semiHidden/>
    <w:unhideWhenUsed/>
    <w:pPr>
      <w:pBdr/>
      <w:spacing/>
      <w:ind/>
    </w:pPr>
  </w:style>
  <w:style w:type="table" w:styleId="7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6" w:default="1">
    <w:name w:val="No List"/>
    <w:uiPriority w:val="99"/>
    <w:semiHidden/>
    <w:unhideWhenUsed/>
    <w:pPr>
      <w:pBdr/>
      <w:spacing/>
      <w:ind/>
    </w:pPr>
  </w:style>
  <w:style w:type="table" w:styleId="747">
    <w:name w:val="Table Grid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Table Grid Light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Plain Table 1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Plain Table 2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Plain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Plain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Plain Table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1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2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3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4 - Accent 5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4 - Accent 6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4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4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1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2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3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4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5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ned - Accent 6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1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2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3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4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5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&amp; Lined - Accent 6"/>
    <w:basedOn w:val="745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3" w:customStyle="1">
    <w:name w:val="Заголовок 1 Знак"/>
    <w:basedOn w:val="744"/>
    <w:link w:val="73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74" w:customStyle="1">
    <w:name w:val="Заголовок 2 Знак"/>
    <w:basedOn w:val="744"/>
    <w:link w:val="73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75" w:customStyle="1">
    <w:name w:val="Заголовок 3 Знак"/>
    <w:basedOn w:val="744"/>
    <w:link w:val="73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76" w:customStyle="1">
    <w:name w:val="Заголовок 4 Знак"/>
    <w:basedOn w:val="744"/>
    <w:link w:val="73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77" w:customStyle="1">
    <w:name w:val="Заголовок 5 Знак"/>
    <w:basedOn w:val="744"/>
    <w:link w:val="73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78" w:customStyle="1">
    <w:name w:val="Заголовок 6 Знак"/>
    <w:basedOn w:val="744"/>
    <w:link w:val="7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 w:customStyle="1">
    <w:name w:val="Заголовок 7 Знак"/>
    <w:basedOn w:val="744"/>
    <w:link w:val="7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 w:customStyle="1">
    <w:name w:val="Заголовок 8 Знак"/>
    <w:basedOn w:val="744"/>
    <w:link w:val="7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 w:customStyle="1">
    <w:name w:val="Заголовок 9 Знак"/>
    <w:basedOn w:val="744"/>
    <w:link w:val="7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734"/>
    <w:next w:val="734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 w:customStyle="1">
    <w:name w:val="Название Знак"/>
    <w:basedOn w:val="744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734"/>
    <w:next w:val="734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 w:customStyle="1">
    <w:name w:val="Подзаголовок Знак"/>
    <w:basedOn w:val="744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734"/>
    <w:next w:val="734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 w:customStyle="1">
    <w:name w:val="Цитата 2 Знак"/>
    <w:basedOn w:val="744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74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89">
    <w:name w:val="Intense Quote"/>
    <w:basedOn w:val="734"/>
    <w:next w:val="734"/>
    <w:link w:val="89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90" w:customStyle="1">
    <w:name w:val="Выделенная цитата Знак"/>
    <w:basedOn w:val="744"/>
    <w:link w:val="88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91">
    <w:name w:val="Intense Reference"/>
    <w:basedOn w:val="74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92">
    <w:name w:val="Subtle Emphasis"/>
    <w:basedOn w:val="7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74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74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7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7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734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 w:customStyle="1">
    <w:name w:val="Верхний колонтитул Знак"/>
    <w:basedOn w:val="744"/>
    <w:link w:val="897"/>
    <w:uiPriority w:val="99"/>
    <w:pPr>
      <w:pBdr/>
      <w:spacing/>
      <w:ind/>
    </w:pPr>
  </w:style>
  <w:style w:type="paragraph" w:styleId="899">
    <w:name w:val="Footer"/>
    <w:basedOn w:val="734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 w:customStyle="1">
    <w:name w:val="Нижний колонтитул Знак"/>
    <w:basedOn w:val="744"/>
    <w:link w:val="899"/>
    <w:uiPriority w:val="99"/>
    <w:pPr>
      <w:pBdr/>
      <w:spacing/>
      <w:ind/>
    </w:pPr>
  </w:style>
  <w:style w:type="paragraph" w:styleId="901">
    <w:name w:val="Caption"/>
    <w:basedOn w:val="734"/>
    <w:next w:val="73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02">
    <w:name w:val="footnote text"/>
    <w:basedOn w:val="734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 w:customStyle="1">
    <w:name w:val="Текст сноски Знак"/>
    <w:basedOn w:val="744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744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734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 w:customStyle="1">
    <w:name w:val="Текст концевой сноски Знак"/>
    <w:basedOn w:val="744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744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7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7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734"/>
    <w:next w:val="734"/>
    <w:uiPriority w:val="39"/>
    <w:unhideWhenUsed/>
    <w:pPr>
      <w:pBdr/>
      <w:spacing w:after="100"/>
      <w:ind/>
    </w:pPr>
  </w:style>
  <w:style w:type="paragraph" w:styleId="911">
    <w:name w:val="toc 2"/>
    <w:basedOn w:val="734"/>
    <w:next w:val="734"/>
    <w:uiPriority w:val="39"/>
    <w:unhideWhenUsed/>
    <w:pPr>
      <w:pBdr/>
      <w:spacing w:after="100"/>
      <w:ind w:left="220"/>
    </w:pPr>
  </w:style>
  <w:style w:type="paragraph" w:styleId="912">
    <w:name w:val="toc 3"/>
    <w:basedOn w:val="734"/>
    <w:next w:val="734"/>
    <w:uiPriority w:val="39"/>
    <w:unhideWhenUsed/>
    <w:pPr>
      <w:pBdr/>
      <w:spacing w:after="100"/>
      <w:ind w:left="440"/>
    </w:pPr>
  </w:style>
  <w:style w:type="paragraph" w:styleId="913">
    <w:name w:val="toc 4"/>
    <w:basedOn w:val="734"/>
    <w:next w:val="734"/>
    <w:uiPriority w:val="39"/>
    <w:unhideWhenUsed/>
    <w:pPr>
      <w:pBdr/>
      <w:spacing w:after="100"/>
      <w:ind w:left="660"/>
    </w:pPr>
  </w:style>
  <w:style w:type="paragraph" w:styleId="914">
    <w:name w:val="toc 5"/>
    <w:basedOn w:val="734"/>
    <w:next w:val="734"/>
    <w:uiPriority w:val="39"/>
    <w:unhideWhenUsed/>
    <w:pPr>
      <w:pBdr/>
      <w:spacing w:after="100"/>
      <w:ind w:left="880"/>
    </w:pPr>
  </w:style>
  <w:style w:type="paragraph" w:styleId="915">
    <w:name w:val="toc 6"/>
    <w:basedOn w:val="734"/>
    <w:next w:val="734"/>
    <w:uiPriority w:val="39"/>
    <w:unhideWhenUsed/>
    <w:pPr>
      <w:pBdr/>
      <w:spacing w:after="100"/>
      <w:ind w:left="1100"/>
    </w:pPr>
  </w:style>
  <w:style w:type="paragraph" w:styleId="916">
    <w:name w:val="toc 7"/>
    <w:basedOn w:val="734"/>
    <w:next w:val="734"/>
    <w:uiPriority w:val="39"/>
    <w:unhideWhenUsed/>
    <w:pPr>
      <w:pBdr/>
      <w:spacing w:after="100"/>
      <w:ind w:left="1320"/>
    </w:pPr>
  </w:style>
  <w:style w:type="paragraph" w:styleId="917">
    <w:name w:val="toc 8"/>
    <w:basedOn w:val="734"/>
    <w:next w:val="734"/>
    <w:uiPriority w:val="39"/>
    <w:unhideWhenUsed/>
    <w:pPr>
      <w:pBdr/>
      <w:spacing w:after="100"/>
      <w:ind w:left="1540"/>
    </w:pPr>
  </w:style>
  <w:style w:type="paragraph" w:styleId="918">
    <w:name w:val="toc 9"/>
    <w:basedOn w:val="734"/>
    <w:next w:val="734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734"/>
    <w:next w:val="734"/>
    <w:uiPriority w:val="99"/>
    <w:unhideWhenUsed/>
    <w:pPr>
      <w:pBdr/>
      <w:spacing w:after="0"/>
      <w:ind/>
    </w:pPr>
  </w:style>
  <w:style w:type="paragraph" w:styleId="921">
    <w:name w:val="No Spacing"/>
    <w:basedOn w:val="734"/>
    <w:uiPriority w:val="1"/>
    <w:qFormat/>
    <w:pPr>
      <w:pBdr/>
      <w:spacing w:after="0" w:line="240" w:lineRule="auto"/>
      <w:ind/>
    </w:pPr>
  </w:style>
  <w:style w:type="paragraph" w:styleId="922">
    <w:name w:val="List Paragraph"/>
    <w:basedOn w:val="73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created xsi:type="dcterms:W3CDTF">2024-12-16T04:26:00Z</dcterms:created>
  <dcterms:modified xsi:type="dcterms:W3CDTF">2024-12-17T13:44:19Z</dcterms:modified>
</cp:coreProperties>
</file>