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A3CD" w14:textId="176CDA88" w:rsidR="007805C6" w:rsidRPr="009F5A0C" w:rsidRDefault="00EA7AC9" w:rsidP="00EA7AC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        Работу выполнили: </w:t>
      </w:r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Ваганова Ольга</w:t>
      </w:r>
    </w:p>
    <w:p w14:paraId="56F82F2B" w14:textId="07E54E2D" w:rsidR="00185EF3" w:rsidRPr="009F5A0C" w:rsidRDefault="008F4F8F" w:rsidP="00EA7AC9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Арбатова Огулджан</w:t>
      </w:r>
    </w:p>
    <w:p w14:paraId="5F8EC8A6" w14:textId="2A7D915C" w:rsidR="00185EF3" w:rsidRPr="009F5A0C" w:rsidRDefault="00EA7AC9" w:rsidP="00EA7AC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</w:t>
      </w:r>
      <w:proofErr w:type="spellStart"/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Чарыева</w:t>
      </w:r>
      <w:proofErr w:type="spellEnd"/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Огулбиби</w:t>
      </w:r>
    </w:p>
    <w:p w14:paraId="623253F8" w14:textId="62493ABC" w:rsidR="00185EF3" w:rsidRPr="009F5A0C" w:rsidRDefault="00EA7AC9" w:rsidP="00EA7AC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</w:t>
      </w:r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Дурдыева </w:t>
      </w:r>
      <w:proofErr w:type="spellStart"/>
      <w:r w:rsidR="00185EF3"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Айболек</w:t>
      </w:r>
      <w:proofErr w:type="spellEnd"/>
    </w:p>
    <w:p w14:paraId="38ED073E" w14:textId="62F3DD0A" w:rsidR="00586F61" w:rsidRDefault="00586F61" w:rsidP="00EA7AC9">
      <w:pPr>
        <w:jc w:val="both"/>
        <w:rPr>
          <w:rFonts w:ascii="Times New Roman" w:hAnsi="Times New Roman" w:cs="Times New Roman"/>
          <w:sz w:val="28"/>
          <w:szCs w:val="28"/>
        </w:rPr>
      </w:pPr>
      <w:r w:rsidRPr="0001159C">
        <w:rPr>
          <w:rFonts w:ascii="Times New Roman" w:hAnsi="Times New Roman" w:cs="Times New Roman"/>
          <w:sz w:val="28"/>
          <w:szCs w:val="28"/>
        </w:rPr>
        <w:t>Наша партия «Богатые и Умные» представила 3 инфоповода</w:t>
      </w:r>
      <w:r w:rsidR="0001159C" w:rsidRPr="0001159C">
        <w:rPr>
          <w:rFonts w:ascii="Times New Roman" w:hAnsi="Times New Roman" w:cs="Times New Roman"/>
          <w:sz w:val="28"/>
          <w:szCs w:val="28"/>
        </w:rPr>
        <w:t>:</w:t>
      </w:r>
    </w:p>
    <w:p w14:paraId="0363ADF6" w14:textId="093844F2" w:rsidR="00EA7AC9" w:rsidRDefault="00EA7AC9" w:rsidP="00EA7AC9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A7AC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Первый инфоповод</w:t>
      </w:r>
    </w:p>
    <w:p w14:paraId="3F19DF07" w14:textId="276A9A45" w:rsidR="00E94207" w:rsidRDefault="00E94207" w:rsidP="00E94207">
      <w:pPr>
        <w:jc w:val="both"/>
        <w:rPr>
          <w:rFonts w:ascii="Times New Roman" w:hAnsi="Times New Roman" w:cs="Times New Roman"/>
          <w:sz w:val="28"/>
          <w:szCs w:val="28"/>
        </w:rPr>
      </w:pPr>
      <w:r w:rsidRPr="00C110EC">
        <w:rPr>
          <w:rFonts w:ascii="Times New Roman" w:hAnsi="Times New Roman" w:cs="Times New Roman"/>
          <w:sz w:val="28"/>
          <w:szCs w:val="28"/>
        </w:rPr>
        <w:t>В рамках первого информационного повода наша партия «Богатые и Умные» выступила с поддержкой объявленной реформы системы образования, запланированной на 2026 год.</w:t>
      </w:r>
      <w:r w:rsidR="00C110EC" w:rsidRPr="00C110EC">
        <w:rPr>
          <w:rFonts w:ascii="Times New Roman" w:hAnsi="Times New Roman" w:cs="Times New Roman"/>
          <w:sz w:val="28"/>
          <w:szCs w:val="28"/>
        </w:rPr>
        <w:t xml:space="preserve"> </w:t>
      </w:r>
      <w:r w:rsidRPr="00C110EC">
        <w:rPr>
          <w:rFonts w:ascii="Times New Roman" w:hAnsi="Times New Roman" w:cs="Times New Roman"/>
          <w:sz w:val="28"/>
          <w:szCs w:val="28"/>
        </w:rPr>
        <w:t>Мы представили данную инициативу в формате новостного сообщения, подчеркнув необходимость всенародного обсуждения ключевого предложения — реализации модели бесплатного высшего образования.</w:t>
      </w:r>
    </w:p>
    <w:p w14:paraId="3DE67349" w14:textId="5E4EA35A" w:rsidR="007B6923" w:rsidRPr="00C110EC" w:rsidRDefault="00C110EC" w:rsidP="00E94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123CF3" wp14:editId="4146FBF1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2034540" cy="2601516"/>
            <wp:effectExtent l="0" t="0" r="3810" b="8890"/>
            <wp:wrapSquare wrapText="bothSides"/>
            <wp:docPr id="320965714" name="Рисунок 21" descr="Изображение выглядит как текст, дерево, снег, неб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5714" name="Рисунок 21" descr="Изображение выглядит как текст, дерево, снег, неб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601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9DE34" w14:textId="0BFA3D67" w:rsidR="0001159C" w:rsidRPr="00EA7AC9" w:rsidRDefault="00C110EC" w:rsidP="00EA7A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1159C" w:rsidRPr="00EA7AC9">
        <w:rPr>
          <w:rFonts w:ascii="Times New Roman" w:hAnsi="Times New Roman" w:cs="Times New Roman"/>
          <w:sz w:val="28"/>
          <w:szCs w:val="28"/>
        </w:rPr>
        <w:t xml:space="preserve">Слышали про реформу образования в 2026 году? Наша партия «Богатые и Умные» поддерживает данную реформу и предлагает вынести на всенародное обсуждение главную идею: бесплатное высшее образование для всех </w:t>
      </w:r>
      <w:r w:rsidR="0001159C" w:rsidRPr="0001159C">
        <w:rPr>
          <w:noProof/>
        </w:rPr>
        <w:drawing>
          <wp:inline distT="0" distB="0" distL="0" distR="0" wp14:anchorId="2774ED79" wp14:editId="2B0DF0D3">
            <wp:extent cx="205740" cy="205740"/>
            <wp:effectExtent l="0" t="0" r="3810" b="3810"/>
            <wp:docPr id="799005039" name="Рисунок 20" descr="👨‍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👨‍🎓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159C" w:rsidRPr="00EA7AC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686753" w14:textId="62509465" w:rsidR="0001159C" w:rsidRPr="0001159C" w:rsidRDefault="0001159C" w:rsidP="00EA7AC9">
      <w:pPr>
        <w:jc w:val="both"/>
        <w:rPr>
          <w:rFonts w:ascii="Times New Roman" w:hAnsi="Times New Roman" w:cs="Times New Roman"/>
          <w:sz w:val="28"/>
          <w:szCs w:val="28"/>
        </w:rPr>
      </w:pPr>
      <w:r w:rsidRPr="0001159C">
        <w:rPr>
          <w:rFonts w:ascii="Times New Roman" w:hAnsi="Times New Roman" w:cs="Times New Roman"/>
          <w:sz w:val="28"/>
          <w:szCs w:val="28"/>
        </w:rPr>
        <w:t xml:space="preserve">Смотрите, это уже реальность во многих странах: Германия </w:t>
      </w:r>
      <w:r w:rsidRPr="0001159C">
        <w:rPr>
          <w:noProof/>
        </w:rPr>
        <w:drawing>
          <wp:inline distT="0" distB="0" distL="0" distR="0" wp14:anchorId="4BC6F5A0" wp14:editId="6429A77E">
            <wp:extent cx="180000" cy="180000"/>
            <wp:effectExtent l="0" t="0" r="0" b="0"/>
            <wp:docPr id="108804043" name="Рисунок 19" descr="🇩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🇩🇪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, Норвегия </w:t>
      </w:r>
      <w:r w:rsidRPr="0001159C">
        <w:rPr>
          <w:noProof/>
        </w:rPr>
        <w:drawing>
          <wp:inline distT="0" distB="0" distL="0" distR="0" wp14:anchorId="2AC9DD95" wp14:editId="6D229E8E">
            <wp:extent cx="180000" cy="180000"/>
            <wp:effectExtent l="0" t="0" r="0" b="0"/>
            <wp:docPr id="1020141115" name="Рисунок 18" descr="🇳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🇳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, Чехия </w:t>
      </w:r>
      <w:r w:rsidRPr="0001159C">
        <w:rPr>
          <w:noProof/>
        </w:rPr>
        <w:drawing>
          <wp:inline distT="0" distB="0" distL="0" distR="0" wp14:anchorId="1D466A88" wp14:editId="5267A49B">
            <wp:extent cx="180000" cy="180000"/>
            <wp:effectExtent l="0" t="0" r="0" b="0"/>
            <wp:docPr id="1358163064" name="Рисунок 17" descr="🇨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🇨🇿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, Финляндия </w:t>
      </w:r>
      <w:r w:rsidRPr="0001159C">
        <w:rPr>
          <w:noProof/>
        </w:rPr>
        <w:drawing>
          <wp:inline distT="0" distB="0" distL="0" distR="0" wp14:anchorId="3171AF3C" wp14:editId="01165FD8">
            <wp:extent cx="180000" cy="180000"/>
            <wp:effectExtent l="0" t="0" r="0" b="0"/>
            <wp:docPr id="103913266" name="Рисунок 16" descr="🇫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🇫🇮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, Аргентина </w:t>
      </w:r>
      <w:r w:rsidRPr="0001159C">
        <w:rPr>
          <w:noProof/>
        </w:rPr>
        <w:drawing>
          <wp:inline distT="0" distB="0" distL="0" distR="0" wp14:anchorId="715C63BD" wp14:editId="53E486DB">
            <wp:extent cx="180000" cy="180000"/>
            <wp:effectExtent l="0" t="0" r="0" b="0"/>
            <wp:docPr id="1645845560" name="Рисунок 15" descr="🇦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🇦🇷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, Бразилия </w:t>
      </w:r>
      <w:r w:rsidRPr="0001159C">
        <w:rPr>
          <w:noProof/>
        </w:rPr>
        <w:drawing>
          <wp:inline distT="0" distB="0" distL="0" distR="0" wp14:anchorId="006B4CCA" wp14:editId="3C3B8EDD">
            <wp:extent cx="180000" cy="180000"/>
            <wp:effectExtent l="0" t="0" r="0" b="0"/>
            <wp:docPr id="1881727636" name="Рисунок 14" descr="🇧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🇧🇷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963312" w14:textId="06D3B4B5" w:rsidR="0001159C" w:rsidRPr="0001159C" w:rsidRDefault="0001159C" w:rsidP="00EA7AC9">
      <w:pPr>
        <w:jc w:val="both"/>
        <w:rPr>
          <w:rFonts w:ascii="Times New Roman" w:hAnsi="Times New Roman" w:cs="Times New Roman"/>
          <w:sz w:val="28"/>
          <w:szCs w:val="28"/>
        </w:rPr>
      </w:pPr>
      <w:r w:rsidRPr="0001159C">
        <w:rPr>
          <w:rFonts w:ascii="Times New Roman" w:hAnsi="Times New Roman" w:cs="Times New Roman"/>
          <w:sz w:val="28"/>
          <w:szCs w:val="28"/>
        </w:rPr>
        <w:t>Мы за то, чтобы государство финансировало госвузы, и чтобы все талантливые студенты могли учиться бесплатно</w:t>
      </w:r>
      <w:r w:rsidRPr="0001159C">
        <w:rPr>
          <w:noProof/>
        </w:rPr>
        <w:drawing>
          <wp:inline distT="0" distB="0" distL="0" distR="0" wp14:anchorId="2F6D9011" wp14:editId="4636B7F2">
            <wp:extent cx="180000" cy="180000"/>
            <wp:effectExtent l="0" t="0" r="0" b="0"/>
            <wp:docPr id="1735330368" name="Рисунок 13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📚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! Нравится реформа? </w:t>
      </w:r>
      <w:r w:rsidRPr="0001159C">
        <w:rPr>
          <w:noProof/>
        </w:rPr>
        <w:drawing>
          <wp:inline distT="0" distB="0" distL="0" distR="0" wp14:anchorId="193C95E0" wp14:editId="41C5395F">
            <wp:extent cx="180000" cy="180000"/>
            <wp:effectExtent l="0" t="0" r="0" b="0"/>
            <wp:docPr id="670797777" name="Рисунок 12" descr="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🤩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 xml:space="preserve">Поддерживай нас! Лайкай </w:t>
      </w:r>
      <w:r w:rsidRPr="0001159C">
        <w:rPr>
          <w:noProof/>
        </w:rPr>
        <w:drawing>
          <wp:inline distT="0" distB="0" distL="0" distR="0" wp14:anchorId="444E6C1B" wp14:editId="2CE0A922">
            <wp:extent cx="180000" cy="180000"/>
            <wp:effectExtent l="0" t="0" r="0" b="0"/>
            <wp:docPr id="635250888" name="Рисунок 11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❤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59C">
        <w:rPr>
          <w:rFonts w:ascii="Times New Roman" w:hAnsi="Times New Roman" w:cs="Times New Roman"/>
          <w:sz w:val="28"/>
          <w:szCs w:val="28"/>
        </w:rPr>
        <w:t>и делись, пусть все увидят, за что мы боремся!</w:t>
      </w:r>
      <w:r w:rsidR="00C110EC">
        <w:rPr>
          <w:rFonts w:ascii="Times New Roman" w:hAnsi="Times New Roman" w:cs="Times New Roman"/>
          <w:sz w:val="28"/>
          <w:szCs w:val="28"/>
        </w:rPr>
        <w:t>»</w:t>
      </w:r>
    </w:p>
    <w:p w14:paraId="103200E0" w14:textId="55A2A247" w:rsidR="0001159C" w:rsidRPr="0001159C" w:rsidRDefault="00206676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D45624" wp14:editId="1C27AC49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2015490" cy="1095375"/>
            <wp:effectExtent l="0" t="0" r="3810" b="9525"/>
            <wp:wrapSquare wrapText="bothSides"/>
            <wp:docPr id="1412749010" name="Рисунок 22" descr="Изображение выглядит как текст, График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9010" name="Рисунок 22" descr="Изображение выглядит как текст, График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59C" w:rsidRPr="0001159C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695841DA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79E33609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1C9D026A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4E725BD2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143973CA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7B1BC074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72B32B8E" w14:textId="77777777" w:rsidR="0001159C" w:rsidRPr="0001159C" w:rsidRDefault="0001159C" w:rsidP="00EA7AC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01159C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303541BB" w14:textId="01E0D47A" w:rsidR="0001159C" w:rsidRDefault="009F5A0C" w:rsidP="009F5A0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A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Второй инфоповод</w:t>
      </w:r>
    </w:p>
    <w:p w14:paraId="758F19CC" w14:textId="03D9CD38" w:rsidR="00E141B7" w:rsidRPr="00E141B7" w:rsidRDefault="00E141B7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 w:rsidRPr="00E141B7">
        <w:rPr>
          <w:rFonts w:ascii="Times New Roman" w:hAnsi="Times New Roman" w:cs="Times New Roman"/>
          <w:sz w:val="28"/>
          <w:szCs w:val="28"/>
        </w:rPr>
        <w:t>В рамках второго информационного повода наша партия «Богатые и Умные» представила агитационный ролик, в котором анонсировала две ключевые инициативы в сфере образования.</w:t>
      </w:r>
    </w:p>
    <w:p w14:paraId="09D057B7" w14:textId="5D5195E7" w:rsidR="00E141B7" w:rsidRPr="00E141B7" w:rsidRDefault="00591E5C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DF0A69F" wp14:editId="0493F3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67230" cy="1080770"/>
            <wp:effectExtent l="0" t="0" r="0" b="5080"/>
            <wp:wrapSquare wrapText="bothSides"/>
            <wp:docPr id="47976922" name="Рисунок 2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6922" name="Рисунок 2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1B7" w:rsidRPr="00E141B7">
        <w:rPr>
          <w:rFonts w:ascii="Times New Roman" w:hAnsi="Times New Roman" w:cs="Times New Roman"/>
          <w:sz w:val="28"/>
          <w:szCs w:val="28"/>
        </w:rPr>
        <w:t xml:space="preserve">В соответствии с первой инициативой, </w:t>
      </w:r>
      <w:r w:rsidR="00FA5D68">
        <w:rPr>
          <w:rFonts w:ascii="Times New Roman" w:hAnsi="Times New Roman" w:cs="Times New Roman"/>
          <w:sz w:val="28"/>
          <w:szCs w:val="28"/>
        </w:rPr>
        <w:t xml:space="preserve">наша </w:t>
      </w:r>
      <w:r w:rsidR="00E141B7" w:rsidRPr="00E141B7">
        <w:rPr>
          <w:rFonts w:ascii="Times New Roman" w:hAnsi="Times New Roman" w:cs="Times New Roman"/>
          <w:sz w:val="28"/>
          <w:szCs w:val="28"/>
        </w:rPr>
        <w:t xml:space="preserve">партия </w:t>
      </w:r>
      <w:r w:rsidR="00FA5D68">
        <w:rPr>
          <w:rFonts w:ascii="Times New Roman" w:hAnsi="Times New Roman" w:cs="Times New Roman"/>
          <w:sz w:val="28"/>
          <w:szCs w:val="28"/>
        </w:rPr>
        <w:t>заявляет, что</w:t>
      </w:r>
      <w:r w:rsidR="00F76947">
        <w:rPr>
          <w:rFonts w:ascii="Times New Roman" w:hAnsi="Times New Roman" w:cs="Times New Roman"/>
          <w:sz w:val="28"/>
          <w:szCs w:val="28"/>
        </w:rPr>
        <w:t xml:space="preserve"> обеспечит</w:t>
      </w:r>
      <w:r w:rsidR="008E7D4F">
        <w:rPr>
          <w:rFonts w:ascii="Times New Roman" w:hAnsi="Times New Roman" w:cs="Times New Roman"/>
          <w:sz w:val="28"/>
          <w:szCs w:val="28"/>
        </w:rPr>
        <w:t xml:space="preserve"> не только бесплатным образованием, но и </w:t>
      </w:r>
      <w:r w:rsidR="00E141B7" w:rsidRPr="00E141B7">
        <w:rPr>
          <w:rFonts w:ascii="Times New Roman" w:hAnsi="Times New Roman" w:cs="Times New Roman"/>
          <w:sz w:val="28"/>
          <w:szCs w:val="28"/>
        </w:rPr>
        <w:t>берет на себя обеспечение всех студентов мощными ноутбуками на весь период обучения. Это позволит создать равные технические условия для получения качественного образования.</w:t>
      </w:r>
    </w:p>
    <w:p w14:paraId="18C1CA2B" w14:textId="607740D1" w:rsidR="00E141B7" w:rsidRPr="00E141B7" w:rsidRDefault="00134289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9FE7129" wp14:editId="7BF40100">
            <wp:simplePos x="0" y="0"/>
            <wp:positionH relativeFrom="column">
              <wp:posOffset>520</wp:posOffset>
            </wp:positionH>
            <wp:positionV relativeFrom="paragraph">
              <wp:posOffset>1616</wp:posOffset>
            </wp:positionV>
            <wp:extent cx="2008909" cy="1119449"/>
            <wp:effectExtent l="0" t="0" r="0" b="5080"/>
            <wp:wrapSquare wrapText="bothSides"/>
            <wp:docPr id="1525052080" name="Рисунок 24" descr="Изображение выглядит как текст, в помещении, компьютер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2080" name="Рисунок 24" descr="Изображение выглядит как текст, в помещении, компьютер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909" cy="111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1B7" w:rsidRPr="00E141B7">
        <w:rPr>
          <w:rFonts w:ascii="Times New Roman" w:hAnsi="Times New Roman" w:cs="Times New Roman"/>
          <w:sz w:val="28"/>
          <w:szCs w:val="28"/>
        </w:rPr>
        <w:t>Вторая инициатива предоставляет каждому студенту возможность бесплатного посещения курсов программирования. Данная мера направлена на развитие востребованных цифровых компетенций и повышение конкурентоспособности выпускников на современном рынке труда.</w:t>
      </w:r>
    </w:p>
    <w:p w14:paraId="307F895F" w14:textId="159326B9" w:rsidR="009F5A0C" w:rsidRDefault="0070146C" w:rsidP="00E141B7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0146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Третий инфоповод</w:t>
      </w:r>
    </w:p>
    <w:p w14:paraId="07F995E4" w14:textId="70F4DCA9" w:rsidR="00C81BF7" w:rsidRDefault="00C81BF7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 w:rsidRPr="00C81BF7">
        <w:rPr>
          <w:rFonts w:ascii="Times New Roman" w:hAnsi="Times New Roman" w:cs="Times New Roman"/>
          <w:sz w:val="28"/>
          <w:szCs w:val="28"/>
        </w:rPr>
        <w:t>В рамках третьего информационного повода на официальном сайте партии «Богатые и Умные» была опубликована новость, посвящённая расширению образовательных инициатив.</w:t>
      </w:r>
      <w:r w:rsidR="005026F9">
        <w:rPr>
          <w:rFonts w:ascii="Times New Roman" w:hAnsi="Times New Roman" w:cs="Times New Roman"/>
          <w:sz w:val="28"/>
          <w:szCs w:val="28"/>
        </w:rPr>
        <w:t xml:space="preserve"> </w:t>
      </w:r>
      <w:r w:rsidRPr="00C81BF7">
        <w:rPr>
          <w:rFonts w:ascii="Times New Roman" w:hAnsi="Times New Roman" w:cs="Times New Roman"/>
          <w:sz w:val="28"/>
          <w:szCs w:val="28"/>
        </w:rPr>
        <w:t>В материале, выполненном в формате новостного репортажа, представлена новая программа «Комфортный Кампус».</w:t>
      </w:r>
    </w:p>
    <w:p w14:paraId="4C5E6375" w14:textId="3014DF2A" w:rsidR="0007066D" w:rsidRDefault="0007066D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6A0C8" wp14:editId="147D6EBC">
            <wp:extent cx="1298760" cy="2196000"/>
            <wp:effectExtent l="0" t="0" r="0" b="0"/>
            <wp:docPr id="620175229" name="Рисунок 4" descr="Изображение выглядит как текст, снимок экрана, небо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5229" name="Рисунок 4" descr="Изображение выглядит как текст, снимок экрана, небо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76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632">
        <w:rPr>
          <w:rFonts w:ascii="Times New Roman" w:hAnsi="Times New Roman" w:cs="Times New Roman"/>
          <w:sz w:val="28"/>
          <w:szCs w:val="28"/>
        </w:rPr>
        <w:t xml:space="preserve">    </w:t>
      </w:r>
      <w:r w:rsidR="00294DD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CB0B6" wp14:editId="40ABA8F4">
            <wp:extent cx="1123773" cy="2196000"/>
            <wp:effectExtent l="0" t="0" r="635" b="0"/>
            <wp:docPr id="417544194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4194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773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DD9">
        <w:rPr>
          <w:rFonts w:ascii="Times New Roman" w:hAnsi="Times New Roman" w:cs="Times New Roman"/>
          <w:sz w:val="28"/>
          <w:szCs w:val="28"/>
        </w:rPr>
        <w:t xml:space="preserve">   </w:t>
      </w:r>
      <w:r w:rsidR="00C26632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ABC17" wp14:editId="23EFC6D5">
            <wp:extent cx="1121943" cy="2196000"/>
            <wp:effectExtent l="0" t="0" r="2540" b="0"/>
            <wp:docPr id="17587938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38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943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DD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E0022" wp14:editId="346BBAF3">
            <wp:extent cx="1127250" cy="2196000"/>
            <wp:effectExtent l="0" t="0" r="0" b="0"/>
            <wp:docPr id="20451923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234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25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5D1" w14:textId="6085AB8D" w:rsidR="005026F9" w:rsidRPr="005026F9" w:rsidRDefault="00532098" w:rsidP="00E1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сайт: </w:t>
      </w:r>
      <w:hyperlink r:id="rId23" w:history="1">
        <w:r w:rsidRPr="008C4C85">
          <w:rPr>
            <w:rStyle w:val="ac"/>
            <w:rFonts w:ascii="Times New Roman" w:hAnsi="Times New Roman" w:cs="Times New Roman"/>
            <w:sz w:val="28"/>
            <w:szCs w:val="28"/>
          </w:rPr>
          <w:t>http</w:t>
        </w:r>
        <w:r w:rsidRPr="008C4C85">
          <w:rPr>
            <w:rStyle w:val="ac"/>
            <w:rFonts w:ascii="Times New Roman" w:hAnsi="Times New Roman" w:cs="Times New Roman"/>
            <w:sz w:val="28"/>
            <w:szCs w:val="28"/>
          </w:rPr>
          <w:t>s</w:t>
        </w:r>
        <w:r w:rsidRPr="008C4C85">
          <w:rPr>
            <w:rStyle w:val="ac"/>
            <w:rFonts w:ascii="Times New Roman" w:hAnsi="Times New Roman" w:cs="Times New Roman"/>
            <w:sz w:val="28"/>
            <w:szCs w:val="28"/>
          </w:rPr>
          <w:t>://mathematiclove.github.io/randsnews/?v=2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2B04A" w14:textId="37CA2834" w:rsidR="00F70C0C" w:rsidRPr="00B969D6" w:rsidRDefault="00265B86" w:rsidP="00294D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9D6">
        <w:rPr>
          <w:rFonts w:ascii="Times New Roman" w:hAnsi="Times New Roman" w:cs="Times New Roman"/>
          <w:b/>
          <w:bCs/>
          <w:sz w:val="28"/>
          <w:szCs w:val="28"/>
        </w:rPr>
        <w:t xml:space="preserve">Партия «Богатые и Умные» расширяет программу поддержки студентов </w:t>
      </w:r>
      <w:r w:rsidR="009F5CB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969D6">
        <w:rPr>
          <w:rFonts w:ascii="Times New Roman" w:hAnsi="Times New Roman" w:cs="Times New Roman"/>
          <w:b/>
          <w:bCs/>
          <w:sz w:val="28"/>
          <w:szCs w:val="28"/>
        </w:rPr>
        <w:t>от бесплатного образования к бесплатным завтракам и комфортному кампусу</w:t>
      </w:r>
      <w:r w:rsidR="00F70C0C">
        <w:rPr>
          <w:noProof/>
        </w:rPr>
        <w:drawing>
          <wp:anchor distT="0" distB="0" distL="114300" distR="114300" simplePos="0" relativeHeight="251662336" behindDoc="0" locked="0" layoutInCell="1" allowOverlap="1" wp14:anchorId="3548373B" wp14:editId="303AB025">
            <wp:simplePos x="0" y="0"/>
            <wp:positionH relativeFrom="column">
              <wp:posOffset>-51435</wp:posOffset>
            </wp:positionH>
            <wp:positionV relativeFrom="paragraph">
              <wp:posOffset>316865</wp:posOffset>
            </wp:positionV>
            <wp:extent cx="2298700" cy="1331595"/>
            <wp:effectExtent l="0" t="0" r="6350" b="1905"/>
            <wp:wrapSquare wrapText="bothSides"/>
            <wp:docPr id="394561908" name="Рисунок 25" descr="Санкт-Петербургский Политехнический Университ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Санкт-Петербургский Политехнический Университе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53B541" w14:textId="77777777" w:rsidR="009F5CBE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sz w:val="28"/>
          <w:szCs w:val="28"/>
        </w:rPr>
        <w:t xml:space="preserve">Партия «Богатые и Умные», давно выступающая за полное бесплатное образование в российских вузах, объявила о расширении своих инициатив. Теперь помимо </w:t>
      </w:r>
      <w:r w:rsidRPr="00265B86">
        <w:rPr>
          <w:rFonts w:ascii="Times New Roman" w:hAnsi="Times New Roman" w:cs="Times New Roman"/>
          <w:sz w:val="28"/>
          <w:szCs w:val="28"/>
        </w:rPr>
        <w:lastRenderedPageBreak/>
        <w:t xml:space="preserve">доступного обучения партия предлагает ввести бесплатные завтраки для всех студентов и улучшить инфраструктуру университетских кампусов. </w:t>
      </w:r>
    </w:p>
    <w:p w14:paraId="5C60E377" w14:textId="77777777" w:rsidR="009F5CBE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sz w:val="28"/>
          <w:szCs w:val="28"/>
        </w:rPr>
        <w:t xml:space="preserve">Новая программа получила название </w:t>
      </w:r>
      <w:r w:rsidRPr="00265B86">
        <w:rPr>
          <w:rFonts w:ascii="Times New Roman" w:hAnsi="Times New Roman" w:cs="Times New Roman"/>
          <w:i/>
          <w:iCs/>
          <w:sz w:val="28"/>
          <w:szCs w:val="28"/>
        </w:rPr>
        <w:t>«Комфортный Кампус»</w:t>
      </w:r>
      <w:r w:rsidRPr="00265B86">
        <w:rPr>
          <w:rFonts w:ascii="Times New Roman" w:hAnsi="Times New Roman" w:cs="Times New Roman"/>
          <w:sz w:val="28"/>
          <w:szCs w:val="28"/>
        </w:rPr>
        <w:t xml:space="preserve">. Главной частью инициативы стало предложение о введении бесплатных завтраков в государственных университетах. По мнению партии, это необходимая мера, которая поможет студентам начинать учебный день с нормальным питанием, повышая концентрацию и успеваемость. </w:t>
      </w:r>
    </w:p>
    <w:p w14:paraId="73F4832C" w14:textId="2D60FAF7" w:rsidR="00F0178B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i/>
          <w:iCs/>
          <w:sz w:val="28"/>
          <w:szCs w:val="28"/>
        </w:rPr>
        <w:t>«Мы уверены, что доступ к образованию — это не только отсутствие платы за учёбу. Это ещё и комфортная среда, в которой студент может проводить много часов без стресса и лишних трат»</w:t>
      </w:r>
      <w:r w:rsidRPr="00265B86">
        <w:rPr>
          <w:rFonts w:ascii="Times New Roman" w:hAnsi="Times New Roman" w:cs="Times New Roman"/>
          <w:sz w:val="28"/>
          <w:szCs w:val="28"/>
        </w:rPr>
        <w:t xml:space="preserve">, — </w:t>
      </w:r>
      <w:r w:rsidR="00BB2DDF">
        <w:rPr>
          <w:rFonts w:ascii="Times New Roman" w:hAnsi="Times New Roman" w:cs="Times New Roman"/>
          <w:sz w:val="28"/>
          <w:szCs w:val="28"/>
        </w:rPr>
        <w:t>заявила</w:t>
      </w:r>
      <w:r w:rsidRPr="00265B86">
        <w:rPr>
          <w:rFonts w:ascii="Times New Roman" w:hAnsi="Times New Roman" w:cs="Times New Roman"/>
          <w:sz w:val="28"/>
          <w:szCs w:val="28"/>
        </w:rPr>
        <w:t xml:space="preserve"> </w:t>
      </w:r>
      <w:r w:rsidR="00BB2DDF">
        <w:rPr>
          <w:rFonts w:ascii="Times New Roman" w:hAnsi="Times New Roman" w:cs="Times New Roman"/>
          <w:sz w:val="28"/>
          <w:szCs w:val="28"/>
        </w:rPr>
        <w:t>лидер</w:t>
      </w:r>
      <w:r w:rsidRPr="00265B86">
        <w:rPr>
          <w:rFonts w:ascii="Times New Roman" w:hAnsi="Times New Roman" w:cs="Times New Roman"/>
          <w:sz w:val="28"/>
          <w:szCs w:val="28"/>
        </w:rPr>
        <w:t xml:space="preserve"> партии. </w:t>
      </w:r>
    </w:p>
    <w:p w14:paraId="2288E365" w14:textId="77777777" w:rsidR="00F0178B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sz w:val="28"/>
          <w:szCs w:val="28"/>
        </w:rPr>
        <w:t xml:space="preserve">В рамках программы также предлагается: </w:t>
      </w:r>
    </w:p>
    <w:p w14:paraId="0F866703" w14:textId="77777777" w:rsidR="00F0178B" w:rsidRDefault="00F0178B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65B86" w:rsidRPr="00265B86">
        <w:rPr>
          <w:rFonts w:ascii="Times New Roman" w:hAnsi="Times New Roman" w:cs="Times New Roman"/>
          <w:sz w:val="28"/>
          <w:szCs w:val="28"/>
        </w:rPr>
        <w:t xml:space="preserve">модернизировать и расширить студенческие коворкинги; </w:t>
      </w:r>
    </w:p>
    <w:p w14:paraId="590F3CB4" w14:textId="4722A10C" w:rsidR="00F0178B" w:rsidRDefault="00F0178B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65B86" w:rsidRPr="00265B86">
        <w:rPr>
          <w:rFonts w:ascii="Times New Roman" w:hAnsi="Times New Roman" w:cs="Times New Roman"/>
          <w:sz w:val="28"/>
          <w:szCs w:val="28"/>
        </w:rPr>
        <w:t xml:space="preserve">обновить столовые и сделать меню более доступным; </w:t>
      </w:r>
    </w:p>
    <w:p w14:paraId="51E7EEB1" w14:textId="608E62F9" w:rsidR="00F0178B" w:rsidRDefault="00F0178B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65B86" w:rsidRPr="00265B86">
        <w:rPr>
          <w:rFonts w:ascii="Times New Roman" w:hAnsi="Times New Roman" w:cs="Times New Roman"/>
          <w:sz w:val="28"/>
          <w:szCs w:val="28"/>
        </w:rPr>
        <w:t xml:space="preserve">создать дополнительные зоны отдыха и подготовки к занятиям; </w:t>
      </w:r>
    </w:p>
    <w:p w14:paraId="11FBA44F" w14:textId="57173435" w:rsidR="00BB2DDF" w:rsidRDefault="00BB2DDF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65B86" w:rsidRPr="00265B86">
        <w:rPr>
          <w:rFonts w:ascii="Times New Roman" w:hAnsi="Times New Roman" w:cs="Times New Roman"/>
          <w:sz w:val="28"/>
          <w:szCs w:val="28"/>
        </w:rPr>
        <w:t xml:space="preserve">обеспечить устойчивый бесплатный </w:t>
      </w:r>
      <w:proofErr w:type="spellStart"/>
      <w:r w:rsidR="00265B86" w:rsidRPr="00265B86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265B86" w:rsidRPr="00265B86">
        <w:rPr>
          <w:rFonts w:ascii="Times New Roman" w:hAnsi="Times New Roman" w:cs="Times New Roman"/>
          <w:sz w:val="28"/>
          <w:szCs w:val="28"/>
        </w:rPr>
        <w:t xml:space="preserve">-Fi на всей территории кампуса. </w:t>
      </w:r>
    </w:p>
    <w:p w14:paraId="5532E527" w14:textId="77777777" w:rsidR="009B61A0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sz w:val="28"/>
          <w:szCs w:val="28"/>
        </w:rPr>
        <w:t xml:space="preserve">Партия подчёркивает, что эти меры направлены на формирование современного университетского пространства, где студенты могут учиться, работать над проектами, отдыхать и развиваться без лишних препятствий. </w:t>
      </w:r>
    </w:p>
    <w:p w14:paraId="221FBD62" w14:textId="7BB7AC89" w:rsidR="003C3C05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i/>
          <w:iCs/>
          <w:sz w:val="28"/>
          <w:szCs w:val="28"/>
        </w:rPr>
        <w:t xml:space="preserve">«Мы хотим, чтобы университет был местом возможностей. Богатство и ум </w:t>
      </w:r>
      <w:proofErr w:type="gramStart"/>
      <w:r w:rsidR="004D6FBD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265B86">
        <w:rPr>
          <w:rFonts w:ascii="Times New Roman" w:hAnsi="Times New Roman" w:cs="Times New Roman"/>
          <w:i/>
          <w:iCs/>
          <w:sz w:val="28"/>
          <w:szCs w:val="28"/>
        </w:rPr>
        <w:t>это</w:t>
      </w:r>
      <w:proofErr w:type="gramEnd"/>
      <w:r w:rsidRPr="00265B86">
        <w:rPr>
          <w:rFonts w:ascii="Times New Roman" w:hAnsi="Times New Roman" w:cs="Times New Roman"/>
          <w:i/>
          <w:iCs/>
          <w:sz w:val="28"/>
          <w:szCs w:val="28"/>
        </w:rPr>
        <w:t xml:space="preserve"> про развитие, про выбор, про доступ к знаниям. И мы стремимся расширить этот доступ для всех»</w:t>
      </w:r>
      <w:r w:rsidRPr="00265B86">
        <w:rPr>
          <w:rFonts w:ascii="Times New Roman" w:hAnsi="Times New Roman" w:cs="Times New Roman"/>
          <w:sz w:val="28"/>
          <w:szCs w:val="28"/>
        </w:rPr>
        <w:t xml:space="preserve">, — добавили представители «Богатых и Умных». </w:t>
      </w:r>
    </w:p>
    <w:p w14:paraId="522B1030" w14:textId="695CA480" w:rsidR="0070146C" w:rsidRDefault="00265B86" w:rsidP="00B969D6">
      <w:pPr>
        <w:jc w:val="both"/>
        <w:rPr>
          <w:rFonts w:ascii="Times New Roman" w:hAnsi="Times New Roman" w:cs="Times New Roman"/>
          <w:sz w:val="28"/>
          <w:szCs w:val="28"/>
        </w:rPr>
      </w:pPr>
      <w:r w:rsidRPr="00265B86">
        <w:rPr>
          <w:rFonts w:ascii="Times New Roman" w:hAnsi="Times New Roman" w:cs="Times New Roman"/>
          <w:sz w:val="28"/>
          <w:szCs w:val="28"/>
        </w:rPr>
        <w:t>Презентация дальнейших шагов программы «Комфортный Кампус» ожидается в ближайшее время.</w:t>
      </w:r>
    </w:p>
    <w:p w14:paraId="43893FD8" w14:textId="77777777" w:rsidR="003322CD" w:rsidRDefault="003322CD" w:rsidP="00B969D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32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38E0"/>
    <w:multiLevelType w:val="hybridMultilevel"/>
    <w:tmpl w:val="B4EC5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60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37"/>
    <w:rsid w:val="0001159C"/>
    <w:rsid w:val="0007066D"/>
    <w:rsid w:val="000A3A19"/>
    <w:rsid w:val="00134289"/>
    <w:rsid w:val="00185EF3"/>
    <w:rsid w:val="00206676"/>
    <w:rsid w:val="00265B86"/>
    <w:rsid w:val="00294DD9"/>
    <w:rsid w:val="002D652B"/>
    <w:rsid w:val="003322CD"/>
    <w:rsid w:val="003A02E6"/>
    <w:rsid w:val="003C3C05"/>
    <w:rsid w:val="00444A4F"/>
    <w:rsid w:val="00481F45"/>
    <w:rsid w:val="0049588B"/>
    <w:rsid w:val="004D6FBD"/>
    <w:rsid w:val="005026F9"/>
    <w:rsid w:val="00510EB1"/>
    <w:rsid w:val="00532098"/>
    <w:rsid w:val="00541C53"/>
    <w:rsid w:val="00586F61"/>
    <w:rsid w:val="00591E5C"/>
    <w:rsid w:val="00600E85"/>
    <w:rsid w:val="0070146C"/>
    <w:rsid w:val="007805C6"/>
    <w:rsid w:val="00795931"/>
    <w:rsid w:val="007B6923"/>
    <w:rsid w:val="007D3E29"/>
    <w:rsid w:val="008E7D4F"/>
    <w:rsid w:val="008F4F8F"/>
    <w:rsid w:val="009516EC"/>
    <w:rsid w:val="009B61A0"/>
    <w:rsid w:val="009F5A0C"/>
    <w:rsid w:val="009F5CBE"/>
    <w:rsid w:val="00A72A00"/>
    <w:rsid w:val="00A83908"/>
    <w:rsid w:val="00B969D6"/>
    <w:rsid w:val="00BB2DDF"/>
    <w:rsid w:val="00C110EC"/>
    <w:rsid w:val="00C26632"/>
    <w:rsid w:val="00C81BF7"/>
    <w:rsid w:val="00C97552"/>
    <w:rsid w:val="00D86151"/>
    <w:rsid w:val="00DA5FFC"/>
    <w:rsid w:val="00E141B7"/>
    <w:rsid w:val="00E5055A"/>
    <w:rsid w:val="00E61B37"/>
    <w:rsid w:val="00E94207"/>
    <w:rsid w:val="00EA7AC9"/>
    <w:rsid w:val="00F0178B"/>
    <w:rsid w:val="00F0448D"/>
    <w:rsid w:val="00F70C0C"/>
    <w:rsid w:val="00F76947"/>
    <w:rsid w:val="00FA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66CD"/>
  <w15:chartTrackingRefBased/>
  <w15:docId w15:val="{A7C636AB-132D-4FD3-ABB3-1A5438C6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B3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322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322C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320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mathematiclove.github.io/randsnews/?v=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43</cp:revision>
  <dcterms:created xsi:type="dcterms:W3CDTF">2025-11-26T12:40:00Z</dcterms:created>
  <dcterms:modified xsi:type="dcterms:W3CDTF">2025-11-26T15:22:00Z</dcterms:modified>
</cp:coreProperties>
</file>