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92004394531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Sixth International Conference on Inventive Computation Technologies [ICICT 2021]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199951171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Xplore Part Number: CFP21F70-ART; ISBN: 978-1-7281-8501-9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798828125" w:line="268.5292625427246" w:lineRule="auto"/>
        <w:ind w:left="1183.8044738769531" w:right="1032.16064453125" w:firstLine="0"/>
        <w:jc w:val="center"/>
        <w:rPr>
          <w:rFonts w:ascii="Arial" w:cs="Arial" w:eastAsia="Arial" w:hAnsi="Arial"/>
          <w:b w:val="1"/>
          <w:i w:val="1"/>
          <w:smallCaps w:val="0"/>
          <w:strike w:val="0"/>
          <w:color w:val="000000"/>
          <w:sz w:val="48.04999923706055"/>
          <w:szCs w:val="48.04999923706055"/>
          <w:u w:val="none"/>
          <w:shd w:fill="auto" w:val="clear"/>
          <w:vertAlign w:val="baseline"/>
        </w:rPr>
      </w:pPr>
      <w:r w:rsidDel="00000000" w:rsidR="00000000" w:rsidRPr="00000000">
        <w:rPr>
          <w:rFonts w:ascii="Arial" w:cs="Arial" w:eastAsia="Arial" w:hAnsi="Arial"/>
          <w:b w:val="1"/>
          <w:i w:val="1"/>
          <w:smallCaps w:val="0"/>
          <w:strike w:val="0"/>
          <w:color w:val="000000"/>
          <w:sz w:val="48.04999923706055"/>
          <w:szCs w:val="48.04999923706055"/>
          <w:u w:val="none"/>
          <w:shd w:fill="auto" w:val="clear"/>
          <w:vertAlign w:val="baseline"/>
          <w:rtl w:val="0"/>
        </w:rPr>
        <w:t xml:space="preserve">Heart Disease Prediction using Hybrid machine  Learning Model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37109375" w:line="240" w:lineRule="auto"/>
        <w:ind w:left="0" w:right="2247.1270751953125" w:firstLine="0"/>
        <w:jc w:val="righ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 M. Kavitha</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 Gnaneswar</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Dinesh</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Rohith Sai</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Sai Suraj</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98046875" w:line="240" w:lineRule="auto"/>
        <w:ind w:left="0" w:right="4330.7019042968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Assistant Professor,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Student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08837890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Department of Computer Science and Engineering,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Koneru Lakshmaiah Education Foundation, Vaddeswaram, AP, India.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375030517578" w:lineRule="auto"/>
        <w:ind w:left="810.1200103759766" w:right="696.30126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mkavita@kluniversity.in, gnane.gullapalli@gmail.com, rampallidinesh@gmail.com, rohithsai@gmail.com,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rangasaisuraj@gmail.com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64000701904297"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962890625" w:line="240" w:lineRule="auto"/>
        <w:ind w:left="218.040008544921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219.64000701904297"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218.040008544921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219.64000701904297"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218.040008544921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sectPr>
          <w:pgSz w:h="16840" w:w="11900" w:orient="portrait"/>
          <w:pgMar w:bottom="174.79999542236328" w:top="375.999755859375" w:left="17.79998779296875" w:right="44.698486328125" w:header="0" w:footer="720"/>
          <w:pgNumType w:start="1"/>
        </w:sect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23046875" w:line="240" w:lineRule="auto"/>
        <w:ind w:left="503.36036682128906"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Abstract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40" w:lineRule="auto"/>
        <w:ind w:left="103.2000350952148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3535156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Heart disease causes a significant mortality rate around the world,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69335937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40" w:lineRule="auto"/>
        <w:ind w:left="103.2000350952148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240722656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and it has become a health threat for many people. Early prediction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449218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heart disease may save many lives; detecting cardiovascular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69335937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69335937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363281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diseases like heart attacks, coronary artery diseases etc., is a critical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9541015625" w:line="240" w:lineRule="auto"/>
        <w:ind w:left="16.80000305175781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912109375"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8076171875" w:line="240" w:lineRule="auto"/>
        <w:ind w:left="16.80000305175781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3886718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challenge by the regular clinical data analysis. Machine learning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025390625" w:line="240" w:lineRule="auto"/>
        <w:ind w:left="4.160003662109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69335937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042480468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(ML) can bring an effective solution for decision making 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472656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40" w:lineRule="auto"/>
        <w:ind w:left="103.2000350952148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417480468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accurate predictions. The medical industry is showing enormous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197265625" w:line="240" w:lineRule="auto"/>
        <w:ind w:left="48.000011444091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0397949218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development in using machine learning techniques. In the proposed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799804687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0268554687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399902343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a novel machine learning approach is proposed to predict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9853515625" w:line="240" w:lineRule="auto"/>
        <w:ind w:left="7.200012207031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983398437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3535156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heart disease. The proposed study used the Cleveland heart disease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7983398437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912109375"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367675781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dataset, and data mining techniques such as regression and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32080078125" w:line="342.3109245300293" w:lineRule="auto"/>
        <w:ind w:left="16.6400146484375" w:right="0" w:firstLine="492.00042724609375"/>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classification are used. Machine learning techniques Random  </w:t>
      </w: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6001739501953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90527343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Forest and Decision Tree are applied. The novel technique of the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1982421875" w:line="240" w:lineRule="auto"/>
        <w:ind w:left="103.2000350952148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291503906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machine learning model is designed. In implementation, 3 machine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0"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264160156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learning algorithms are used, they are 1. Random Forest, 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03662109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025390625" w:line="240" w:lineRule="auto"/>
        <w:ind w:left="4.160003662109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96777343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Decision Tree and 3. Hybrid model (Hybrid of random forest and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99609375" w:line="240" w:lineRule="auto"/>
        <w:ind w:left="75.3600120544433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1621093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decision tree). Experimental results show an accuracy level of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137207031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88.7% through the heart disease prediction model with the hybrid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600120544433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122070312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model. The interface is designed to get the user's input parameter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99609375" w:line="240" w:lineRule="auto"/>
        <w:ind w:left="75.3600120544433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1093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predict the heart disease, for which we used a hybrid model of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599609375" w:line="240" w:lineRule="auto"/>
        <w:ind w:left="75.3600120544433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808837890625" w:line="240" w:lineRule="auto"/>
        <w:ind w:left="504.1407775878906"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Decision Tree and Random Forest.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99853515625" w:line="240" w:lineRule="auto"/>
        <w:ind w:left="7.200012207031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278320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224609375" w:line="240" w:lineRule="auto"/>
        <w:ind w:left="8.320007324218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801513671875" w:line="240" w:lineRule="auto"/>
        <w:ind w:left="16.80000305175781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9873046875" w:line="240" w:lineRule="auto"/>
        <w:ind w:left="0" w:right="0"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Key Words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Cleveland Heart Disease Database, Decision Trees,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801513671875" w:line="240" w:lineRule="auto"/>
        <w:ind w:left="16.80000305175781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912109375"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224609375" w:line="240" w:lineRule="auto"/>
        <w:ind w:left="8.320007324218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6484375" w:line="240" w:lineRule="auto"/>
        <w:ind w:left="505.2207946777344"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Random forest, Hybrid algorithm, Machine learning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98144531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02636718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15.520019531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995849609375" w:line="240" w:lineRule="auto"/>
        <w:ind w:left="44.0000152587890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006835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625" w:line="240" w:lineRule="auto"/>
        <w:ind w:left="10.40000915527343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99609375" w:line="240" w:lineRule="auto"/>
        <w:ind w:left="1527.6757812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 INTRODUCTION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6337890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6337890625" w:line="240" w:lineRule="auto"/>
        <w:ind w:left="10.40000915527343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0751953125" w:line="240" w:lineRule="auto"/>
        <w:ind w:left="44.0000152587890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965332031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19921875" w:line="240" w:lineRule="auto"/>
        <w:ind w:left="18.240013122558594"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1992187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Data mining is useful for studying and understanding a large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6337890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006835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15.520019531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00012207031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amount of data. It is used for the extraction of data and to make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00096130371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014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5.9200096130371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240" w:lineRule="auto"/>
        <w:ind w:left="44.960021972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0175781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decision for further applications. The most common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80053710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006835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techniques covered under data mining are clustering, association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0000305175781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9731445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99584960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00341796875" w:line="240" w:lineRule="auto"/>
        <w:ind w:left="44.960021972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973144531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rule mining, and classifications. There are plenty of algorithms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0019531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5.9200096130371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99584960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available for implementing these data mining techniques.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60021972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0244140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9912109375"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9731445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0041503906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Though there are tools like weka are available for simulations,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006835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9731445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199584960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187988281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Python programming is emerging with these algorithms built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000152587890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6337890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202636718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9931640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0217285156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with scikit learn packages. Thus, the real-time implementation of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0048828125" w:line="240" w:lineRule="auto"/>
        <w:ind w:left="9.76001739501953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00244140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027099609375" w:line="240" w:lineRule="auto"/>
        <w:ind w:left="508.23585510253906"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data mining concepts is more reliable than ever.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7984619140625" w:line="240" w:lineRule="auto"/>
        <w:ind w:left="16.80000305175781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99731445312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10.40000915527343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014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20068359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3222656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Machine learning usage is growing vastly in the medical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20019531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5.9200096130371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014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8008422851562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03588867187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diagnosis industry, where the manual error can be reduced with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5.9200096130371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240" w:lineRule="auto"/>
        <w:ind w:left="43.84000778198242"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03674316406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computer analysis, and accuracy is improved. The diagnosis of a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0125732421875"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993896484375" w:line="240" w:lineRule="auto"/>
        <w:ind w:left="10.40000915527343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25.92000961303711"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244140625"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disease is highly reliable with machine learning techniques.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002990722656"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7.600021362304688"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993041992188"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00830078125" w:line="240" w:lineRule="auto"/>
        <w:ind w:left="16.6400146484375"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0174560546875" w:line="321.92270278930664" w:lineRule="auto"/>
        <w:ind w:left="16.6400146484375" w:right="0" w:firstLine="488.4761047363281"/>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Disease such as heart disease, liver disease, diabetes, tumor  </w:t>
      </w:r>
      <w:r w:rsidDel="00000000" w:rsidR="00000000" w:rsidRPr="00000000">
        <w:rPr>
          <w:rFonts w:ascii="Trebuchet MS" w:cs="Trebuchet MS" w:eastAsia="Trebuchet MS" w:hAnsi="Trebuchet MS"/>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predictions is done through machine learning concepts [18].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866174697876" w:lineRule="auto"/>
        <w:ind w:left="434.5709228515625" w:right="21.866455078125" w:firstLine="5.460205078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classification algorithms such as decision tree, naïve bayes and  SVM (Support Vector Machine) are available; similarly,  regression algorithms, namely Random forest, lasso, and logistic  regressions, were used in the medical industry. In most of the  tumor predictions, deep learning algorithms are largely used in  the medical diagnosis field.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559326171875" w:line="271.2759590148926" w:lineRule="auto"/>
        <w:ind w:left="434.5709228515625" w:right="23.814697265625" w:firstLine="0.39001464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As per survey reports, each year, nearly 17 million deaths  occurred due to cardiovascular diseases (CVD). The early  detection of disease may save many lives, and mortality can be  reduced if the patients take their treatments on time [19].  Cardiovascular diseases include many threats such as heart  disease, and all etc. With the lack of physical activity due to the  lifestyle changes, these diseases are becoming very common  even in the lesser age groups. Smoking, lack of physical  exercise, high cholesterol food, junk food, living habits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33154296875" w:line="240" w:lineRule="auto"/>
        <w:ind w:left="440.42114257812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are the leading causes of heart disease.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3564453125" w:line="240" w:lineRule="auto"/>
        <w:ind w:left="0" w:right="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32.5"/>
          <w:szCs w:val="32.5"/>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1: Block diagram of Heart Disease prediction </w:t>
      </w:r>
      <w:r w:rsidDel="00000000" w:rsidR="00000000" w:rsidRPr="00000000">
        <w:rPr>
          <w:rFonts w:ascii="Arial" w:cs="Arial" w:eastAsia="Arial" w:hAnsi="Arial"/>
          <w:b w:val="1"/>
          <w:i w:val="0"/>
          <w:smallCaps w:val="0"/>
          <w:strike w:val="0"/>
          <w:color w:val="000000"/>
          <w:sz w:val="19.5"/>
          <w:szCs w:val="19.5"/>
          <w:u w:val="none"/>
          <w:shd w:fill="auto" w:val="clear"/>
          <w:vertAlign w:val="baseline"/>
        </w:rPr>
        <w:drawing>
          <wp:inline distB="19050" distT="19050" distL="19050" distR="19050">
            <wp:extent cx="2085975" cy="25527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085975" cy="2552700"/>
                    </a:xfrm>
                    <a:prstGeom prst="rect"/>
                    <a:ln/>
                  </pic:spPr>
                </pic:pic>
              </a:graphicData>
            </a:graphic>
          </wp:inline>
        </w:drawing>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8932819366455" w:lineRule="auto"/>
        <w:ind w:left="433.01025390625" w:right="25.8349609375" w:firstLine="6.240234375"/>
        <w:jc w:val="both"/>
        <w:rPr>
          <w:rFonts w:ascii="Arial" w:cs="Arial" w:eastAsia="Arial" w:hAnsi="Arial"/>
          <w:b w:val="0"/>
          <w:i w:val="0"/>
          <w:smallCaps w:val="0"/>
          <w:strike w:val="0"/>
          <w:color w:val="000000"/>
          <w:sz w:val="19.5"/>
          <w:szCs w:val="19.5"/>
          <w:u w:val="none"/>
          <w:shd w:fill="auto" w:val="clear"/>
          <w:vertAlign w:val="baseline"/>
        </w:rPr>
        <w:sectPr>
          <w:type w:val="continuous"/>
          <w:pgSz w:h="16840" w:w="11900" w:orient="portrait"/>
          <w:pgMar w:bottom="174.79999542236328" w:top="375.999755859375" w:left="219.19998168945312" w:right="662.666015625" w:header="0" w:footer="720"/>
          <w:cols w:equalWidth="0" w:num="2">
            <w:col w:space="0" w:w="5520"/>
            <w:col w:space="0" w:w="5520"/>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This study aims to predict heart disease based on machine  learning via an automated medical diagnosis method. We use the  hybrid model</w:t>
      </w:r>
      <w:r w:rsidDel="00000000" w:rsidR="00000000" w:rsidRPr="00000000">
        <w:rPr>
          <w:rFonts w:ascii="Arial" w:cs="Arial" w:eastAsia="Arial" w:hAnsi="Arial"/>
          <w:b w:val="0"/>
          <w:i w:val="0"/>
          <w:smallCaps w:val="0"/>
          <w:strike w:val="0"/>
          <w:color w:val="000000"/>
          <w:sz w:val="22.5"/>
          <w:szCs w:val="22.5"/>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as it is the finest classification method for  p</w:t>
      </w:r>
      <w:r w:rsidDel="00000000" w:rsidR="00000000" w:rsidRPr="00000000">
        <w:rPr>
          <w:rFonts w:ascii="Arial" w:cs="Arial" w:eastAsia="Arial" w:hAnsi="Arial"/>
          <w:b w:val="0"/>
          <w:i w:val="0"/>
          <w:smallCaps w:val="0"/>
          <w:strike w:val="0"/>
          <w:color w:val="000000"/>
          <w:sz w:val="19.5"/>
          <w:szCs w:val="19.5"/>
          <w:highlight w:val="white"/>
          <w:u w:val="none"/>
          <w:vertAlign w:val="baseline"/>
          <w:rtl w:val="0"/>
        </w:rPr>
        <w:t xml:space="preserve">redicting heart disease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 hybrid model is a novel technique,  which uses the probabilities arrived from one machine learning  model is given as input to the other machine learning model.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47477722168"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rized licensed use limited to: SVKM¿s NMIMS Mukesh Patel School of Technology Management &amp; Engineering. Downloaded on July 19,2021 at 03:08:23 UTC from IEEE Xplore. Restrictions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26.199951171875" w:right="3671.298828125" w:hanging="1.2799072265625"/>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00" w:orient="portrait"/>
          <w:pgMar w:bottom="174.79999542236328" w:top="375.999755859375" w:left="17.79998779296875" w:right="44.698486328125" w:header="0" w:footer="720"/>
          <w:cols w:equalWidth="0" w:num="1">
            <w:col w:space="0" w:w="11837.501525878906"/>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Sixth International Conference on Inventive Computation Technologies [ICICT 2021] IEEE Xplore Part Number: CFP21F70-ART; ISBN: 978-1-7281-8501-9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7666015625" w:line="238.5714054107666" w:lineRule="auto"/>
        <w:ind w:left="0.1946258544921875" w:right="198.97216796875" w:firstLine="6.0449981689453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This hybrid model gives us the better-optimized results based on  both machine learning procedure, which is considered for the  implementations.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0425329208374" w:lineRule="auto"/>
        <w:ind w:left="0" w:right="195.11474609375" w:firstLine="6.239624023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proposed system is the prediction of heart disease by an  automated machine learning diagnosis model with a high  novelty-based hybrid model. This hybrid model is used to  predict heart disease. Cleveland dataset is utilized here for  processing. This dataset is considered commonly by machine  learning researchers. This dataset has a entire of 303 instances  and around 14 characteristics.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50634765625" w:line="234.77810382843018" w:lineRule="auto"/>
        <w:ind w:left="2.3398590087890625" w:right="204.429931640625" w:firstLine="3.8999938964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study aims to classify it as a binary classification type  0(absence of heart disease) to 1 (present of heart disease).  Patients can go for treatment based on the result generated  through our proposed model. The proposed application helps in  taking advance measures for patients.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4609375" w:line="273.27555656433105" w:lineRule="auto"/>
        <w:ind w:left="1.5598297119140625" w:right="194.87548828125" w:firstLine="3.705062866210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the following chapters, literature survey and related effort is  studied. In chapter III, the projected system is discussed, and the  implementation algorithm and methodology are discussed. In  chapter 4, results and discussions are done. In chapter V, this  work is concluded, and enhancements are discussed.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9560546875" w:line="240" w:lineRule="auto"/>
        <w:ind w:left="951.2648010253906"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II. RELATED WORK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430627822876" w:lineRule="auto"/>
        <w:ind w:left="1.5598297119140625" w:right="582.730712890625" w:firstLine="4.68002319335937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There are many current works studied by the researchers  about heart disease prediction and analysis. Some of such  works are addressed below.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2119140625" w:line="237.47268676757812" w:lineRule="auto"/>
        <w:ind w:left="1.5598297119140625" w:right="194.486083984375" w:firstLine="4.68002319335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author studies heart disease using the random forest in [1]  with the Cleveland dataset. The author used the Chi Square  feature selection model and genetic algorithm (GA) based  feature selection model for the study. They proved in the  experimental results that their proposed model with Genetic  algorithm feature selection has given high accuracy than the  existing models. However, the results are evaluated with existing  machine learning models.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85009765625" w:line="235.9739112854004" w:lineRule="auto"/>
        <w:ind w:left="1.5598297119140625" w:right="203.0645751953125" w:firstLine="3.705062866210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[2], the author has generated specific rules based on this PSO  algorithm and evaluated different rules to get a more accurate  rule for heart disease identification. After evaluating the rules, C  5.0 is used for the classification of disease based on binary  classification. The author used UCI repository data for  implementation and evaluated high accuracy using PSO and the  Decision tree algorithm.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615234375" w:line="235.2758502960205" w:lineRule="auto"/>
        <w:ind w:left="1.5598297119140625" w:right="204.23583984375" w:firstLine="2.145004272460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Backpropagation neural network for heart disease prediction was  discussed in [3]. Deep learning model, which is a highly  effective learning model for disease prediction. The author used  a neural network for learning and prediction. The author used  the Cleveland dataset for the study and implemented simulation  in Matlab. However, the work can be done with deep learning  models and highly accurate, and this can be extended to real  world applications.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73583984375" w:line="235.30511856079102" w:lineRule="auto"/>
        <w:ind w:left="1.5598297119140625" w:right="200.726318359375" w:firstLine="4.68002319335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author in [8] discussed prediction of heart disease using data  mining practices. They studied and evaluated with some  techniques such as the KNN algorithm, decision tree algorithm,  neural network classifications, and Bayesian classification  algorithms. The author also studied the genetic algorithm's use in  feature selection for heart disease essential features. and  experimented with the study and evaluated high accuracy with  the decision tree model.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35.93990802764893" w:lineRule="auto"/>
        <w:ind w:left="191.5997314453125" w:right="2.8857421875" w:firstLine="3.7048339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Heart disease calculation using different machine learning  procedures is studied in [9]. Classification and regression  models are used for prediction, namely the Decision tree, KNN  algorithm, SVM, and linear regression procedure is used for the  study. Experiment results proved that the KNN algorithm with  the highest accuracy. However, this model can be implemented  in a real-time environment or applications.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4228515625" w:line="236.0425329208374" w:lineRule="auto"/>
        <w:ind w:left="191.5997314453125" w:right="2.886962890625" w:firstLine="1.95007324218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 cognitive approach is carried out in [10] for heart disease  prediction. In this work, five machine learning algorithms are  considered for prediction, and all are evaluated with accuracy.  Logistic model tree is implemented to get better results in  prediction, which used an ADA boost and bagging model to  forecast heart disease. Their investigational results have exposed  that random forest achieved high accuracy on predictions.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51220703125" w:line="271.301794052124" w:lineRule="auto"/>
        <w:ind w:left="193.1597900390625" w:right="4.447021484375" w:firstLine="3.7048339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It is inferred from the existing works that there is a need for  novelty in the study, and a robust, optimized model is needed for  heart disease prediction. The existing works are discussed with  the available machine learning algorithms, either implemented  with tools such as Weka or MATLAB. Some of the works are  also done with the deep learning model. However, the optimized  model is not studied. In our proposed model, the novelty of work  is done. It is implemented with a hybrid model to give more  optimized results.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025634765625" w:line="240" w:lineRule="auto"/>
        <w:ind w:left="191.9897460937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50830078125" w:line="240" w:lineRule="auto"/>
        <w:ind w:left="1083.264770507812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III. PROPOSED WORK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2783203125" w:line="234.62400913238525" w:lineRule="auto"/>
        <w:ind w:left="191.5997314453125" w:right="9.127197265625" w:firstLine="1.95007324218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 hybrid model is a novel technique, which uses the  probabilities arrived from one machine learning model is given  as input to the other machine learning model. This hybrid model  gives us the better-optimized results based on both machine  learning algorithm, which is considered for the implementations.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29541015625" w:line="233.95760536193848" w:lineRule="auto"/>
        <w:ind w:left="191.5997314453125" w:right="4.83642578125" w:firstLine="6.24023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proposed work is implemented with sklearn libraries,  pandas, matplotlib, and other compulsory libraries. We have the  dataset downloaded from the uci repository. There are binary  groups of heart disease in the downloaded info. The machine  learning algorithm is implemented along with the hybrid model,  such as decision tree and random forest.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43359375" w:line="240" w:lineRule="auto"/>
        <w:ind w:left="1068.264770507812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IV. DATASET DETAILS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435302734375" w:line="272.02792167663574" w:lineRule="auto"/>
        <w:ind w:left="191.5997314453125" w:right="4.2529296875" w:firstLine="3.7048339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Dataset collected with attributes sex indicates the gender of the  patient, age indicates the age of the patient, trestbps indicates the  resting blood pressure, cp indicates the chest pain, fbs indicates  the fast blooding sugar, chol indicates cholesterol, thalach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353515625" w:line="271.92541122436523" w:lineRule="auto"/>
        <w:ind w:left="193.1597900390625" w:right="3.22021484375" w:firstLine="4.48486328125"/>
        <w:jc w:val="both"/>
        <w:rPr>
          <w:rFonts w:ascii="Arial" w:cs="Arial" w:eastAsia="Arial" w:hAnsi="Arial"/>
          <w:b w:val="0"/>
          <w:i w:val="0"/>
          <w:smallCaps w:val="0"/>
          <w:strike w:val="0"/>
          <w:color w:val="000000"/>
          <w:sz w:val="19.5"/>
          <w:szCs w:val="19.5"/>
          <w:u w:val="none"/>
          <w:shd w:fill="auto" w:val="clear"/>
          <w:vertAlign w:val="baseline"/>
        </w:rPr>
        <w:sectPr>
          <w:type w:val="continuous"/>
          <w:pgSz w:h="16840" w:w="11900" w:orient="portrait"/>
          <w:pgMar w:bottom="174.79999542236328" w:top="375.999755859375" w:left="720.6103515625" w:right="662.2753906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indicates the maximum heart rate achieved, restecg indicates the  resting electroc. result (1 anomality), oldpeak indicates the ST  depression induc. ex, exang indicates the exercise induced  angina, ca indicates the number of major vessels, slope indicates  the slope of peak exercise ST, pred_attribute, thal indicates the  thalassemia. The sample of collected data is shown in the below  figure.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0882568359375" w:line="240" w:lineRule="auto"/>
        <w:ind w:left="0" w:right="1385.3015136718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978-1-7281-8501-9/21/$31.00 ©2021 IEEE 1330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79898071289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rized licensed use limited to: SVKM¿s NMIMS Mukesh Patel School of Technology Management &amp; Engineering. Downloaded on July 19,2021 at 03:08:23 UTC from IEEE Xplore. Restrictions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920043945312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Sixth International Conference on Inventive Computation Technologies [ICICT 2021]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199951171875"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IEEE Xplore Part Number: CFP21F70-ART; ISBN: 978-1-7281-8501-9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88037109375" w:line="240" w:lineRule="auto"/>
        <w:ind w:left="709.0499877929688"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dataset is visualized to get number of Heart disease cases  </w:t>
      </w:r>
      <w:r w:rsidDel="00000000" w:rsidR="00000000" w:rsidRPr="00000000">
        <w:drawing>
          <wp:anchor allowOverlap="1" behindDoc="0" distB="19050" distT="19050" distL="19050" distR="19050" hidden="0" layoutInCell="1" locked="0" relativeHeight="0" simplePos="0">
            <wp:simplePos x="0" y="0"/>
            <wp:positionH relativeFrom="column">
              <wp:posOffset>3472275</wp:posOffset>
            </wp:positionH>
            <wp:positionV relativeFrom="paragraph">
              <wp:posOffset>27559</wp:posOffset>
            </wp:positionV>
            <wp:extent cx="3181350" cy="1685925"/>
            <wp:effectExtent b="0" l="0" r="0" t="0"/>
            <wp:wrapSquare wrapText="left" distB="19050" distT="19050" distL="19050" distR="1905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81350" cy="1685925"/>
                    </a:xfrm>
                    <a:prstGeom prst="rect"/>
                    <a:ln/>
                  </pic:spPr>
                </pic:pic>
              </a:graphicData>
            </a:graphic>
          </wp:anchor>
        </w:drawing>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40" w:lineRule="auto"/>
        <w:ind w:left="710.2200317382812"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and number of normal cases from the dataset. It is shown as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4.3699645996094"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histogram plot as given below.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434814453125" w:line="240" w:lineRule="auto"/>
        <w:ind w:left="0" w:right="963.18603515625" w:firstLine="0"/>
        <w:jc w:val="righ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3: Heart disease prediction system architecture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-1231264</wp:posOffset>
            </wp:positionV>
            <wp:extent cx="3028950" cy="1571625"/>
            <wp:effectExtent b="0" l="0" r="0" t="0"/>
            <wp:wrapSquare wrapText="right" distB="19050" distT="19050" distL="19050" distR="1905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028950" cy="1571625"/>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5302734375" w:line="240" w:lineRule="auto"/>
        <w:ind w:left="0" w:right="617.38037109375" w:firstLine="0"/>
        <w:jc w:val="right"/>
        <w:rPr>
          <w:rFonts w:ascii="Arial" w:cs="Arial" w:eastAsia="Arial" w:hAnsi="Arial"/>
          <w:b w:val="0"/>
          <w:i w:val="0"/>
          <w:smallCaps w:val="0"/>
          <w:strike w:val="0"/>
          <w:color w:val="000000"/>
          <w:sz w:val="19.5"/>
          <w:szCs w:val="19.5"/>
          <w:u w:val="none"/>
          <w:shd w:fill="auto" w:val="clear"/>
          <w:vertAlign w:val="baseline"/>
        </w:rPr>
        <w:sectPr>
          <w:type w:val="continuous"/>
          <w:pgSz w:h="16840" w:w="11900" w:orient="portrait"/>
          <w:pgMar w:bottom="174.79999542236328" w:top="375.999755859375" w:left="17.79998779296875" w:right="44.698486328125" w:header="0" w:footer="720"/>
          <w:cols w:equalWidth="0" w:num="1">
            <w:col w:space="0" w:w="11837.501525878906"/>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Figure 3 shows the architecture of proposed system for heart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35693359375" w:line="230.67692756652832" w:lineRule="auto"/>
        <w:ind w:left="214.6795654296875" w:right="409.1253662109375"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2: Data Visualization of heart Disease in Cleveland  Dataset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103515625" w:line="230.984787940979" w:lineRule="auto"/>
        <w:ind w:left="1.5596771240234375" w:right="287.890625" w:firstLine="4.68002319335937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dataset is visualized to get number of heart disease cases  and number of normal cases from the dataset. It is shown as  histogram plot as given in figure 2.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59521484375" w:line="240" w:lineRule="auto"/>
        <w:ind w:left="6.239700317382812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proposed workflow has the following advantages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3447265625" w:line="230.6768274307251" w:lineRule="auto"/>
        <w:ind w:left="724.7047424316406" w:right="205.90576171875" w:hanging="349.9700164794922"/>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Implemented two machine learning algorithm and a  Hybrid model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097412109375" w:line="231.0867977142334" w:lineRule="auto"/>
        <w:ind w:left="723.33984375" w:right="205.90576171875" w:hanging="348.60511779785156"/>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Accuracy of all proposed algorithm is arrived to show  the best model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771240234375" w:line="246.46525382995605" w:lineRule="auto"/>
        <w:ind w:left="728.4097290039062" w:right="205.51513671875" w:hanging="353.6750030517578"/>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 Implement a hybrid model to make the proposed work  as an optimized model.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20068359375" w:line="354.3197536468506" w:lineRule="auto"/>
        <w:ind w:left="367.90977478027344" w:right="194.876708984375" w:hanging="361.6699981689453"/>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execution is carried out with the below given methodologies  a. Dataset is collected from uci.edu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501708984375" w:line="240" w:lineRule="auto"/>
        <w:ind w:left="360.6947326660156"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b. Data Visualization is done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350830078125" w:line="240" w:lineRule="auto"/>
        <w:ind w:left="367.51976013183594"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 Splitting dataset into test and train data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2783203125" w:line="369.0830898284912" w:lineRule="auto"/>
        <w:ind w:left="368.1047058105469" w:right="389.7906494140625" w:hanging="0.779953002929687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 Apply DT and RF models for training and analysis  e. Train the model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47119140625" w:line="240" w:lineRule="auto"/>
        <w:ind w:left="368.4947204589844"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f. Test the trained model and predict values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2783203125" w:line="246.05538368225098" w:lineRule="auto"/>
        <w:ind w:left="723.33984375" w:right="206.295166015625" w:hanging="356.60011291503906"/>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g. Get single input from user and predict heart disease  through hybrid model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15234375" w:line="273.2240295410156" w:lineRule="auto"/>
        <w:ind w:left="0" w:right="196.2408447265625" w:firstLine="7.4098205566406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Cleveland dataset is considered. It is split into two parts as  training and testing sets. We have assumed 70% of the dataset as  training input to the machine learning algorithms and fit the  model. the remaining 30% as testing data for heart disease  prediction.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4036865234375" w:line="266.8334484100342" w:lineRule="auto"/>
        <w:ind w:left="2.3400115966796875" w:right="204.62646484375" w:firstLine="0.585021972656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We exploited the Decision Tree, Random Forest, and Hybrid of  the Decision tree. Random forest is used to predict heart disease  for 30% test input, and the values predicted to be plotted and  compared for accuracy.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3291015625" w:line="240" w:lineRule="auto"/>
        <w:ind w:left="374.7350311279297"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7692756652832" w:lineRule="auto"/>
        <w:ind w:left="193.160400390625" w:right="16.3427734375" w:firstLine="5.26489257812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disease prediction through machine learning algorithm models,  which is briefly clarified below.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103515625" w:line="240" w:lineRule="auto"/>
        <w:ind w:left="561.1651611328125"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 Decision Tree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35888671875" w:line="235.9740114212036" w:lineRule="auto"/>
        <w:ind w:left="912.39990234375" w:right="4.56298828125" w:firstLine="3.7048339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Decision tree is one of the learning models that is used  in the problem of classification. We divide the dataset  into two or more sets using this technique. In decision  tree, internal nodes represent a test on the  characteristics, the branch portrays the outcome, and  leaves are the decisions generated after subsequent  processing.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0595703125" w:line="240" w:lineRule="auto"/>
        <w:ind w:left="916.10473632812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Decision Tree algorithm as follows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5302734375" w:line="240" w:lineRule="auto"/>
        <w:ind w:left="0" w:right="32.97119140625"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Set the dataset's best feature as the root of the tree.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350830078125" w:line="238.67371559143066" w:lineRule="auto"/>
        <w:ind w:left="916.884765625" w:right="4.9951171875" w:hanging="1.5600585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Dataset is split into test and train sets. Subsets  should be made in such a way that each subset contains  information with the feature attribute like that.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125732421875" w:line="231.0867977142334" w:lineRule="auto"/>
        <w:ind w:left="913.9599609375" w:right="13.59130859375" w:firstLine="2.924804687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On each subset, the steps above are repeated until  we get leaves in the tree.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71240234375" w:line="234.77777481079102" w:lineRule="auto"/>
        <w:ind w:left="913.9599609375" w:right="4.171142578125" w:firstLine="4.68017578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prediction for a record of a class label in the  decision tree will start from the root. The values are  compared with the following record attributes with the  root attributes. The corresponding value of the next  node to go arrives in this comparison.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7783203125" w:line="240" w:lineRule="auto"/>
        <w:ind w:left="556.484375"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b. Random Forest Regression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5302734375" w:line="236.14484310150146" w:lineRule="auto"/>
        <w:ind w:left="919.2242431640625" w:right="14.1162109375" w:hanging="3.12011718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Random Forest regression aggregates multiple  decisions to make a single decision. For training  characteristics and then random sub characteristics for  sampling nodes, random sampling is done.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6732177734375" w:line="361.7013931274414" w:lineRule="auto"/>
        <w:ind w:left="191.9891357421875" w:right="2.69287109375"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Split the dataset into the test set and the train. Subsets   should be made in such a way that each subset contains   a feature attribute like that.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63671875" w:line="230.67692756652832" w:lineRule="auto"/>
        <w:ind w:left="918.6395263671875" w:right="14.5068359375" w:firstLine="0.9747314453125"/>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On each subset, the steps above are repeated until we  get leaves in the tree.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1015625" w:line="234.8034954071045" w:lineRule="auto"/>
        <w:ind w:left="912.5946044921875" w:right="8.851318359375" w:firstLine="6.0449218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tree building samples are performed by  bootstrapping, meaning it can multiple times consider  the same feature. The maximum number of node  splitting features could be limited by numbers. This  algorithm reduces the problem of the fitting.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571044921875" w:line="240" w:lineRule="auto"/>
        <w:ind w:left="191.9891357421875" w:right="0" w:firstLine="0"/>
        <w:jc w:val="left"/>
        <w:rPr>
          <w:rFonts w:ascii="Arial" w:cs="Arial" w:eastAsia="Arial" w:hAnsi="Arial"/>
          <w:b w:val="0"/>
          <w:i w:val="0"/>
          <w:smallCaps w:val="0"/>
          <w:strike w:val="0"/>
          <w:color w:val="000000"/>
          <w:sz w:val="19.5"/>
          <w:szCs w:val="19.5"/>
          <w:u w:val="none"/>
          <w:shd w:fill="auto" w:val="clear"/>
          <w:vertAlign w:val="baseline"/>
        </w:rPr>
        <w:sectPr>
          <w:type w:val="continuous"/>
          <w:pgSz w:h="16840" w:w="11900" w:orient="portrait"/>
          <w:pgMar w:bottom="174.79999542236328" w:top="375.999755859375" w:left="720.6098937988281" w:right="662.0825195312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336608886719" w:line="240" w:lineRule="auto"/>
        <w:ind w:left="0" w:right="1385.3015136718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978-1-7281-8501-9/21/$31.00 ©2021 IEEE 1331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79898071289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rized licensed use limited to: SVKM¿s NMIMS Mukesh Patel School of Technology Management &amp; Engineering. Downloaded on July 19,2021 at 03:08:23 UTC from IEEE Xplore. Restrictions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26.199951171875" w:right="3671.298828125" w:hanging="1.2799072265625"/>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00" w:orient="portrait"/>
          <w:pgMar w:bottom="174.79999542236328" w:top="375.999755859375" w:left="17.79998779296875" w:right="44.698486328125" w:header="0" w:footer="720"/>
          <w:cols w:equalWidth="0" w:num="1">
            <w:col w:space="0" w:w="11837.501525878906"/>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Sixth International Conference on Inventive Computation Technologies [ICICT 2021] IEEE Xplore Part Number: CFP21F70-ART; ISBN: 978-1-7281-8501-9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7666015625" w:line="240" w:lineRule="auto"/>
        <w:ind w:left="8.409957885742188"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c. Hybrid Model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35693359375" w:line="233.95787715911865" w:lineRule="auto"/>
        <w:ind w:left="0.61004638671875" w:right="234.86083984375" w:firstLine="0.38993835449218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We develop a hybrid model using a decision tree and  random forest algorithm. The combined model works based on  probabilities of random forest. The probabilities from the  random forest are added to train data and fed to the decision tree  algorithm. Similarly, decision tree probabilities are identified  and fed to test data. Finally, values are predicted.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44140625" w:line="270.45610427856445" w:lineRule="auto"/>
        <w:ind w:left="6.6550445556640625" w:right="235.240478515625" w:hanging="0.77995300292968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Implementing machine learning on a preprocessed dataset is  done; the anticipated cardiovascular disease for the given test  dataset is plotted. Figure 4 shows the application we designed  for heart disease prediction. The user/ patient can give their own  input and detect the threat of heart disease. Disease prediction is  classified as a binary prediction type, which means 0 - normal  and 1- Heart disease. The application is designed using TkInter  in python.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85546875" w:line="244.31991577148438" w:lineRule="auto"/>
        <w:ind w:left="0" w:right="245"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Pr>
        <w:drawing>
          <wp:inline distB="19050" distT="19050" distL="19050" distR="19050">
            <wp:extent cx="3171825" cy="16954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71825" cy="1695450"/>
                    </a:xfrm>
                    <a:prstGeom prst="rect"/>
                    <a:ln/>
                  </pic:spPr>
                </pic:pic>
              </a:graphicData>
            </a:graphic>
          </wp:inline>
        </w:drawing>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4: Basic GUI for Heart Disease prediction </w:t>
      </w:r>
      <w:r w:rsidDel="00000000" w:rsidR="00000000" w:rsidRPr="00000000">
        <w:rPr>
          <w:rFonts w:ascii="Arial" w:cs="Arial" w:eastAsia="Arial" w:hAnsi="Arial"/>
          <w:b w:val="1"/>
          <w:i w:val="0"/>
          <w:smallCaps w:val="0"/>
          <w:strike w:val="0"/>
          <w:color w:val="000000"/>
          <w:sz w:val="19.5"/>
          <w:szCs w:val="19.5"/>
          <w:u w:val="none"/>
          <w:shd w:fill="auto" w:val="clear"/>
          <w:vertAlign w:val="baseline"/>
        </w:rPr>
        <w:drawing>
          <wp:inline distB="19050" distT="19050" distL="19050" distR="19050">
            <wp:extent cx="3209925" cy="13430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09925" cy="1343025"/>
                    </a:xfrm>
                    <a:prstGeom prst="rect"/>
                    <a:ln/>
                  </pic:spPr>
                </pic:pic>
              </a:graphicData>
            </a:graphic>
          </wp:inline>
        </w:drawing>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5: Positive Case of Heart Disease prediction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00634765625" w:line="209.83270168304443" w:lineRule="auto"/>
        <w:ind w:left="0" w:right="32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Pr>
        <w:drawing>
          <wp:inline distB="19050" distT="19050" distL="19050" distR="19050">
            <wp:extent cx="3162300" cy="15240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62300" cy="1524000"/>
                    </a:xfrm>
                    <a:prstGeom prst="rect"/>
                    <a:ln/>
                  </pic:spPr>
                </pic:pic>
              </a:graphicData>
            </a:graphic>
          </wp:inline>
        </w:drawing>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6: Negative Case of Heart Disease prediction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3.2470703125" w:firstLine="0"/>
        <w:jc w:val="righ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V. RESULTS AND DISCUSSIONS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35693359375" w:line="271.4440441131592" w:lineRule="auto"/>
        <w:ind w:left="153.7689208984375" w:right="83.251953125" w:firstLine="3.704833984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Python 3.7.6, the proposed work is implemented with sklearn  libraries, pandas, matplotlib, and other required libraries. The  dataset of heart disease downloaded from uci.edu will be  considered for the study. Machine Learning algorithms such as  Decision Tree and Random Forest were used. These machine  learning algorithms were used to predict the heart disease. To  improve the work and novelty of the work, we implemented a  hybrid model of Decision Tree and Random Forest. The result  shows that Heart disease detection is effective using the Random  Forest algorithm and a hybrid model. Decision Tree achieves  around 79% accuracy, and Random forest achieves 81%  accuracy, Hybrid model achieves 88% accuracy.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8779296875" w:line="240" w:lineRule="auto"/>
        <w:ind w:left="0" w:right="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1: Experimental Results  </w:t>
      </w:r>
    </w:p>
    <w:tbl>
      <w:tblPr>
        <w:tblStyle w:val="Table1"/>
        <w:tblW w:w="5241.400146484375" w:type="dxa"/>
        <w:jc w:val="left"/>
        <w:tblInd w:w="132.6000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4.3994140625"/>
        <w:gridCol w:w="1757.000732421875"/>
        <w:tblGridChange w:id="0">
          <w:tblGrid>
            <w:gridCol w:w="3484.3994140625"/>
            <w:gridCol w:w="1757.000732421875"/>
          </w:tblGrid>
        </w:tblGridChange>
      </w:tblGrid>
      <w:tr>
        <w:trPr>
          <w:cantSplit w:val="0"/>
          <w:trHeight w:val="36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Accuracy (%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4819335937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Decision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79</w:t>
            </w:r>
          </w:p>
        </w:tc>
      </w:tr>
      <w:tr>
        <w:trPr>
          <w:cantSplit w:val="0"/>
          <w:trHeight w:val="345.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148193359375"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81</w:t>
            </w:r>
          </w:p>
        </w:tc>
      </w:tr>
      <w:tr>
        <w:trPr>
          <w:cantSplit w:val="0"/>
          <w:trHeight w:val="36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Hybrid (Decision Tree+ 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88</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8059062957764" w:lineRule="auto"/>
        <w:ind w:left="160" w:right="16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62300" cy="20002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62300" cy="2000250"/>
                    </a:xfrm>
                    <a:prstGeom prst="rect"/>
                    <a:ln/>
                  </pic:spPr>
                </pic:pic>
              </a:graphicData>
            </a:graphic>
          </wp:inline>
        </w:drawing>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7: Heart Disease prediction through Decision Tree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0458984375" w:line="238.67371559143066" w:lineRule="auto"/>
        <w:ind w:left="159.8150634765625" w:right="82.080078125" w:hanging="4.0948486328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Figure 7 shows the mean square error (MSE), mean absolute  error (MAE), R-Squared parameter, root mean square error  (RMSE) and accuracy for Decision Tree model.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125732421875" w:line="206.87756538391113" w:lineRule="auto"/>
        <w:ind w:left="152.60009765625" w:right="145" w:hanging="7.60009765625"/>
        <w:jc w:val="left"/>
        <w:rPr>
          <w:rFonts w:ascii="Arial" w:cs="Arial" w:eastAsia="Arial" w:hAnsi="Arial"/>
          <w:b w:val="1"/>
          <w:i w:val="0"/>
          <w:smallCaps w:val="0"/>
          <w:strike w:val="0"/>
          <w:color w:val="000000"/>
          <w:sz w:val="19.5"/>
          <w:szCs w:val="19.5"/>
          <w:u w:val="none"/>
          <w:shd w:fill="auto" w:val="clear"/>
          <w:vertAlign w:val="baseline"/>
        </w:rPr>
        <w:sectPr>
          <w:type w:val="continuous"/>
          <w:pgSz w:h="16840" w:w="11900" w:orient="portrait"/>
          <w:pgMar w:bottom="174.79999542236328" w:top="375.999755859375" w:left="720" w:right="605.9997558593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Pr>
        <w:drawing>
          <wp:inline distB="19050" distT="19050" distL="19050" distR="19050">
            <wp:extent cx="3181350" cy="21621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81350" cy="2162175"/>
                    </a:xfrm>
                    <a:prstGeom prst="rect"/>
                    <a:ln/>
                  </pic:spPr>
                </pic:pic>
              </a:graphicData>
            </a:graphic>
          </wp:inline>
        </w:drawing>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8: Heart Disease prediction through Random Forest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389404296875" w:line="240" w:lineRule="auto"/>
        <w:ind w:left="0" w:right="1385.3015136718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978-1-7281-8501-9/21/$31.00 ©2021 IEEE 1332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79898071289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rized licensed use limited to: SVKM¿s NMIMS Mukesh Patel School of Technology Management &amp; Engineering. Downloaded on July 19,2021 at 03:08:23 UTC from IEEE Xplore. Restrictions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26.199951171875" w:right="3671.298828125" w:hanging="1.2799072265625"/>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40" w:w="11900" w:orient="portrait"/>
          <w:pgMar w:bottom="174.79999542236328" w:top="375.999755859375" w:left="17.79998779296875" w:right="44.698486328125" w:header="0" w:footer="720"/>
          <w:cols w:equalWidth="0" w:num="1">
            <w:col w:space="0" w:w="11837.501525878906"/>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Proceedings of the Sixth International Conference on Inventive Computation Technologies [ICICT 2021] IEEE Xplore Part Number: CFP21F70-ART; ISBN: 978-1-7281-8501-9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607666015625" w:line="238.5714054107666" w:lineRule="auto"/>
        <w:ind w:left="8.214950561523438" w:right="194.2657470703125" w:hanging="4.095001220703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Figure 8 shows the mean square error (MSE), mean absolute  error (MAE), R-Squared parameter, root mean square error  (RMSE) and accuracy for Random Forest model.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95458984375" w:line="205.7006549835205" w:lineRule="auto"/>
        <w:ind w:left="0" w:right="250" w:firstLine="0"/>
        <w:jc w:val="center"/>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Pr>
        <w:drawing>
          <wp:inline distB="19050" distT="19050" distL="19050" distR="19050">
            <wp:extent cx="3181350" cy="24288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81350" cy="2428875"/>
                    </a:xfrm>
                    <a:prstGeom prst="rect"/>
                    <a:ln/>
                  </pic:spPr>
                </pic:pic>
              </a:graphicData>
            </a:graphic>
          </wp:inline>
        </w:drawing>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 9: Heart Disease prediction through Hybrid model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0263671875" w:line="230.98443031311035" w:lineRule="auto"/>
        <w:ind w:left="8.214492797851562" w:right="194.2657470703125" w:hanging="4.0950012207031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Figure 9 shows the mean square error (MSE), mean absolute  error (MAE), R-Squared parameter, root mean square error  (RMSE) and accuracy for Hybrid model.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159912109375" w:line="240" w:lineRule="auto"/>
        <w:ind w:left="873.7545776367188"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VI. CONCLUSION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8350830078125" w:line="270.20522117614746" w:lineRule="auto"/>
        <w:ind w:left="0.609588623046875" w:right="194.267578125" w:firstLine="3.70498657226562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Heart disease is one of the life-threatening diseases seen around  the world. The changing lifestyle and lack of physical activities  give more threat to condition. There are many diagnosis  processes available in the medical industry. However, in terms  of accuracy, machine learning is considered the best choice. The  proposed work uses a TkInter Python designed application for  the heart disease prediction. The proposed system using  combinations of Decision Tree and Random forest for heart  disease prediction as a hybrid model. Cleveland database is used  for this study.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930419921875" w:line="240" w:lineRule="auto"/>
        <w:ind w:left="813.7545776367188"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VII. FUTURE WORK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5302734375" w:line="269.37938690185547" w:lineRule="auto"/>
        <w:ind w:left="2.9496002197265625" w:right="195.24169921875" w:firstLine="1.3649749755859375"/>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Deep learning algorithms playing a vital role in health care  applications. So, applying deep learning procedures for heart  disease prediction may give better outcome. Also, we are  interested in classifying it as a multi-class problem to identify  the disease's level.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6412353515625" w:line="240" w:lineRule="auto"/>
        <w:ind w:left="4.70458984375"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REFERENCES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3660888671875" w:line="224.3143129348755" w:lineRule="auto"/>
        <w:ind w:left="366.9450378417969" w:right="202.344970703125" w:hanging="352.4150848388672"/>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Jabbar, M. A., B. L. Deekshatulu, and Priti Chandra. "Intelligent heart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disease prediction system using random forest and evolutionary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approach."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Journal of Network and Innovative Computing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4.2016 (2016):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175-184.</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8759765625" w:line="218.4580135345459" w:lineRule="auto"/>
        <w:ind w:left="361.3349914550781" w:right="204.5550537109375" w:hanging="346.80503845214844"/>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Alkeshuosh, Azhar Hussein, et al. "Using PSO algorithm for producing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est rules in diagnosis of heart disease."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2017 international conference on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computer and applications (ICCA)</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 IEEE, 2017.</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552490234375" w:line="218.39748859405518" w:lineRule="auto"/>
        <w:ind w:left="366.9450378417969" w:right="201.46484375" w:hanging="352.4150848388672"/>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Al-Milli, Nabeel. "Backpropagation neural network for prediction of heart</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disease."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Journal of theoretical and applied information Technology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56.1</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(2013): 131-135.</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6630859375" w:line="218.09454917907715" w:lineRule="auto"/>
        <w:ind w:left="353.58001708984375" w:right="202.60009765625" w:hanging="339.05006408691406"/>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Mythili, T., et al. "A heart disease prediction model using SVM-Decision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Trees-Logistic Regression (SDL)."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International Journal of Computer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pplications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68.16 (2013).</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18107223510742" w:lineRule="auto"/>
        <w:ind w:left="549.2047119140625" w:right="13.9794921875" w:hanging="343.07434082031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Detrano R.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VA Medical Center, Long Beach and Cleveland Clinic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oundation: Robert Detrano, MD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(Doctoral dissertation, Ph. D., Donor: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David W. Aha, 1998</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8935546875" w:line="224.31442737579346" w:lineRule="auto"/>
        <w:ind w:left="554.320068359375" w:right="14.48974609375" w:hanging="348.1896972656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Xing, Yanwei, Jie Wang, and Zhihong Zhao. "Combination data mining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methods with new medical data to predicting outcome of coronary heart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disease."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2007 International Conference on Convergence Information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Technology (ICCIT 2007)</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 IEEE, 2007.</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28759765625" w:line="224.39529418945312" w:lineRule="auto"/>
        <w:ind w:left="554.1546630859375" w:right="13.85009765625" w:hanging="348.024291992187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Chen, Jianxin, et al. "Predicting syndrome by NEI specifications: a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comparison of five data mining algorithms in coronary heart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disease."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International Conference on Life System Modeling and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Simulation</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 Springer, Berlin, Heidelberg, 2007.</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2998046875" w:line="227.18181610107422" w:lineRule="auto"/>
        <w:ind w:left="545.0799560546875" w:right="10.673828125" w:hanging="338.949584960937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Soni, Jyoti, et al. "Predictive data mining for medical diagnosis: An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overview of heart disease prediction."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International Journal of Computer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pplications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17.8 (2011): 43-48.</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791015625" w:line="227.42364406585693" w:lineRule="auto"/>
        <w:ind w:left="549.534912109375" w:right="14.3505859375" w:hanging="343.4045410156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Singh, A., et.al (2020, February). Heart Disease Prediction Using Machine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Learning Algorithms. In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2020 International Conference on Electrical and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lectronics Engineering (ICE3)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(pp. 452-457). IEEE.</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130859375" w:line="224.39529418945312" w:lineRule="auto"/>
        <w:ind w:left="552.669677734375" w:right="10.92041015625" w:hanging="346.5393066406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Hashi, E.K. and Zaman, M.S.U., 2020. Developing a Hyperparameter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Tuning Based Machine Learning Approach of Heart Disease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Prediction.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Journal of Applied Science &amp; Process Engineering</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7</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p.631-647.</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3828125" w:line="245.7194709777832" w:lineRule="auto"/>
        <w:ind w:left="206.13037109375" w:right="10.80078125" w:firstLine="0"/>
        <w:jc w:val="right"/>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Shouman, Mai, Tim Turner, and Rob Stocker. "Using data mining</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techniques in heart disease diagnosis and treatment."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2012 Japan-Egypt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Conference on Electronics, Communications and Computers</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 IEEE, 2012.</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357421875" w:line="245.35637855529785" w:lineRule="auto"/>
        <w:ind w:left="554.649658203125" w:right="13.44482421875" w:hanging="348.51928710937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Mohan, Senthilkumar, Chandrasegar Thirumalai, and Gautam Srivastava.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"Effective heart disease prediction using hybrid machine learning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techniques."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IEEE Access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7 (2019): 81542-81554.</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6279296875" w:line="242.4887466430664" w:lineRule="auto"/>
        <w:ind w:left="558.44482421875" w:right="9.915771484375" w:hanging="352.3144531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Ramalingam, V. V., Ayantan Dandapath, and M. Karthik Raja. "Heart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disease prediction using machine learning techniques: a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survey."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International Journal of Engineering &amp; Technology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7.2.8 (2018):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684-687.</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342529296875" w:line="245.65921783447266" w:lineRule="auto"/>
        <w:ind w:left="553.9898681640625" w:right="10.6591796875" w:hanging="347.85949707031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Polat, Kemal, Seral Şahan, and Salih Güneş. "Automatic detection of heart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disease using an artificial immune recognition system (AIRS) with fuzzy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resource allocation mechanism and k-nn (nearest neighbour) based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weighting preprocessing."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Expert Systems with Applications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32.2 (2007):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625-631.</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46875" w:line="242.4887466430664" w:lineRule="auto"/>
        <w:ind w:left="552.669677734375" w:right="11.4892578125" w:hanging="346.5393066406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Palaniappan, Sellappan, and Rafiah Awang. "Intelligent heart disease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rediction system using data mining techniques."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2008 IEEE/ACS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international conference on computer systems and applications</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 IEEE,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2008.</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4228515625" w:line="245.35637855529785" w:lineRule="auto"/>
        <w:ind w:left="551.6796875" w:right="10.888671875" w:hanging="345.54931640625"/>
        <w:jc w:val="both"/>
        <w:rPr>
          <w:rFonts w:ascii="Arial" w:cs="Arial" w:eastAsia="Arial" w:hAnsi="Arial"/>
          <w:b w:val="0"/>
          <w:i w:val="0"/>
          <w:smallCaps w:val="0"/>
          <w:strike w:val="0"/>
          <w:color w:val="000000"/>
          <w:sz w:val="16.5"/>
          <w:szCs w:val="16.5"/>
          <w:u w:val="none"/>
          <w:shd w:fill="auto" w:val="clear"/>
          <w:vertAlign w:val="baseline"/>
        </w:r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Das, Resul, Ibrahim Turkoglu, and Abdulkadir Sengur. "Effective </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diagnosis of heart disease through neural networks ensembles." </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Expert </w:t>
      </w:r>
      <w:r w:rsidDel="00000000" w:rsidR="00000000" w:rsidRPr="00000000">
        <w:rPr>
          <w:rFonts w:ascii="Arial" w:cs="Arial" w:eastAsia="Arial" w:hAnsi="Arial"/>
          <w:b w:val="0"/>
          <w:i w:val="1"/>
          <w:smallCaps w:val="0"/>
          <w:strike w:val="0"/>
          <w:color w:val="000000"/>
          <w:sz w:val="16.5"/>
          <w:szCs w:val="16.5"/>
          <w:u w:val="none"/>
          <w:shd w:fill="auto" w:val="clear"/>
          <w:vertAlign w:val="baseline"/>
          <w:rtl w:val="0"/>
        </w:rPr>
        <w:t xml:space="preserve"> s</w:t>
      </w:r>
      <w:r w:rsidDel="00000000" w:rsidR="00000000" w:rsidRPr="00000000">
        <w:rPr>
          <w:rFonts w:ascii="Arial" w:cs="Arial" w:eastAsia="Arial" w:hAnsi="Arial"/>
          <w:b w:val="0"/>
          <w:i w:val="1"/>
          <w:smallCaps w:val="0"/>
          <w:strike w:val="0"/>
          <w:color w:val="000000"/>
          <w:sz w:val="16.5"/>
          <w:szCs w:val="16.5"/>
          <w:highlight w:val="white"/>
          <w:u w:val="none"/>
          <w:vertAlign w:val="baseline"/>
          <w:rtl w:val="0"/>
        </w:rPr>
        <w:t xml:space="preserve">ystems with applications </w:t>
      </w:r>
      <w:r w:rsidDel="00000000" w:rsidR="00000000" w:rsidRPr="00000000">
        <w:rPr>
          <w:rFonts w:ascii="Arial" w:cs="Arial" w:eastAsia="Arial" w:hAnsi="Arial"/>
          <w:b w:val="0"/>
          <w:i w:val="0"/>
          <w:smallCaps w:val="0"/>
          <w:strike w:val="0"/>
          <w:color w:val="000000"/>
          <w:sz w:val="16.5"/>
          <w:szCs w:val="16.5"/>
          <w:highlight w:val="white"/>
          <w:u w:val="none"/>
          <w:vertAlign w:val="baseline"/>
          <w:rtl w:val="0"/>
        </w:rPr>
        <w:t xml:space="preserve">36.4 (2009): 7675-7680.</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19873046875" w:line="245.7198429107666" w:lineRule="auto"/>
        <w:ind w:left="551.019287109375" w:right="15.389404296875" w:hanging="344.8895263671875"/>
        <w:jc w:val="both"/>
        <w:rPr>
          <w:rFonts w:ascii="Arial" w:cs="Arial" w:eastAsia="Arial" w:hAnsi="Arial"/>
          <w:b w:val="0"/>
          <w:i w:val="0"/>
          <w:smallCaps w:val="0"/>
          <w:strike w:val="0"/>
          <w:color w:val="000000"/>
          <w:sz w:val="16.5"/>
          <w:szCs w:val="16.5"/>
          <w:u w:val="none"/>
          <w:shd w:fill="auto" w:val="clear"/>
          <w:vertAlign w:val="baseline"/>
        </w:rPr>
        <w:sectPr>
          <w:type w:val="continuous"/>
          <w:pgSz w:h="16840" w:w="11900" w:orient="portrait"/>
          <w:pgMar w:bottom="174.79999542236328" w:top="375.999755859375" w:left="720" w:right="669.915771484375" w:header="0" w:footer="720"/>
          <w:cols w:equalWidth="0" w:num="2">
            <w:col w:space="0" w:w="5260"/>
            <w:col w:space="0" w:w="5260"/>
          </w:cols>
        </w:sectPr>
      </w:pP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[17] Jonnavithula, et.al (2020, October). Role of machine learning algorithms  over heart biseases prediction. In AIP Conference Proceedings (Vol. 2292,  No. 1,p.040013). AIP Publishing LLC.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6.1126708984375" w:line="240" w:lineRule="auto"/>
        <w:ind w:left="0" w:right="1385.301513671875"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978-1-7281-8501-9/21/$31.00 ©2021 IEEE 1333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7989807128906"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rized licensed use limited to: SVKM¿s NMIMS Mukesh Patel School of Technology Management &amp; Engineering. Downloaded on July 19,2021 at 03:08:23 UTC from IEEE Xplore. Restrictions </w:t>
      </w:r>
    </w:p>
    <w:sectPr>
      <w:type w:val="continuous"/>
      <w:pgSz w:h="16840" w:w="11900" w:orient="portrait"/>
      <w:pgMar w:bottom="174.79999542236328" w:top="375.999755859375" w:left="17.79998779296875" w:right="44.698486328125" w:header="0" w:footer="720"/>
      <w:cols w:equalWidth="0" w:num="1">
        <w:col w:space="0" w:w="11837.50152587890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